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2f081" w14:paraId="182f081" w:rsidRDefault="00133015" w:rsidP="00E308B5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533A5C">
      <w:pPr>
        <w:rPr>
          <w:sz w:val="16"/>
          <w:szCs w:val="16"/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497EB4" w:rsidP="00D4027A" w:rsidR="00497EB4" w:rsidRPr="003734BE">
      <w:pPr>
        <w:rPr>
          <w:lang w:val="hr-HR"/>
        </w:rPr>
      </w:pPr>
    </w:p>
    <w:p w:rsidRDefault="00D4027A" w:rsidP="00634348" w:rsidR="007A51CD" w:rsidRPr="00535452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535452">
        <w:rPr>
          <w:lang w:val="hr-HR"/>
        </w:rPr>
        <w:t xml:space="preserve">Trgovački sud u Splitu, po </w:t>
      </w:r>
      <w:r w:rsidR="00143364" w:rsidRPr="00535452">
        <w:rPr>
          <w:lang w:val="hr-HR"/>
        </w:rPr>
        <w:t>sudskom savjetniku Goranu Radanoviću</w:t>
      </w:r>
      <w:r w:rsidR="00634348" w:rsidRPr="00535452">
        <w:rPr>
          <w:lang w:val="hr-HR"/>
        </w:rPr>
        <w:t xml:space="preserve">, u skraćenom stečajnom postupku povodom zahtjeva </w:t>
      </w:r>
      <w:r w:rsidR="00634348" w:rsidRPr="00535452">
        <w:rPr>
          <w:szCs w:val="24"/>
          <w:lang w:val="hr-HR"/>
        </w:rPr>
        <w:t>FINANCIJSKE AGENCIJE, Regionalni centar Split, Podružnica Split, Mažuranićevo šetalište 24b</w:t>
      </w:r>
      <w:r w:rsidR="00634348" w:rsidRPr="00535452">
        <w:rPr>
          <w:lang w:val="hr-HR"/>
        </w:rPr>
        <w:t xml:space="preserve">, OIB: 85821130368, za provedbu skraćenog stečajnog postupka nad dužnikom </w:t>
      </w:r>
      <w:r w:rsidR="00535452" w:rsidRPr="00535452">
        <w:rPr>
          <w:lang w:val="hr-HR"/>
        </w:rPr>
        <w:t>MEELIS PRESS d.o.o.</w:t>
      </w:r>
      <w:r w:rsidR="00143364" w:rsidRPr="00535452">
        <w:rPr>
          <w:lang w:val="hr-HR"/>
        </w:rPr>
        <w:t>,</w:t>
      </w:r>
      <w:r w:rsidR="00650659" w:rsidRPr="00535452">
        <w:rPr>
          <w:lang w:val="hr-HR"/>
        </w:rPr>
        <w:t xml:space="preserve"> </w:t>
      </w:r>
      <w:r w:rsidR="00535452" w:rsidRPr="00535452">
        <w:rPr>
          <w:lang w:val="hr-HR"/>
        </w:rPr>
        <w:t>Okrug Gornji (Općina Okrug)</w:t>
      </w:r>
      <w:r w:rsidR="0076026A" w:rsidRPr="00535452">
        <w:rPr>
          <w:lang w:val="hr-HR"/>
        </w:rPr>
        <w:t xml:space="preserve">, </w:t>
      </w:r>
      <w:r w:rsidR="00535452" w:rsidRPr="00535452">
        <w:rPr>
          <w:lang w:val="hr-HR"/>
        </w:rPr>
        <w:t>Liveli 5</w:t>
      </w:r>
      <w:r w:rsidR="0076026A" w:rsidRPr="00535452">
        <w:rPr>
          <w:lang w:val="hr-HR"/>
        </w:rPr>
        <w:t xml:space="preserve">, OIB: </w:t>
      </w:r>
      <w:r w:rsidR="00535452" w:rsidRPr="00535452">
        <w:rPr>
          <w:lang w:val="hr-HR"/>
        </w:rPr>
        <w:t>69065041613</w:t>
      </w:r>
      <w:r w:rsidR="0076026A" w:rsidRPr="00535452">
        <w:rPr>
          <w:lang w:val="hr-HR"/>
        </w:rPr>
        <w:t xml:space="preserve">, MBS: </w:t>
      </w:r>
      <w:r w:rsidR="00535452" w:rsidRPr="00535452">
        <w:rPr>
          <w:lang w:val="hr-HR"/>
        </w:rPr>
        <w:t>060217726</w:t>
      </w:r>
      <w:r w:rsidR="00634348" w:rsidRPr="00535452">
        <w:rPr>
          <w:lang w:val="hr-HR"/>
        </w:rPr>
        <w:t>, dana</w:t>
      </w:r>
      <w:r w:rsidR="00E308B5" w:rsidRPr="00535452">
        <w:rPr>
          <w:lang w:val="hr-HR"/>
        </w:rPr>
        <w:t xml:space="preserve"> </w:t>
      </w:r>
      <w:r w:rsidR="001A2D13">
        <w:rPr>
          <w:lang w:val="hr-HR"/>
        </w:rPr>
        <w:t>06</w:t>
      </w:r>
      <w:r w:rsidR="00C80512" w:rsidRPr="00535452">
        <w:rPr>
          <w:lang w:val="hr-HR"/>
        </w:rPr>
        <w:t>.</w:t>
      </w:r>
      <w:r w:rsidR="00BD1AE1" w:rsidRPr="00535452">
        <w:rPr>
          <w:lang w:val="hr-HR"/>
        </w:rPr>
        <w:t xml:space="preserve"> </w:t>
      </w:r>
      <w:r w:rsidR="00B663D4" w:rsidRPr="00535452">
        <w:rPr>
          <w:lang w:val="hr-HR"/>
        </w:rPr>
        <w:t xml:space="preserve">lipnja </w:t>
      </w:r>
      <w:r w:rsidR="008967A5" w:rsidRPr="00535452">
        <w:rPr>
          <w:lang w:val="hr-HR"/>
        </w:rPr>
        <w:t>2016</w:t>
      </w:r>
      <w:r w:rsidR="00634348" w:rsidRPr="00535452">
        <w:rPr>
          <w:lang w:val="hr-HR"/>
        </w:rPr>
        <w:t>. godine</w:t>
      </w:r>
    </w:p>
    <w:p w:rsidRDefault="00664952" w:rsidP="00D4027A" w:rsidR="00664952" w:rsidRPr="00EC1B28">
      <w:pPr>
        <w:rPr>
          <w:lang w:val="hr-HR"/>
        </w:rPr>
      </w:pPr>
    </w:p>
    <w:p w:rsidRDefault="00E14AE2" w:rsidP="0075245C" w:rsidR="00642955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75245C" w:rsidP="0075245C" w:rsidR="0075245C" w:rsidRPr="0075245C">
      <w:pPr>
        <w:jc w:val="center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535452" w:rsidRPr="00535452">
        <w:rPr>
          <w:lang w:val="hr-HR"/>
        </w:rPr>
        <w:t>MEELIS PRESS d.o.o., Okrug Gornji (Općina Okrug), Liveli 5, OIB: 69065041613, MBS: 060217726</w:t>
      </w:r>
      <w:r>
        <w:rPr>
          <w:lang w:val="hr-HR"/>
        </w:rPr>
        <w:t>. Skraćeni stečajni postupak je otvoren dana</w:t>
      </w:r>
      <w:r w:rsidR="00E308B5">
        <w:rPr>
          <w:lang w:val="hr-HR"/>
        </w:rPr>
        <w:t xml:space="preserve"> </w:t>
      </w:r>
      <w:r w:rsidR="001A2D13">
        <w:rPr>
          <w:lang w:val="hr-HR"/>
        </w:rPr>
        <w:t>06</w:t>
      </w:r>
      <w:r w:rsidR="00F80EC3" w:rsidRPr="00F80EC3">
        <w:rPr>
          <w:lang w:val="hr-HR"/>
        </w:rPr>
        <w:t xml:space="preserve">. </w:t>
      </w:r>
      <w:r w:rsidR="00B663D4">
        <w:rPr>
          <w:lang w:val="hr-HR"/>
        </w:rPr>
        <w:t xml:space="preserve">lipnja </w:t>
      </w:r>
      <w:r w:rsidR="008967A5">
        <w:rPr>
          <w:lang w:val="hr-HR"/>
        </w:rPr>
        <w:t>2016</w:t>
      </w:r>
      <w:r>
        <w:rPr>
          <w:lang w:val="hr-HR"/>
        </w:rPr>
        <w:t xml:space="preserve">. godine u </w:t>
      </w:r>
      <w:r w:rsidR="00E106CE">
        <w:rPr>
          <w:lang w:val="hr-HR"/>
        </w:rPr>
        <w:t>13,00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 w:rsidRPr="00F07F83">
      <w:pPr>
        <w:ind w:left="708"/>
        <w:jc w:val="both"/>
        <w:rPr>
          <w:u w:val="single"/>
          <w:lang w:val="hr-HR"/>
        </w:rPr>
      </w:pPr>
    </w:p>
    <w:p w:rsidRDefault="00634348" w:rsidP="00E14AE2" w:rsidR="00634348" w:rsidRPr="00F07F83">
      <w:pPr>
        <w:ind w:left="708"/>
        <w:jc w:val="both"/>
        <w:rPr>
          <w:lang w:val="hr-HR"/>
        </w:rPr>
      </w:pPr>
      <w:r w:rsidRPr="00F07F83">
        <w:rPr>
          <w:lang w:val="hr-HR"/>
        </w:rPr>
        <w:t>II. Za stečajnog upravitelja imenuje se</w:t>
      </w:r>
      <w:r w:rsidR="00CA7F50">
        <w:rPr>
          <w:lang w:val="hr-HR"/>
        </w:rPr>
        <w:t xml:space="preserve"> </w:t>
      </w:r>
      <w:r w:rsidR="00E106CE">
        <w:rPr>
          <w:lang w:val="hr-HR"/>
        </w:rPr>
        <w:t>Renato Sabljić, Zagreb, Zdenački zavoj 14, OIB:74644810692</w:t>
      </w:r>
      <w:r w:rsidR="00F07F83">
        <w:rPr>
          <w:lang w:val="hr-HR"/>
        </w:rPr>
        <w:t>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535452" w:rsidRPr="00535452">
        <w:rPr>
          <w:lang w:val="hr-HR"/>
        </w:rPr>
        <w:t>MEELIS PRESS d.o.o., Okrug Gornji (Općina Okrug), Liveli 5, OIB: 69065041613, MBS: 060217726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1E0105" w:rsidR="00497EB4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1E0105" w:rsidP="001E0105" w:rsidR="001E0105">
      <w:pPr>
        <w:jc w:val="center"/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</w:t>
      </w:r>
      <w:r w:rsidR="00D442B4">
        <w:rPr>
          <w:lang w:val="hr-HR"/>
        </w:rPr>
        <w:t>,</w:t>
      </w:r>
      <w:r w:rsidR="009D46D2">
        <w:rPr>
          <w:lang w:val="hr-HR"/>
        </w:rPr>
        <w:t xml:space="preserve"> podnijela je ovom sudu</w:t>
      </w:r>
      <w:r w:rsidR="00143364">
        <w:rPr>
          <w:lang w:val="hr-HR"/>
        </w:rPr>
        <w:t xml:space="preserve"> </w:t>
      </w:r>
      <w:r w:rsidR="00535452">
        <w:rPr>
          <w:lang w:val="hr-HR"/>
        </w:rPr>
        <w:t>15</w:t>
      </w:r>
      <w:r w:rsidR="0076026A">
        <w:rPr>
          <w:lang w:val="hr-HR"/>
        </w:rPr>
        <w:t>.</w:t>
      </w:r>
      <w:r w:rsidR="00143364">
        <w:rPr>
          <w:lang w:val="hr-HR"/>
        </w:rPr>
        <w:t xml:space="preserve"> </w:t>
      </w:r>
      <w:r w:rsidR="00D442B4">
        <w:rPr>
          <w:lang w:val="hr-HR"/>
        </w:rPr>
        <w:t>prosinca</w:t>
      </w:r>
      <w:r w:rsidR="002C51CB">
        <w:rPr>
          <w:lang w:val="hr-HR"/>
        </w:rPr>
        <w:t xml:space="preserve"> </w:t>
      </w:r>
      <w:r w:rsidR="001E0105">
        <w:rPr>
          <w:lang w:val="hr-HR"/>
        </w:rPr>
        <w:t xml:space="preserve">2015. </w:t>
      </w:r>
      <w:r>
        <w:rPr>
          <w:lang w:val="hr-HR"/>
        </w:rPr>
        <w:t>god</w:t>
      </w:r>
      <w:r w:rsidR="00143364">
        <w:rPr>
          <w:lang w:val="hr-HR"/>
        </w:rPr>
        <w:t>ine</w:t>
      </w:r>
      <w:r>
        <w:rPr>
          <w:lang w:val="hr-HR"/>
        </w:rPr>
        <w:t xml:space="preserve">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535452" w:rsidRPr="00535452">
        <w:rPr>
          <w:lang w:val="hr-HR"/>
        </w:rPr>
        <w:t>MEELIS PRESS d.o.o., Okrug Gornji (Općina Okrug), Liveli 5, OIB: 69065041613, MBS: 060217726</w:t>
      </w:r>
      <w:r w:rsidR="001E0105"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497EB4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</w:t>
      </w:r>
      <w:r w:rsidR="00143364">
        <w:rPr>
          <w:lang w:val="hr-HR"/>
        </w:rPr>
        <w:t>01</w:t>
      </w:r>
      <w:r w:rsidR="009F5A56">
        <w:rPr>
          <w:lang w:val="hr-HR"/>
        </w:rPr>
        <w:t xml:space="preserve">. </w:t>
      </w:r>
      <w:r w:rsidR="00143364">
        <w:rPr>
          <w:lang w:val="hr-HR"/>
        </w:rPr>
        <w:t>rujna 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535452">
        <w:rPr>
          <w:lang w:val="hr-HR"/>
        </w:rPr>
        <w:t>664</w:t>
      </w:r>
      <w:r>
        <w:rPr>
          <w:lang w:val="hr-HR"/>
        </w:rPr>
        <w:t xml:space="preserve"> dan</w:t>
      </w:r>
      <w:r w:rsidR="001954E8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535452">
        <w:rPr>
          <w:lang w:val="hr-HR"/>
        </w:rPr>
        <w:t>1</w:t>
      </w:r>
      <w:r w:rsidR="0076026A">
        <w:rPr>
          <w:lang w:val="hr-HR"/>
        </w:rPr>
        <w:t>.</w:t>
      </w:r>
      <w:r w:rsidR="00535452">
        <w:rPr>
          <w:lang w:val="hr-HR"/>
        </w:rPr>
        <w:t>495</w:t>
      </w:r>
      <w:r w:rsidR="0076026A">
        <w:rPr>
          <w:lang w:val="hr-HR"/>
        </w:rPr>
        <w:t>,</w:t>
      </w:r>
      <w:r w:rsidR="00535452">
        <w:rPr>
          <w:lang w:val="hr-HR"/>
        </w:rPr>
        <w:t>95</w:t>
      </w:r>
      <w:r w:rsidR="00143364">
        <w:rPr>
          <w:lang w:val="hr-HR"/>
        </w:rPr>
        <w:t xml:space="preserve"> kuna</w:t>
      </w:r>
      <w:r>
        <w:rPr>
          <w:lang w:val="hr-HR"/>
        </w:rPr>
        <w:t>, kao i da prema podacima koji su dostavljeni od Hrvatskog zavoda za mirovinsko osiguranje, dužnik nema zaposlenih.</w:t>
      </w:r>
    </w:p>
    <w:p w:rsidRDefault="001E0105" w:rsidP="00497EB4" w:rsidR="001E0105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BD1AE1">
        <w:rPr>
          <w:lang w:val="hr-HR"/>
        </w:rPr>
        <w:t>,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Stečajnog zakona (Narodne novine broj 71/15, dalje SZ) ovaj sud je </w:t>
      </w:r>
      <w:r w:rsidR="00F07F83">
        <w:rPr>
          <w:b/>
          <w:lang w:val="hr-HR"/>
        </w:rPr>
        <w:t>17</w:t>
      </w:r>
      <w:r w:rsidRPr="00895DB5">
        <w:rPr>
          <w:b/>
          <w:lang w:val="hr-HR"/>
        </w:rPr>
        <w:t xml:space="preserve">. </w:t>
      </w:r>
      <w:r w:rsidR="00D442B4">
        <w:rPr>
          <w:b/>
          <w:lang w:val="hr-HR"/>
        </w:rPr>
        <w:t>ožujka</w:t>
      </w:r>
      <w:r w:rsidR="00A0683C">
        <w:rPr>
          <w:b/>
          <w:lang w:val="hr-HR"/>
        </w:rPr>
        <w:t xml:space="preserve"> 201</w:t>
      </w:r>
      <w:r w:rsidR="00D442B4">
        <w:rPr>
          <w:b/>
          <w:lang w:val="hr-HR"/>
        </w:rPr>
        <w:t>6</w:t>
      </w:r>
      <w:r>
        <w:rPr>
          <w:lang w:val="hr-HR"/>
        </w:rPr>
        <w:t xml:space="preserve">. godine na mrežnoj </w:t>
      </w:r>
      <w:r>
        <w:rPr>
          <w:lang w:val="hr-HR"/>
        </w:rPr>
        <w:lastRenderedPageBreak/>
        <w:t xml:space="preserve">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E0105" w:rsidP="00E14AE2" w:rsidR="001E0105">
      <w:pPr>
        <w:ind w:firstLine="708"/>
        <w:jc w:val="both"/>
        <w:rPr>
          <w:lang w:val="hr-HR"/>
        </w:rPr>
      </w:pPr>
    </w:p>
    <w:p w:rsidRDefault="00193F49" w:rsidP="00450ABE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722481" w:rsidR="00497EB4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22481" w:rsidP="00722481" w:rsidR="00722481" w:rsidRPr="00722481">
      <w:pPr>
        <w:jc w:val="both"/>
        <w:rPr>
          <w:lang w:val="hr-HR"/>
        </w:rPr>
      </w:pPr>
    </w:p>
    <w:p w:rsidRDefault="00D4027A" w:rsidP="00403F01" w:rsidR="00D4027A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2F40E4">
        <w:rPr>
          <w:lang w:val="hr-HR"/>
        </w:rPr>
        <w:t xml:space="preserve"> dana </w:t>
      </w:r>
      <w:r w:rsidR="001A2D13">
        <w:rPr>
          <w:lang w:val="hr-HR"/>
        </w:rPr>
        <w:t>06</w:t>
      </w:r>
      <w:r w:rsidR="00BD1AE1">
        <w:rPr>
          <w:lang w:val="hr-HR"/>
        </w:rPr>
        <w:t xml:space="preserve">. </w:t>
      </w:r>
      <w:r w:rsidR="00B663D4">
        <w:rPr>
          <w:lang w:val="hr-HR"/>
        </w:rPr>
        <w:t xml:space="preserve">lipnja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8520D6" w:rsidP="00403F01" w:rsidR="008520D6">
      <w:pPr>
        <w:jc w:val="center"/>
        <w:rPr>
          <w:lang w:val="hr-HR"/>
        </w:rPr>
      </w:pP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</w:p>
    <w:p w:rsidRDefault="00497EB4" w:rsidP="0075245C" w:rsidR="00F80EC3">
      <w:pPr>
        <w:ind w:left="6372"/>
      </w:pPr>
      <w:r>
        <w:t>SUDSKI SAVJETNIK</w:t>
      </w:r>
    </w:p>
    <w:p w:rsidRDefault="00B43496" w:rsidP="0075245C" w:rsidR="00B43496">
      <w:pPr>
        <w:ind w:left="6372"/>
      </w:pPr>
    </w:p>
    <w:p w:rsidRDefault="00497EB4" w:rsidP="005F5EF3" w:rsidR="005F5EF3">
      <w:pPr>
        <w:ind w:left="6372"/>
      </w:pPr>
      <w:r>
        <w:t>Goran Radanović</w:t>
      </w:r>
    </w:p>
    <w:p w:rsidRDefault="00F80EC3" w:rsidP="0075245C" w:rsidR="00F80EC3"/>
    <w:p w:rsidRDefault="008520D6" w:rsidP="0075245C" w:rsidR="008520D6" w:rsidRPr="001E0105"/>
    <w:p w:rsidRDefault="00D4027A" w:rsidP="00F31929" w:rsidR="00B43496">
      <w:pPr>
        <w:jc w:val="both"/>
        <w:rPr>
          <w:lang w:val="hr-HR"/>
        </w:rPr>
      </w:pPr>
      <w:r w:rsidRPr="00403F01">
        <w:rPr>
          <w:lang w:val="hr-HR"/>
        </w:rPr>
        <w:t>POUKA O PRAVNOM LIJEKU:</w:t>
      </w:r>
      <w:r w:rsidR="0075245C">
        <w:rPr>
          <w:lang w:val="hr-HR"/>
        </w:rPr>
        <w:t xml:space="preserve"> </w:t>
      </w:r>
    </w:p>
    <w:p w:rsidRDefault="00B43496" w:rsidP="00F31929" w:rsidR="00B43496">
      <w:pPr>
        <w:jc w:val="both"/>
        <w:rPr>
          <w:lang w:val="hr-HR"/>
        </w:rPr>
      </w:pPr>
    </w:p>
    <w:p w:rsidRDefault="00497EB4" w:rsidP="00F31929" w:rsidR="00DC0AEA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436. stavak 2. Stečajnog zakona. </w:t>
      </w:r>
    </w:p>
    <w:p w:rsidRDefault="00B43496" w:rsidP="00F31929" w:rsidR="00B43496">
      <w:pPr>
        <w:jc w:val="both"/>
        <w:rPr>
          <w:lang w:val="hr-HR"/>
        </w:rPr>
      </w:pPr>
    </w:p>
    <w:p w:rsidRDefault="00403F01" w:rsidP="001E0105" w:rsidR="00497EB4">
      <w:pPr>
        <w:ind w:firstLine="36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F80EC3" w:rsidP="001E0105" w:rsidR="00F80EC3" w:rsidRPr="00403F01">
      <w:pPr>
        <w:ind w:firstLine="360"/>
        <w:jc w:val="both"/>
        <w:rPr>
          <w:lang w:val="hr-HR"/>
        </w:rPr>
      </w:pPr>
    </w:p>
    <w:p w:rsidRDefault="001761EE" w:rsidP="00497EB4" w:rsidR="00497EB4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</w:t>
      </w:r>
      <w:r w:rsidR="009966BF" w:rsidRPr="00497EB4">
        <w:rPr>
          <w:lang w:val="hr-HR"/>
        </w:rPr>
        <w:t>, RC Split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1761EE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</w:t>
      </w:r>
      <w:r w:rsidR="00520266" w:rsidRPr="00497EB4">
        <w:rPr>
          <w:lang w:val="hr-HR"/>
        </w:rPr>
        <w:t xml:space="preserve"> Split</w:t>
      </w:r>
    </w:p>
    <w:p w:rsidRDefault="00520266" w:rsidP="00497EB4" w:rsidR="00AE7CFC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497EB4" w:rsidP="00497EB4" w:rsidR="00CC1B3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Mrežna stranica </w:t>
      </w:r>
      <w:r w:rsidR="00641FD6" w:rsidRPr="00497EB4">
        <w:rPr>
          <w:lang w:val="hr-HR"/>
        </w:rPr>
        <w:t>e-o</w:t>
      </w:r>
      <w:r w:rsidR="00520266" w:rsidRPr="00497EB4">
        <w:rPr>
          <w:lang w:val="hr-HR"/>
        </w:rPr>
        <w:t xml:space="preserve">glasna ploča </w:t>
      </w:r>
      <w:r w:rsidR="00641FD6" w:rsidRPr="00497EB4">
        <w:rPr>
          <w:lang w:val="hr-HR"/>
        </w:rPr>
        <w:t xml:space="preserve">suda </w:t>
      </w:r>
      <w:r w:rsidR="00520266" w:rsidRPr="00497EB4">
        <w:rPr>
          <w:lang w:val="hr-HR"/>
        </w:rPr>
        <w:t xml:space="preserve">– </w:t>
      </w:r>
      <w:r w:rsidR="00641FD6" w:rsidRPr="00497EB4">
        <w:rPr>
          <w:lang w:val="hr-HR"/>
        </w:rPr>
        <w:t xml:space="preserve">(rok </w:t>
      </w:r>
      <w:r w:rsidR="00520266" w:rsidRPr="00497EB4">
        <w:rPr>
          <w:lang w:val="hr-HR"/>
        </w:rPr>
        <w:t>20</w:t>
      </w:r>
      <w:r w:rsidR="00CC1B3F" w:rsidRPr="00497EB4">
        <w:rPr>
          <w:lang w:val="hr-HR"/>
        </w:rPr>
        <w:t xml:space="preserve"> dana</w:t>
      </w:r>
      <w:r w:rsidR="00641FD6" w:rsidRPr="00497EB4">
        <w:rPr>
          <w:lang w:val="hr-HR"/>
        </w:rPr>
        <w:t>)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sudski registar – (nakon pravomoćnosti)</w:t>
      </w:r>
    </w:p>
    <w:p w:rsidRDefault="00870E42" w:rsidP="00497EB4" w:rsidR="00EB167D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u </w:t>
      </w:r>
      <w:r w:rsidR="00403F01" w:rsidRPr="00497EB4"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headerReference w:type="first" r:id="rId12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542B39" w:rsidRPr="00542B39">
      <w:rPr>
        <w:noProof/>
        <w:lang w:val="hr-HR"/>
      </w:rPr>
      <w:t>3</w:t>
    </w:r>
    <w:r>
      <w:fldChar w:fldCharType="end"/>
    </w:r>
    <w:r w:rsidR="00143364">
      <w:t>-</w:t>
    </w:r>
    <w:r w:rsidR="00143364">
      <w:tab/>
      <w:t>2</w:t>
    </w:r>
    <w:r w:rsidR="00E6013F">
      <w:t>2. St-</w:t>
    </w:r>
    <w:r w:rsidR="00535452">
      <w:t>2706</w:t>
    </w:r>
    <w:r>
      <w:t>/201</w:t>
    </w:r>
    <w:r w:rsidR="00143364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B5" w:rsidR="00E308B5">
    <w:pPr>
      <w:pStyle w:val="Zaglavlje"/>
    </w:pPr>
    <w:r>
      <w:tab/>
    </w:r>
    <w:r>
      <w:tab/>
      <w:t>Posl. br.: 22. St-</w:t>
    </w:r>
    <w:r w:rsidR="00535452">
      <w:t>2706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5D13F0"/>
    <w:multiLevelType w:val="hybridMultilevel"/>
    <w:tmpl w:val="265E38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1528F"/>
    <w:rsid w:val="0002675F"/>
    <w:rsid w:val="000350B4"/>
    <w:rsid w:val="00037D05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75CC1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D5827"/>
    <w:rsid w:val="000E1C19"/>
    <w:rsid w:val="000E36FA"/>
    <w:rsid w:val="000E6AD2"/>
    <w:rsid w:val="000F16A3"/>
    <w:rsid w:val="00100FB5"/>
    <w:rsid w:val="00102240"/>
    <w:rsid w:val="00110325"/>
    <w:rsid w:val="00133015"/>
    <w:rsid w:val="00135337"/>
    <w:rsid w:val="001364BF"/>
    <w:rsid w:val="00143364"/>
    <w:rsid w:val="00151B21"/>
    <w:rsid w:val="00151CD8"/>
    <w:rsid w:val="00152689"/>
    <w:rsid w:val="00160774"/>
    <w:rsid w:val="001629FC"/>
    <w:rsid w:val="001741BC"/>
    <w:rsid w:val="001761EE"/>
    <w:rsid w:val="0018416E"/>
    <w:rsid w:val="00191C4C"/>
    <w:rsid w:val="00193F49"/>
    <w:rsid w:val="001954E8"/>
    <w:rsid w:val="001A2D13"/>
    <w:rsid w:val="001B4153"/>
    <w:rsid w:val="001B667D"/>
    <w:rsid w:val="001C1B3E"/>
    <w:rsid w:val="001C1C66"/>
    <w:rsid w:val="001D02A7"/>
    <w:rsid w:val="001D0564"/>
    <w:rsid w:val="001D2116"/>
    <w:rsid w:val="001E0105"/>
    <w:rsid w:val="001E0DA6"/>
    <w:rsid w:val="001E4E14"/>
    <w:rsid w:val="001E6F55"/>
    <w:rsid w:val="001F5654"/>
    <w:rsid w:val="001F7688"/>
    <w:rsid w:val="00200E29"/>
    <w:rsid w:val="002132E6"/>
    <w:rsid w:val="00217DD3"/>
    <w:rsid w:val="0022372D"/>
    <w:rsid w:val="00240DDE"/>
    <w:rsid w:val="002426CF"/>
    <w:rsid w:val="00243C58"/>
    <w:rsid w:val="00245C29"/>
    <w:rsid w:val="00255402"/>
    <w:rsid w:val="00256F84"/>
    <w:rsid w:val="002702A4"/>
    <w:rsid w:val="00293337"/>
    <w:rsid w:val="00297BDA"/>
    <w:rsid w:val="002A05F6"/>
    <w:rsid w:val="002A543C"/>
    <w:rsid w:val="002C51CB"/>
    <w:rsid w:val="002C6A86"/>
    <w:rsid w:val="002C7A11"/>
    <w:rsid w:val="002D017F"/>
    <w:rsid w:val="002D048F"/>
    <w:rsid w:val="002D3B58"/>
    <w:rsid w:val="002D436F"/>
    <w:rsid w:val="002F20D3"/>
    <w:rsid w:val="002F3002"/>
    <w:rsid w:val="002F40E4"/>
    <w:rsid w:val="002F6364"/>
    <w:rsid w:val="003148C7"/>
    <w:rsid w:val="0031723F"/>
    <w:rsid w:val="00325BAA"/>
    <w:rsid w:val="00332111"/>
    <w:rsid w:val="0035082B"/>
    <w:rsid w:val="0035131D"/>
    <w:rsid w:val="00360FB8"/>
    <w:rsid w:val="003712B3"/>
    <w:rsid w:val="00371386"/>
    <w:rsid w:val="003734BE"/>
    <w:rsid w:val="00375762"/>
    <w:rsid w:val="00382327"/>
    <w:rsid w:val="003855E7"/>
    <w:rsid w:val="003929B4"/>
    <w:rsid w:val="00395BAA"/>
    <w:rsid w:val="003B2826"/>
    <w:rsid w:val="003B4A83"/>
    <w:rsid w:val="003B562C"/>
    <w:rsid w:val="003C125C"/>
    <w:rsid w:val="003C7DA7"/>
    <w:rsid w:val="003D186E"/>
    <w:rsid w:val="003D1ECF"/>
    <w:rsid w:val="003F5E8B"/>
    <w:rsid w:val="00400AB0"/>
    <w:rsid w:val="00403D26"/>
    <w:rsid w:val="00403F01"/>
    <w:rsid w:val="004075BA"/>
    <w:rsid w:val="0041013A"/>
    <w:rsid w:val="00410C8B"/>
    <w:rsid w:val="004119FF"/>
    <w:rsid w:val="004171BE"/>
    <w:rsid w:val="00422F66"/>
    <w:rsid w:val="004507F1"/>
    <w:rsid w:val="00450ABE"/>
    <w:rsid w:val="004561FD"/>
    <w:rsid w:val="00460EE1"/>
    <w:rsid w:val="004665E2"/>
    <w:rsid w:val="004673EA"/>
    <w:rsid w:val="00470A99"/>
    <w:rsid w:val="00473132"/>
    <w:rsid w:val="00475716"/>
    <w:rsid w:val="004777B1"/>
    <w:rsid w:val="0049066C"/>
    <w:rsid w:val="00492B39"/>
    <w:rsid w:val="00497D69"/>
    <w:rsid w:val="00497EB4"/>
    <w:rsid w:val="004A3272"/>
    <w:rsid w:val="004A50DC"/>
    <w:rsid w:val="004A6CA0"/>
    <w:rsid w:val="004B4092"/>
    <w:rsid w:val="004B69DF"/>
    <w:rsid w:val="004C36A4"/>
    <w:rsid w:val="004D0CDB"/>
    <w:rsid w:val="004D23AF"/>
    <w:rsid w:val="004E1F4C"/>
    <w:rsid w:val="004E3F82"/>
    <w:rsid w:val="004E5474"/>
    <w:rsid w:val="004F0253"/>
    <w:rsid w:val="005135F3"/>
    <w:rsid w:val="00520266"/>
    <w:rsid w:val="00520582"/>
    <w:rsid w:val="00533A5C"/>
    <w:rsid w:val="00533FA2"/>
    <w:rsid w:val="00535452"/>
    <w:rsid w:val="00542B39"/>
    <w:rsid w:val="00584377"/>
    <w:rsid w:val="00596B8D"/>
    <w:rsid w:val="005C6708"/>
    <w:rsid w:val="005C6D99"/>
    <w:rsid w:val="005F5EF3"/>
    <w:rsid w:val="005F7835"/>
    <w:rsid w:val="00602D44"/>
    <w:rsid w:val="006065E6"/>
    <w:rsid w:val="00617D31"/>
    <w:rsid w:val="00625161"/>
    <w:rsid w:val="00632E0D"/>
    <w:rsid w:val="00634348"/>
    <w:rsid w:val="00634D95"/>
    <w:rsid w:val="006353CD"/>
    <w:rsid w:val="00637D58"/>
    <w:rsid w:val="00641FD6"/>
    <w:rsid w:val="00642955"/>
    <w:rsid w:val="0064379A"/>
    <w:rsid w:val="00650659"/>
    <w:rsid w:val="00664952"/>
    <w:rsid w:val="00666C74"/>
    <w:rsid w:val="0066735D"/>
    <w:rsid w:val="0067670C"/>
    <w:rsid w:val="006767AE"/>
    <w:rsid w:val="00680BB4"/>
    <w:rsid w:val="006819EF"/>
    <w:rsid w:val="00685718"/>
    <w:rsid w:val="006903DB"/>
    <w:rsid w:val="006A0CB3"/>
    <w:rsid w:val="006A1394"/>
    <w:rsid w:val="006C0489"/>
    <w:rsid w:val="006D0781"/>
    <w:rsid w:val="006E3551"/>
    <w:rsid w:val="006E3ACF"/>
    <w:rsid w:val="006F3AA3"/>
    <w:rsid w:val="006F6C1C"/>
    <w:rsid w:val="006F7FB9"/>
    <w:rsid w:val="00714D79"/>
    <w:rsid w:val="00722481"/>
    <w:rsid w:val="00736EF6"/>
    <w:rsid w:val="00743750"/>
    <w:rsid w:val="0075245C"/>
    <w:rsid w:val="007564F5"/>
    <w:rsid w:val="0076026A"/>
    <w:rsid w:val="0076166F"/>
    <w:rsid w:val="007725FF"/>
    <w:rsid w:val="00781D51"/>
    <w:rsid w:val="00792DEA"/>
    <w:rsid w:val="00796D1B"/>
    <w:rsid w:val="007A51CD"/>
    <w:rsid w:val="007A74B6"/>
    <w:rsid w:val="007B5450"/>
    <w:rsid w:val="007B6553"/>
    <w:rsid w:val="007D1A8A"/>
    <w:rsid w:val="007D3A8C"/>
    <w:rsid w:val="007D6435"/>
    <w:rsid w:val="007E0EB9"/>
    <w:rsid w:val="007F45A7"/>
    <w:rsid w:val="008035D9"/>
    <w:rsid w:val="00804341"/>
    <w:rsid w:val="0081515C"/>
    <w:rsid w:val="008211CD"/>
    <w:rsid w:val="00832F97"/>
    <w:rsid w:val="008520D6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5DB5"/>
    <w:rsid w:val="008967A5"/>
    <w:rsid w:val="008A51EE"/>
    <w:rsid w:val="008B1413"/>
    <w:rsid w:val="008B3D1D"/>
    <w:rsid w:val="008B6D44"/>
    <w:rsid w:val="008C1528"/>
    <w:rsid w:val="008D3A45"/>
    <w:rsid w:val="008E548B"/>
    <w:rsid w:val="008F6A6B"/>
    <w:rsid w:val="008F708F"/>
    <w:rsid w:val="009374AD"/>
    <w:rsid w:val="00967195"/>
    <w:rsid w:val="00975C2C"/>
    <w:rsid w:val="00984E8A"/>
    <w:rsid w:val="009863BD"/>
    <w:rsid w:val="00992351"/>
    <w:rsid w:val="00995ABD"/>
    <w:rsid w:val="009966BF"/>
    <w:rsid w:val="009968C8"/>
    <w:rsid w:val="00996E07"/>
    <w:rsid w:val="009A00EA"/>
    <w:rsid w:val="009A1B81"/>
    <w:rsid w:val="009A1D8E"/>
    <w:rsid w:val="009B06D9"/>
    <w:rsid w:val="009D2638"/>
    <w:rsid w:val="009D46D2"/>
    <w:rsid w:val="009D4B72"/>
    <w:rsid w:val="009D6605"/>
    <w:rsid w:val="009D7CAA"/>
    <w:rsid w:val="009E1426"/>
    <w:rsid w:val="009F338F"/>
    <w:rsid w:val="009F5A56"/>
    <w:rsid w:val="00A013F9"/>
    <w:rsid w:val="00A01740"/>
    <w:rsid w:val="00A0683C"/>
    <w:rsid w:val="00A17461"/>
    <w:rsid w:val="00A21F17"/>
    <w:rsid w:val="00A31ADC"/>
    <w:rsid w:val="00A3528A"/>
    <w:rsid w:val="00A5401C"/>
    <w:rsid w:val="00A70E91"/>
    <w:rsid w:val="00A83CF1"/>
    <w:rsid w:val="00A85DA9"/>
    <w:rsid w:val="00A86D70"/>
    <w:rsid w:val="00A87B4B"/>
    <w:rsid w:val="00A94035"/>
    <w:rsid w:val="00A97762"/>
    <w:rsid w:val="00AA13B5"/>
    <w:rsid w:val="00AA1815"/>
    <w:rsid w:val="00AA5065"/>
    <w:rsid w:val="00AB229D"/>
    <w:rsid w:val="00AB2F4E"/>
    <w:rsid w:val="00AB38D4"/>
    <w:rsid w:val="00AC4892"/>
    <w:rsid w:val="00AC5349"/>
    <w:rsid w:val="00AD2061"/>
    <w:rsid w:val="00AD4DB4"/>
    <w:rsid w:val="00AE7CFC"/>
    <w:rsid w:val="00AF3646"/>
    <w:rsid w:val="00AF6C87"/>
    <w:rsid w:val="00B022F5"/>
    <w:rsid w:val="00B02B3D"/>
    <w:rsid w:val="00B06DFF"/>
    <w:rsid w:val="00B12911"/>
    <w:rsid w:val="00B347F0"/>
    <w:rsid w:val="00B43496"/>
    <w:rsid w:val="00B46399"/>
    <w:rsid w:val="00B502D3"/>
    <w:rsid w:val="00B52F07"/>
    <w:rsid w:val="00B6615F"/>
    <w:rsid w:val="00B663D4"/>
    <w:rsid w:val="00B73E13"/>
    <w:rsid w:val="00B87C06"/>
    <w:rsid w:val="00B95C3A"/>
    <w:rsid w:val="00BA59B2"/>
    <w:rsid w:val="00BB1B37"/>
    <w:rsid w:val="00BB4705"/>
    <w:rsid w:val="00BB4965"/>
    <w:rsid w:val="00BD1AE1"/>
    <w:rsid w:val="00BE0FBC"/>
    <w:rsid w:val="00BF0B95"/>
    <w:rsid w:val="00BF46BF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80512"/>
    <w:rsid w:val="00C8591A"/>
    <w:rsid w:val="00C91421"/>
    <w:rsid w:val="00C95DB5"/>
    <w:rsid w:val="00CA7F50"/>
    <w:rsid w:val="00CC1B3F"/>
    <w:rsid w:val="00CD3813"/>
    <w:rsid w:val="00CD6E08"/>
    <w:rsid w:val="00CE1BBC"/>
    <w:rsid w:val="00CE3C00"/>
    <w:rsid w:val="00CE5AB6"/>
    <w:rsid w:val="00CE5CD0"/>
    <w:rsid w:val="00CF14AC"/>
    <w:rsid w:val="00D03928"/>
    <w:rsid w:val="00D0404D"/>
    <w:rsid w:val="00D124A8"/>
    <w:rsid w:val="00D130A8"/>
    <w:rsid w:val="00D131F7"/>
    <w:rsid w:val="00D20B7D"/>
    <w:rsid w:val="00D230DD"/>
    <w:rsid w:val="00D4027A"/>
    <w:rsid w:val="00D41D4A"/>
    <w:rsid w:val="00D4418F"/>
    <w:rsid w:val="00D442B4"/>
    <w:rsid w:val="00D47B51"/>
    <w:rsid w:val="00D6076B"/>
    <w:rsid w:val="00D637C8"/>
    <w:rsid w:val="00D66F07"/>
    <w:rsid w:val="00D67401"/>
    <w:rsid w:val="00D74C99"/>
    <w:rsid w:val="00D7712C"/>
    <w:rsid w:val="00D77B48"/>
    <w:rsid w:val="00D807F6"/>
    <w:rsid w:val="00DB1C91"/>
    <w:rsid w:val="00DB7303"/>
    <w:rsid w:val="00DC0AEA"/>
    <w:rsid w:val="00DC1C24"/>
    <w:rsid w:val="00DC4C4A"/>
    <w:rsid w:val="00DC71D0"/>
    <w:rsid w:val="00DD7151"/>
    <w:rsid w:val="00DF014B"/>
    <w:rsid w:val="00E100A1"/>
    <w:rsid w:val="00E106CE"/>
    <w:rsid w:val="00E12497"/>
    <w:rsid w:val="00E14AE2"/>
    <w:rsid w:val="00E27E2F"/>
    <w:rsid w:val="00E308B5"/>
    <w:rsid w:val="00E30A09"/>
    <w:rsid w:val="00E31FD7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C199A"/>
    <w:rsid w:val="00EC1B28"/>
    <w:rsid w:val="00ED26E6"/>
    <w:rsid w:val="00ED6C48"/>
    <w:rsid w:val="00EE0F1F"/>
    <w:rsid w:val="00EE5D66"/>
    <w:rsid w:val="00EF74F3"/>
    <w:rsid w:val="00EF7C64"/>
    <w:rsid w:val="00F05D5B"/>
    <w:rsid w:val="00F07F83"/>
    <w:rsid w:val="00F31929"/>
    <w:rsid w:val="00F37490"/>
    <w:rsid w:val="00F43510"/>
    <w:rsid w:val="00F44841"/>
    <w:rsid w:val="00F52298"/>
    <w:rsid w:val="00F5507B"/>
    <w:rsid w:val="00F63D59"/>
    <w:rsid w:val="00F743B3"/>
    <w:rsid w:val="00F75E2B"/>
    <w:rsid w:val="00F772BC"/>
    <w:rsid w:val="00F80EC3"/>
    <w:rsid w:val="00F85A66"/>
    <w:rsid w:val="00F85F34"/>
    <w:rsid w:val="00F92FA5"/>
    <w:rsid w:val="00F9427C"/>
    <w:rsid w:val="00F94412"/>
    <w:rsid w:val="00F9797B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42B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2B3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42B39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42B3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42B3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42B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2B3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42B39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42B3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42B3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2706</izvorni_sadrzaj>
    <derivirana_varijabla naziv="DomainObject.Predmet.Broj_1">2706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St-2706/2015</izvorni_sadrzaj>
    <derivirana_varijabla naziv="DomainObject.Predmet.OznakaBroj_1">St-2706/2015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MEELIS PRESS d.o.o. za poslovanje nekretninama</izvorni_sadrzaj>
    <derivirana_varijabla naziv="DomainObject.Predmet.ProtustrankaFormated_1">  MEELIS PRESS d.o.o. za poslovanje nekretninama</derivirana_varijabla>
  </DomainObject.Predmet.ProtustrankaFormated>
  <DomainObject.Predmet.ProtustrankaFormatedOIB>
    <izvorni_sadrzaj>  MEELIS PRESS d.o.o. za poslovanje nekretninama, OIB 69065041613</izvorni_sadrzaj>
    <derivirana_varijabla naziv="DomainObject.Predmet.ProtustrankaFormatedOIB_1">  MEELIS PRESS d.o.o. za poslovanje nekretninama, OIB 69065041613</derivirana_varijabla>
  </DomainObject.Predmet.ProtustrankaFormatedOIB>
  <DomainObject.Predmet.ProtustrankaFormatedWithAdress>
    <izvorni_sadrzaj> MEELIS PRESS d.o.o. za poslovanje nekretninama, Liveli 5, 21220 Okrug Gornji</izvorni_sadrzaj>
    <derivirana_varijabla naziv="DomainObject.Predmet.ProtustrankaFormatedWithAdress_1"> MEELIS PRESS d.o.o. za poslovanje nekretninama, Liveli 5, 21220 Okrug Gornji</derivirana_varijabla>
  </DomainObject.Predmet.ProtustrankaFormatedWithAdress>
  <DomainObject.Predmet.ProtustrankaFormatedWithAdressOIB>
    <izvorni_sadrzaj> MEELIS PRESS d.o.o. za poslovanje nekretninama, OIB 69065041613, Liveli 5, 21220 Okrug Gornji</izvorni_sadrzaj>
    <derivirana_varijabla naziv="DomainObject.Predmet.ProtustrankaFormatedWithAdressOIB_1"> MEELIS PRESS d.o.o. za poslovanje nekretninama, OIB 69065041613, Liveli 5, 21220 Okrug Gornji</derivirana_varijabla>
  </DomainObject.Predmet.ProtustrankaFormatedWithAdressOIB>
  <DomainObject.Predmet.ProtustrankaWithAdress>
    <izvorni_sadrzaj>MEELIS PRESS d.o.o. za poslovanje nekretninama Liveli 5, 21220 Okrug Gornji</izvorni_sadrzaj>
    <derivirana_varijabla naziv="DomainObject.Predmet.ProtustrankaWithAdress_1">MEELIS PRESS d.o.o. za poslovanje nekretninama Liveli 5, 21220 Okrug Gornji</derivirana_varijabla>
  </DomainObject.Predmet.ProtustrankaWithAdress>
  <DomainObject.Predmet.ProtustrankaWithAdressOIB>
    <izvorni_sadrzaj>MEELIS PRESS d.o.o. za poslovanje nekretninama, OIB 69065041613, Liveli 5, 21220 Okrug Gornji</izvorni_sadrzaj>
    <derivirana_varijabla naziv="DomainObject.Predmet.ProtustrankaWithAdressOIB_1">MEELIS PRESS d.o.o. za poslovanje nekretninama, OIB 69065041613, Liveli 5, 21220 Okrug Gornji</derivirana_varijabla>
  </DomainObject.Predmet.ProtustrankaWithAdressOIB>
  <DomainObject.Predmet.ProtustrankaNazivFormated>
    <izvorni_sadrzaj>MEELIS PRESS d.o.o. za poslovanje nekretninama</izvorni_sadrzaj>
    <derivirana_varijabla naziv="DomainObject.Predmet.ProtustrankaNazivFormated_1">MEELIS PRESS d.o.o. za poslovanje nekretninama</derivirana_varijabla>
  </DomainObject.Predmet.ProtustrankaNazivFormated>
  <DomainObject.Predmet.ProtustrankaNazivFormatedOIB>
    <izvorni_sadrzaj>MEELIS PRESS d.o.o. za poslovanje nekretninama, OIB 69065041613</izvorni_sadrzaj>
    <derivirana_varijabla naziv="DomainObject.Predmet.ProtustrankaNazivFormatedOIB_1">MEELIS PRESS d.o.o. za poslovanje nekretninama, OIB 69065041613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1495.95</izvorni_sadrzaj>
    <derivirana_varijabla naziv="DomainObject.Predmet.TrenutnaVrijednost_1">1495.95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MEELIS PRESS d.o.o. za poslovanje nekretninama</item>
    </izvorni_sadrzaj>
    <derivirana_varijabla naziv="DomainObject.Predmet.ProtuStrankaListFormated_1">
      <item>MEELIS PRESS d.o.o. za poslovanje nekretninama</item>
    </derivirana_varijabla>
  </DomainObject.Predmet.ProtuStrankaListFormated>
  <DomainObject.Predmet.ProtuStrankaListFormatedOIB>
    <izvorni_sadrzaj>
      <item>MEELIS PRESS d.o.o. za poslovanje nekretninama, OIB 69065041613</item>
    </izvorni_sadrzaj>
    <derivirana_varijabla naziv="DomainObject.Predmet.ProtuStrankaListFormatedOIB_1">
      <item>MEELIS PRESS d.o.o. za poslovanje nekretninama, OIB 69065041613</item>
    </derivirana_varijabla>
  </DomainObject.Predmet.ProtuStrankaListFormatedOIB>
  <DomainObject.Predmet.ProtuStrankaListFormatedWithAdress>
    <izvorni_sadrzaj>
      <item>MEELIS PRESS d.o.o. za poslovanje nekretninama, Liveli 5, 21220 Okrug Gornji</item>
    </izvorni_sadrzaj>
    <derivirana_varijabla naziv="DomainObject.Predmet.ProtuStrankaListFormatedWithAdress_1">
      <item>MEELIS PRESS d.o.o. za poslovanje nekretninama, Liveli 5, 21220 Okrug Gornji</item>
    </derivirana_varijabla>
  </DomainObject.Predmet.ProtuStrankaListFormatedWithAdress>
  <DomainObject.Predmet.ProtuStrankaListFormatedWithAdressOIB>
    <izvorni_sadrzaj>
      <item>MEELIS PRESS d.o.o. za poslovanje nekretninama, OIB 69065041613, Liveli 5, 21220 Okrug Gornji</item>
    </izvorni_sadrzaj>
    <derivirana_varijabla naziv="DomainObject.Predmet.ProtuStrankaListFormatedWithAdressOIB_1">
      <item>MEELIS PRESS d.o.o. za poslovanje nekretninama, OIB 69065041613, Liveli 5, 21220 Okrug Gornji</item>
    </derivirana_varijabla>
  </DomainObject.Predmet.ProtuStrankaListFormatedWithAdressOIB>
  <DomainObject.Predmet.ProtuStrankaListNazivFormated>
    <izvorni_sadrzaj>
      <item>MEELIS PRESS d.o.o. za poslovanje nekretninama</item>
    </izvorni_sadrzaj>
    <derivirana_varijabla naziv="DomainObject.Predmet.ProtuStrankaListNazivFormated_1">
      <item>MEELIS PRESS d.o.o. za poslovanje nekretninama</item>
    </derivirana_varijabla>
  </DomainObject.Predmet.ProtuStrankaListNazivFormated>
  <DomainObject.Predmet.ProtuStrankaListNazivFormatedOIB>
    <izvorni_sadrzaj>
      <item>MEELIS PRESS d.o.o. za poslovanje nekretninama, OIB 69065041613</item>
    </izvorni_sadrzaj>
    <derivirana_varijabla naziv="DomainObject.Predmet.ProtuStrankaListNazivFormatedOIB_1">
      <item>MEELIS PRESS d.o.o. za poslovanje nekretninama, OIB 69065041613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MEELIS PRESS d.o.o. za poslovanje nekretninama</izvorni_sadrzaj>
    <derivirana_varijabla naziv="DomainObject.Predmet.ProtustrankaIDrugi_1">MEELIS PRESS d.o.o. za poslovanje nekretninama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MEELIS PRESS d.o.o. za poslovanje nekretninama, OIB 69065041613, Liveli 5, 21220 Okrug Gornji</izvorni_sadrzaj>
    <derivirana_varijabla naziv="DomainObject.Predmet.ProtustrankaIDrugiAdressOIB_1">MEELIS PRESS d.o.o. za poslovanje nekretninama, OIB 69065041613, Liveli 5, 21220 Okrug Gornji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MEELIS PRESS d.o.o. za poslovanje nekretninama</item>
      <item>FINANCIJSKA AGENCIJA, RC SPLIT</item>
    </izvorni_sadrzaj>
    <derivirana_varijabla naziv="DomainObject.Predmet.SudioniciListNaziv_1">
      <item>MEELIS PRESS d.o.o. za poslovanje nekretninama</item>
      <item>FINANCIJSKA AGENCIJA, RC SPLIT</item>
    </derivirana_varijabla>
  </DomainObject.Predmet.SudioniciListNaziv>
  <DomainObject.Predmet.SudioniciListAdressOIB>
    <izvorni_sadrzaj>
      <item>MEELIS PRESS d.o.o. za poslovanje nekretninama, OIB 69065041613, Liveli 5,21220 Okrug Gornji</item>
      <item>FINANCIJSKA AGENCIJA, RC SPLIT, OIB 85821130368, Mažuranićevo šetalište 24 b,21000 Split</item>
    </izvorni_sadrzaj>
    <derivirana_varijabla naziv="DomainObject.Predmet.SudioniciListAdressOIB_1">
      <item>MEELIS PRESS d.o.o. za poslovanje nekretninama, OIB 69065041613, Liveli 5,21220 Okrug Gornji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69065041613</item>
      <item>, OIB 85821130368</item>
    </izvorni_sadrzaj>
    <derivirana_varijabla naziv="DomainObject.Predmet.SudioniciListNazivOIB_1">
      <item>, OIB 69065041613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6CD92C-76DF-4E39-8EA4-9BDF2062BE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797</properties:Words>
  <properties:Characters>4296</properties:Characters>
  <properties:Lines>111</properties:Lines>
  <properties:Paragraphs>34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2016-06-03T11:32:00Z</dcterms:created>
  <dc:creator>wsadmin</dc:creator>
  <cp:lastModifiedBy>Goran Radanović</cp:lastModifiedBy>
  <cp:lastPrinted>2016-06-06T10:30:00Z</cp:lastPrinted>
  <dcterms:modified xmlns:xsi="http://www.w3.org/2001/XMLSchema-instance" xsi:type="dcterms:W3CDTF">2016-06-06T10:36:00Z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