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5d2c" w14:paraId="7f25d2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B67242">
        <w:t xml:space="preserve">ALTERNO </w:t>
      </w:r>
      <w:proofErr w:type="spellStart"/>
      <w:r w:rsidR="00B67242">
        <w:t>d.o.o</w:t>
      </w:r>
      <w:proofErr w:type="spellEnd"/>
      <w:r w:rsidR="00B67242">
        <w:t xml:space="preserve">., </w:t>
      </w:r>
      <w:proofErr w:type="spellStart"/>
      <w:r w:rsidR="00B67242">
        <w:t>Preradovićevo</w:t>
      </w:r>
      <w:proofErr w:type="spellEnd"/>
      <w:r w:rsidR="00B67242">
        <w:t xml:space="preserve"> </w:t>
      </w:r>
      <w:proofErr w:type="spellStart"/>
      <w:r w:rsidR="00B67242">
        <w:t>šetalište</w:t>
      </w:r>
      <w:proofErr w:type="spellEnd"/>
      <w:r w:rsidR="00B67242">
        <w:t xml:space="preserve"> 9, Split, OIB: 60911685295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2D3F71">
        <w:rPr>
          <w:lang w:val="hr-HR"/>
        </w:rPr>
        <w:t xml:space="preserve">11. </w:t>
      </w:r>
      <w:r w:rsidR="00171364">
        <w:rPr>
          <w:lang w:val="hr-HR"/>
        </w:rPr>
        <w:t>siječnja</w:t>
      </w:r>
      <w:r w:rsidR="002D3F71">
        <w:rPr>
          <w:lang w:val="hr-HR"/>
        </w:rPr>
        <w:t xml:space="preserve">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67242">
        <w:t xml:space="preserve">ALTERNO </w:t>
      </w:r>
      <w:proofErr w:type="spellStart"/>
      <w:r w:rsidR="00B67242">
        <w:t>d.o.o</w:t>
      </w:r>
      <w:proofErr w:type="spellEnd"/>
      <w:r w:rsidR="00B67242">
        <w:t xml:space="preserve">., </w:t>
      </w:r>
      <w:proofErr w:type="spellStart"/>
      <w:r w:rsidR="00B67242">
        <w:t>Preradovićevo</w:t>
      </w:r>
      <w:proofErr w:type="spellEnd"/>
      <w:r w:rsidR="00B67242">
        <w:t xml:space="preserve"> </w:t>
      </w:r>
      <w:proofErr w:type="spellStart"/>
      <w:r w:rsidR="00B67242">
        <w:t>šetalište</w:t>
      </w:r>
      <w:proofErr w:type="spellEnd"/>
      <w:r w:rsidR="00B67242">
        <w:t xml:space="preserve"> 9, Split, OIB: 60911685295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B67242">
        <w:rPr>
          <w:lang w:val="hr-HR"/>
        </w:rPr>
        <w:t>1765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B67242">
        <w:rPr>
          <w:lang w:val="hr-HR"/>
        </w:rPr>
        <w:t>494.990,86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D3F71">
        <w:rPr>
          <w:lang w:val="hr-HR"/>
        </w:rPr>
        <w:t xml:space="preserve">11. </w:t>
      </w:r>
      <w:r w:rsidR="00171364">
        <w:rPr>
          <w:lang w:val="hr-HR"/>
        </w:rPr>
        <w:t>siječnja</w:t>
      </w:r>
      <w:r w:rsidR="002D3F71">
        <w:rPr>
          <w:lang w:val="hr-HR"/>
        </w:rPr>
        <w:t xml:space="preserve"> </w:t>
      </w:r>
      <w:r w:rsidR="00767535">
        <w:rPr>
          <w:lang w:val="hr-HR"/>
        </w:rPr>
        <w:t>2017</w:t>
      </w:r>
      <w:r w:rsidR="00693AB7">
        <w:rPr>
          <w:lang w:val="hr-HR"/>
        </w:rPr>
        <w:t>. godine</w:t>
      </w:r>
    </w:p>
    <w:p w:rsidRDefault="00693AB7" w:rsidP="002D3F71" w:rsidR="005A61D0">
      <w:pPr>
        <w:ind w:firstLine="708" w:left="7080"/>
        <w:jc w:val="center"/>
      </w:pPr>
      <w:r>
        <w:t xml:space="preserve">SUDAC </w:t>
      </w:r>
    </w:p>
    <w:p w:rsidRDefault="002D3F71" w:rsidP="002D3F71" w:rsidR="002D3F71">
      <w:pPr>
        <w:ind w:firstLine="708" w:left="7080"/>
        <w:jc w:val="center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E58B0" w:rsidR="00473132">
    <w:pPr>
      <w:pStyle w:val="Zaglavlje"/>
      <w:jc w:val="center"/>
    </w:pPr>
  </w:p>
  <w:p w:rsidRDefault="006E58B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B67242">
      <w:t>668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71364"/>
    <w:rsid w:val="00291D1D"/>
    <w:rsid w:val="002D3F71"/>
    <w:rsid w:val="003652A6"/>
    <w:rsid w:val="00394F80"/>
    <w:rsid w:val="003C2F22"/>
    <w:rsid w:val="00417EA6"/>
    <w:rsid w:val="00455956"/>
    <w:rsid w:val="004F1BAF"/>
    <w:rsid w:val="004F4530"/>
    <w:rsid w:val="00525F2C"/>
    <w:rsid w:val="005A61D0"/>
    <w:rsid w:val="00684A08"/>
    <w:rsid w:val="00693AB7"/>
    <w:rsid w:val="006E58B0"/>
    <w:rsid w:val="00705DD8"/>
    <w:rsid w:val="0071519E"/>
    <w:rsid w:val="00767535"/>
    <w:rsid w:val="007F7A84"/>
    <w:rsid w:val="00814EDB"/>
    <w:rsid w:val="00815142"/>
    <w:rsid w:val="00853B3E"/>
    <w:rsid w:val="00875A40"/>
    <w:rsid w:val="008D2D97"/>
    <w:rsid w:val="009771F7"/>
    <w:rsid w:val="00981D37"/>
    <w:rsid w:val="009B56F1"/>
    <w:rsid w:val="00A17F84"/>
    <w:rsid w:val="00A2481E"/>
    <w:rsid w:val="00A429D1"/>
    <w:rsid w:val="00A51DE9"/>
    <w:rsid w:val="00B12DB9"/>
    <w:rsid w:val="00B157B2"/>
    <w:rsid w:val="00B45E79"/>
    <w:rsid w:val="00B67242"/>
    <w:rsid w:val="00B7506F"/>
    <w:rsid w:val="00BF4DF3"/>
    <w:rsid w:val="00D54741"/>
    <w:rsid w:val="00DD0D50"/>
    <w:rsid w:val="00E146CF"/>
    <w:rsid w:val="00E30592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30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5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5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5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5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30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5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5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5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5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St-668/2015-4</izvorni_sadrzaj>
    <derivirana_varijabla naziv="DomainObject.Oznaka_1">St-668/2015-4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St-668/2015</izvorni_sadrzaj>
    <derivirana_varijabla naziv="DomainObject.Predmet.OznakaBroj_1">St-668/2015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ALTERNO d.o.o. za poslovanje nekretninama i turizam</izvorni_sadrzaj>
    <derivirana_varijabla naziv="DomainObject.Predmet.ProtustrankaFormated_1">  ALTERNO d.o.o. za poslovanje nekretninama i turizam</derivirana_varijabla>
  </DomainObject.Predmet.ProtustrankaFormated>
  <DomainObject.Predmet.ProtustrankaFormatedOIB>
    <izvorni_sadrzaj>  ALTERNO d.o.o. za poslovanje nekretninama i turizam, OIB 60911685295</izvorni_sadrzaj>
    <derivirana_varijabla naziv="DomainObject.Predmet.ProtustrankaFormatedOIB_1">  ALTERNO d.o.o. za poslovanje nekretninama i turizam, OIB 60911685295</derivirana_varijabla>
  </DomainObject.Predmet.ProtustrankaFormatedOIB>
  <DomainObject.Predmet.ProtustrankaFormatedWithAdress>
    <izvorni_sadrzaj> ALTERNO d.o.o. za poslovanje nekretninama i turizam, Preradovićevo šetalište 9, 21000 Split</izvorni_sadrzaj>
    <derivirana_varijabla naziv="DomainObject.Predmet.ProtustrankaFormatedWithAdress_1"> ALTERNO d.o.o. za poslovanje nekretninama i turizam, Preradovićevo šetalište 9, 21000 Split</derivirana_varijabla>
  </DomainObject.Predmet.ProtustrankaFormatedWithAdress>
  <DomainObject.Predmet.ProtustrankaFormatedWithAdressOIB>
    <izvorni_sadrzaj> ALTERNO d.o.o. za poslovanje nekretninama i turizam, OIB 60911685295, Preradovićevo šetalište 9, 21000 Split</izvorni_sadrzaj>
    <derivirana_varijabla naziv="DomainObject.Predmet.ProtustrankaFormatedWithAdressOIB_1"> ALTERNO d.o.o. za poslovanje nekretninama i turizam, OIB 60911685295, Preradovićevo šetalište 9, 21000 Split</derivirana_varijabla>
  </DomainObject.Predmet.ProtustrankaFormatedWithAdressOIB>
  <DomainObject.Predmet.ProtustrankaWithAdress>
    <izvorni_sadrzaj>ALTERNO d.o.o. za poslovanje nekretninama i turizam Preradovićevo šetalište 9, 21000 Split</izvorni_sadrzaj>
    <derivirana_varijabla naziv="DomainObject.Predmet.ProtustrankaWithAdress_1">ALTERNO d.o.o. za poslovanje nekretninama i turizam Preradovićevo šetalište 9, 21000 Split</derivirana_varijabla>
  </DomainObject.Predmet.ProtustrankaWithAdress>
  <DomainObject.Predmet.ProtustrankaWithAdressOIB>
    <izvorni_sadrzaj>ALTERNO d.o.o. za poslovanje nekretninama i turizam, OIB 60911685295, Preradovićevo šetalište 9, 21000 Split</izvorni_sadrzaj>
    <derivirana_varijabla naziv="DomainObject.Predmet.ProtustrankaWithAdressOIB_1">ALTERNO d.o.o. za poslovanje nekretninama i turizam, OIB 60911685295, Preradovićevo šetalište 9, 21000 Split</derivirana_varijabla>
  </DomainObject.Predmet.ProtustrankaWithAdressOIB>
  <DomainObject.Predmet.ProtustrankaNazivFormated>
    <izvorni_sadrzaj>ALTERNO d.o.o. za poslovanje nekretninama i turizam</izvorni_sadrzaj>
    <derivirana_varijabla naziv="DomainObject.Predmet.ProtustrankaNazivFormated_1">ALTERNO d.o.o. za poslovanje nekretninama i turizam</derivirana_varijabla>
  </DomainObject.Predmet.ProtustrankaNazivFormated>
  <DomainObject.Predmet.ProtustrankaNazivFormatedOIB>
    <izvorni_sadrzaj>ALTERNO d.o.o. za poslovanje nekretninama i turizam, OIB 60911685295</izvorni_sadrzaj>
    <derivirana_varijabla naziv="DomainObject.Predmet.ProtustrankaNazivFormatedOIB_1">ALTERNO d.o.o. za poslovanje nekretninama i turizam, OIB 60911685295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494990.86</izvorni_sadrzaj>
    <derivirana_varijabla naziv="DomainObject.Predmet.TrenutnaVrijednost_1">494990.86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ALTERNO d.o.o. za poslovanje nekretninama i turizam</item>
    </izvorni_sadrzaj>
    <derivirana_varijabla naziv="DomainObject.Predmet.ProtuStrankaListFormated_1">
      <item>ALTERNO d.o.o. za poslovanje nekretninama i turizam</item>
    </derivirana_varijabla>
  </DomainObject.Predmet.ProtuStrankaListFormated>
  <DomainObject.Predmet.ProtuStrankaListFormatedOIB>
    <izvorni_sadrzaj>
      <item>ALTERNO d.o.o. za poslovanje nekretninama i turizam, OIB 60911685295</item>
    </izvorni_sadrzaj>
    <derivirana_varijabla naziv="DomainObject.Predmet.ProtuStrankaListFormatedOIB_1">
      <item>ALTERNO d.o.o. za poslovanje nekretninama i turizam, OIB 60911685295</item>
    </derivirana_varijabla>
  </DomainObject.Predmet.ProtuStrankaListFormatedOIB>
  <DomainObject.Predmet.ProtuStrankaListFormatedWithAdress>
    <izvorni_sadrzaj>
      <item>ALTERNO d.o.o. za poslovanje nekretninama i turizam, Preradovićevo šetalište 9, 21000 Split</item>
    </izvorni_sadrzaj>
    <derivirana_varijabla naziv="DomainObject.Predmet.ProtuStrankaListFormatedWithAdress_1">
      <item>ALTERNO d.o.o. za poslovanje nekretninama i turizam, Preradovićevo šetalište 9, 21000 Split</item>
    </derivirana_varijabla>
  </DomainObject.Predmet.ProtuStrankaListFormatedWithAdress>
  <DomainObject.Predmet.ProtuStrankaListFormatedWithAdressOIB>
    <izvorni_sadrzaj>
      <item>ALTERNO d.o.o. za poslovanje nekretninama i turizam, OIB 60911685295, Preradovićevo šetalište 9, 21000 Split</item>
    </izvorni_sadrzaj>
    <derivirana_varijabla naziv="DomainObject.Predmet.ProtuStrankaListFormatedWithAdressOIB_1">
      <item>ALTERNO d.o.o. za poslovanje nekretninama i turizam, OIB 60911685295, Preradovićevo šetalište 9, 21000 Split</item>
    </derivirana_varijabla>
  </DomainObject.Predmet.ProtuStrankaListFormatedWithAdressOIB>
  <DomainObject.Predmet.ProtuStrankaListNazivFormated>
    <izvorni_sadrzaj>
      <item>ALTERNO d.o.o. za poslovanje nekretninama i turizam</item>
    </izvorni_sadrzaj>
    <derivirana_varijabla naziv="DomainObject.Predmet.ProtuStrankaListNazivFormated_1">
      <item>ALTERNO d.o.o. za poslovanje nekretninama i turizam</item>
    </derivirana_varijabla>
  </DomainObject.Predmet.ProtuStrankaListNazivFormated>
  <DomainObject.Predmet.ProtuStrankaListNazivFormatedOIB>
    <izvorni_sadrzaj>
      <item>ALTERNO d.o.o. za poslovanje nekretninama i turizam, OIB 60911685295</item>
    </izvorni_sadrzaj>
    <derivirana_varijabla naziv="DomainObject.Predmet.ProtuStrankaListNazivFormatedOIB_1">
      <item>ALTERNO d.o.o. za poslovanje nekretninama i turizam, OIB 60911685295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St-668/2015-4</izvorni_sadrzaj>
    <derivirana_varijabla naziv="DomainObject.PoslovniBrojDokumenta_1">St-668/2015-4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ALTERNO d.o.o. za poslovanje nekretninama i turizam</izvorni_sadrzaj>
    <derivirana_varijabla naziv="DomainObject.Predmet.ProtustrankaIDrugi_1">ALTERNO d.o.o. za poslovanje nekretninama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ALTERNO d.o.o. za poslovanje nekretninama i turizam, OIB 60911685295, Preradovićevo šetalište 9, 21000 Split</izvorni_sadrzaj>
    <derivirana_varijabla naziv="DomainObject.Predmet.ProtustrankaIDrugiAdressOIB_1">ALTERNO d.o.o. za poslovanje nekretninama i turizam, OIB 60911685295, Preradovićevo šetalište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ALTERNO d.o.o. za poslovanje nekretninama i turizam</item>
      <item>FINANCIJSKA AGENCIJA, RC SPLIT</item>
    </izvorni_sadrzaj>
    <derivirana_varijabla naziv="DomainObject.Predmet.SudioniciListNaziv_1">
      <item>ALTERNO d.o.o. za poslovanje nekretninama i turizam</item>
      <item>FINANCIJSKA AGENCIJA, RC SPLIT</item>
    </derivirana_varijabla>
  </DomainObject.Predmet.SudioniciListNaziv>
  <DomainObject.Predmet.SudioniciListAdressOIB>
    <izvorni_sadrzaj>
      <item>ALTERNO d.o.o. za poslovanje nekretninama i turizam, OIB 60911685295, Preradovićevo šetalište 9,21000 Split</item>
      <item>FINANCIJSKA AGENCIJA, RC SPLIT, OIB 85821130368, Mažuranićevo šetalište 24 b,21000 Split</item>
    </izvorni_sadrzaj>
    <derivirana_varijabla naziv="DomainObject.Predmet.SudioniciListAdressOIB_1">
      <item>ALTERNO d.o.o. za poslovanje nekretninama i turizam, OIB 60911685295, Preradovićevo šetalište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60911685295</item>
      <item>, OIB 85821130368</item>
    </izvorni_sadrzaj>
    <derivirana_varijabla naziv="DomainObject.Predmet.SudioniciListNazivOIB_1">
      <item>, OIB 60911685295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1765</properties:Characters>
  <properties:Lines>46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2017-01-11T09:41:00Z</cp:lastPrinted>
  <dcterms:modified xmlns:xsi="http://www.w3.org/2001/XMLSchema-instance" xsi:type="dcterms:W3CDTF">2017-01-11T09:44:00Z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