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6ef0" w14:paraId="f646ef0" w:rsidRDefault="000815D0" w:rsidP="00F574DF" w:rsidR="00C22493" w:rsidRPr="00E8761A">
      <w:pPr>
        <w15:collapsed w:val="false"/>
        <w:rPr>
          <w:b/>
        </w:rPr>
      </w:pPr>
      <w:bookmarkStart w:name="_GoBack" w:id="0"/>
      <w:bookmarkEnd w:id="0"/>
      <w:r w:rsidRPr="00E8761A">
        <w:rPr>
          <w:b/>
          <w:noProof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4DF" w:rsidP="00F574DF" w:rsidR="00F574DF" w:rsidRPr="00E8761A">
      <w:pPr>
        <w:rPr>
          <w:b/>
        </w:rPr>
      </w:pPr>
      <w:r w:rsidRPr="00E8761A">
        <w:rPr>
          <w:b/>
        </w:rPr>
        <w:t>REPUBLIKA HRVATSKA</w:t>
      </w:r>
    </w:p>
    <w:p w:rsidRDefault="00F574DF" w:rsidP="00F574DF" w:rsidR="00F574DF" w:rsidRPr="00E8761A">
      <w:pPr>
        <w:rPr>
          <w:b/>
        </w:rPr>
      </w:pPr>
      <w:r w:rsidRPr="00E8761A">
        <w:rPr>
          <w:b/>
        </w:rPr>
        <w:t xml:space="preserve">TRGOVAČKI SUD U ZAGREBU                                                         </w:t>
      </w:r>
    </w:p>
    <w:p w:rsidRDefault="00F574DF" w:rsidP="00F574DF" w:rsidR="00F574DF" w:rsidRPr="00E8761A">
      <w:r w:rsidRPr="00E8761A">
        <w:rPr>
          <w:b/>
        </w:rPr>
        <w:t xml:space="preserve">Zagreb, </w:t>
      </w:r>
      <w:proofErr w:type="spellStart"/>
      <w:r w:rsidRPr="00E8761A">
        <w:rPr>
          <w:b/>
        </w:rPr>
        <w:t>Amruševa</w:t>
      </w:r>
      <w:proofErr w:type="spellEnd"/>
      <w:r w:rsidRPr="00E8761A">
        <w:rPr>
          <w:b/>
        </w:rPr>
        <w:t xml:space="preserve"> 2/II </w:t>
      </w:r>
      <w:r w:rsidRPr="00E8761A">
        <w:rPr>
          <w:b/>
        </w:rPr>
        <w:tab/>
      </w:r>
      <w:r w:rsidRPr="00E8761A">
        <w:rPr>
          <w:b/>
        </w:rPr>
        <w:tab/>
      </w:r>
      <w:r w:rsidRPr="00E8761A">
        <w:rPr>
          <w:b/>
        </w:rPr>
        <w:tab/>
      </w:r>
      <w:r w:rsidRPr="00E8761A">
        <w:rPr>
          <w:b/>
        </w:rPr>
        <w:tab/>
      </w:r>
      <w:r w:rsidRPr="00E8761A">
        <w:rPr>
          <w:b/>
        </w:rPr>
        <w:tab/>
      </w:r>
      <w:r w:rsidRPr="00E8761A">
        <w:rPr>
          <w:b/>
        </w:rPr>
        <w:tab/>
      </w:r>
      <w:r w:rsidRPr="00E8761A">
        <w:rPr>
          <w:b/>
        </w:rPr>
        <w:tab/>
        <w:t xml:space="preserve">   1 St-</w:t>
      </w:r>
      <w:r w:rsidR="009E3E87" w:rsidRPr="00E8761A">
        <w:rPr>
          <w:b/>
        </w:rPr>
        <w:t>5555/</w:t>
      </w:r>
      <w:r w:rsidRPr="00E8761A">
        <w:rPr>
          <w:b/>
        </w:rPr>
        <w:t>201</w:t>
      </w:r>
      <w:r w:rsidR="009E3E87" w:rsidRPr="00E8761A">
        <w:rPr>
          <w:b/>
        </w:rPr>
        <w:t>6</w:t>
      </w:r>
    </w:p>
    <w:p w:rsidRDefault="00A0363C" w:rsidP="00F574DF" w:rsidR="00A0363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A0363C" w:rsidP="00A0363C" w:rsidR="00F574DF" w:rsidRPr="00E8761A">
      <w:pPr>
        <w:ind w:firstLine="708" w:left="2124"/>
        <w:rPr>
          <w:b/>
        </w:rPr>
      </w:pPr>
      <w:r>
        <w:rPr>
          <w:b/>
        </w:rPr>
        <w:t xml:space="preserve">R E P U B L I K A   H R V A T S K A </w:t>
      </w:r>
    </w:p>
    <w:p w:rsidRDefault="00A0363C" w:rsidP="00F574DF" w:rsidR="00A0363C">
      <w:pPr>
        <w:jc w:val="center"/>
        <w:rPr>
          <w:b/>
        </w:rPr>
      </w:pPr>
    </w:p>
    <w:p w:rsidRDefault="00F574DF" w:rsidP="00F574DF" w:rsidR="00F574DF" w:rsidRPr="00E8761A">
      <w:pPr>
        <w:jc w:val="center"/>
        <w:rPr>
          <w:b/>
        </w:rPr>
      </w:pPr>
      <w:r w:rsidRPr="00E8761A">
        <w:rPr>
          <w:b/>
        </w:rPr>
        <w:t>R J E Š E NJ E</w:t>
      </w:r>
    </w:p>
    <w:p w:rsidRDefault="00F574DF" w:rsidP="00F574DF" w:rsidR="00F574DF" w:rsidRPr="00E8761A">
      <w:pPr>
        <w:jc w:val="center"/>
        <w:rPr>
          <w:b/>
        </w:rPr>
      </w:pPr>
    </w:p>
    <w:p w:rsidRDefault="00F574DF" w:rsidP="00EF4B7F" w:rsidR="003A512B" w:rsidRPr="00E8761A">
      <w:pPr>
        <w:jc w:val="both"/>
      </w:pPr>
      <w:r w:rsidRPr="00E8761A">
        <w:t>TRGOVAČKI SUD U ZAGREB</w:t>
      </w:r>
      <w:r w:rsidR="00C8454E" w:rsidRPr="00E8761A">
        <w:t>U po stečajnom sucu Nini Radiću</w:t>
      </w:r>
      <w:r w:rsidR="00CC5065" w:rsidRPr="00E8761A">
        <w:t xml:space="preserve">, u stečajnom postupku nad dužnikom </w:t>
      </w:r>
      <w:r w:rsidRPr="00E8761A">
        <w:t xml:space="preserve"> </w:t>
      </w:r>
      <w:r w:rsidR="00CC5065" w:rsidRPr="00E8761A">
        <w:t xml:space="preserve">NAMI d.o.o. Vrbovečki </w:t>
      </w:r>
      <w:proofErr w:type="spellStart"/>
      <w:r w:rsidR="00CC5065" w:rsidRPr="00E8761A">
        <w:t>Pavlovec</w:t>
      </w:r>
      <w:proofErr w:type="spellEnd"/>
      <w:r w:rsidR="00CC5065" w:rsidRPr="00E8761A">
        <w:t xml:space="preserve"> 100 ( Grad Vrbovec ) OIB:15480180965</w:t>
      </w:r>
      <w:r w:rsidR="00613620" w:rsidRPr="00E8761A">
        <w:t xml:space="preserve">, </w:t>
      </w:r>
      <w:r w:rsidR="00CC5065" w:rsidRPr="00E8761A">
        <w:t>12. lipnja</w:t>
      </w:r>
      <w:r w:rsidRPr="00E8761A">
        <w:t xml:space="preserve"> 201</w:t>
      </w:r>
      <w:r w:rsidR="00CC5065" w:rsidRPr="00E8761A">
        <w:t>7</w:t>
      </w:r>
      <w:r w:rsidRPr="00E8761A">
        <w:t>. godine</w:t>
      </w:r>
    </w:p>
    <w:p w:rsidRDefault="003A512B" w:rsidR="003A512B" w:rsidRPr="00E8761A"/>
    <w:p w:rsidRDefault="000E7C9B" w:rsidP="00C52E4E" w:rsidR="003A512B" w:rsidRPr="00E8761A">
      <w:pPr>
        <w:jc w:val="center"/>
        <w:rPr>
          <w:b/>
        </w:rPr>
      </w:pPr>
      <w:r w:rsidRPr="00E8761A">
        <w:rPr>
          <w:b/>
        </w:rPr>
        <w:t xml:space="preserve">r   </w:t>
      </w:r>
      <w:r w:rsidR="003A512B" w:rsidRPr="00E8761A">
        <w:rPr>
          <w:b/>
        </w:rPr>
        <w:t>i</w:t>
      </w:r>
      <w:r w:rsidRPr="00E8761A">
        <w:rPr>
          <w:b/>
        </w:rPr>
        <w:t xml:space="preserve">   </w:t>
      </w:r>
      <w:r w:rsidR="003A512B" w:rsidRPr="00E8761A">
        <w:rPr>
          <w:b/>
        </w:rPr>
        <w:t>j</w:t>
      </w:r>
      <w:r w:rsidRPr="00E8761A">
        <w:rPr>
          <w:b/>
        </w:rPr>
        <w:t xml:space="preserve">   </w:t>
      </w:r>
      <w:r w:rsidR="003A512B" w:rsidRPr="00E8761A">
        <w:rPr>
          <w:b/>
        </w:rPr>
        <w:t>e</w:t>
      </w:r>
      <w:r w:rsidRPr="00E8761A">
        <w:rPr>
          <w:b/>
        </w:rPr>
        <w:t xml:space="preserve">   </w:t>
      </w:r>
      <w:r w:rsidR="003A512B" w:rsidRPr="00E8761A">
        <w:rPr>
          <w:b/>
        </w:rPr>
        <w:t>š</w:t>
      </w:r>
      <w:r w:rsidRPr="00E8761A">
        <w:rPr>
          <w:b/>
        </w:rPr>
        <w:t xml:space="preserve">   </w:t>
      </w:r>
      <w:r w:rsidR="003A512B" w:rsidRPr="00E8761A">
        <w:rPr>
          <w:b/>
        </w:rPr>
        <w:t>i</w:t>
      </w:r>
      <w:r w:rsidRPr="00E8761A">
        <w:rPr>
          <w:b/>
        </w:rPr>
        <w:t xml:space="preserve">   </w:t>
      </w:r>
      <w:r w:rsidR="003A512B" w:rsidRPr="00E8761A">
        <w:rPr>
          <w:b/>
        </w:rPr>
        <w:t>o</w:t>
      </w:r>
      <w:r w:rsidR="006B0124" w:rsidRPr="00E8761A">
        <w:rPr>
          <w:b/>
        </w:rPr>
        <w:t xml:space="preserve">  </w:t>
      </w:r>
      <w:r w:rsidRPr="00E8761A">
        <w:rPr>
          <w:b/>
        </w:rPr>
        <w:t xml:space="preserve">   </w:t>
      </w:r>
      <w:r w:rsidR="003A512B" w:rsidRPr="00E8761A">
        <w:rPr>
          <w:b/>
        </w:rPr>
        <w:t xml:space="preserve"> j</w:t>
      </w:r>
      <w:r w:rsidRPr="00E8761A">
        <w:rPr>
          <w:b/>
        </w:rPr>
        <w:t xml:space="preserve">  </w:t>
      </w:r>
      <w:r w:rsidR="003A512B" w:rsidRPr="00E8761A">
        <w:rPr>
          <w:b/>
        </w:rPr>
        <w:t>e</w:t>
      </w:r>
    </w:p>
    <w:p w:rsidRDefault="00C52E4E" w:rsidP="00C52E4E" w:rsidR="00C52E4E" w:rsidRPr="00E8761A">
      <w:pPr>
        <w:jc w:val="center"/>
        <w:rPr>
          <w:b/>
        </w:rPr>
      </w:pPr>
    </w:p>
    <w:p w:rsidRDefault="00294F64" w:rsidR="00CC5065" w:rsidRPr="00E8761A">
      <w:pPr>
        <w:rPr>
          <w:b/>
        </w:rPr>
      </w:pPr>
      <w:r w:rsidRPr="00E8761A">
        <w:rPr>
          <w:b/>
        </w:rPr>
        <w:t>I</w:t>
      </w:r>
      <w:r w:rsidR="00CC5065" w:rsidRPr="00E8761A">
        <w:rPr>
          <w:b/>
        </w:rPr>
        <w:tab/>
      </w:r>
      <w:r w:rsidR="00B332E1" w:rsidRPr="00E8761A">
        <w:rPr>
          <w:b/>
        </w:rPr>
        <w:t>Ispravlja se rješenje o utvrđenim tražbinama</w:t>
      </w:r>
      <w:r w:rsidR="003A512B" w:rsidRPr="00E8761A">
        <w:rPr>
          <w:b/>
        </w:rPr>
        <w:t xml:space="preserve"> stečajnih vjerovnika</w:t>
      </w:r>
      <w:r w:rsidR="00CC5065" w:rsidRPr="00E8761A">
        <w:rPr>
          <w:b/>
        </w:rPr>
        <w:t xml:space="preserve"> viših isplatnih redova</w:t>
      </w:r>
      <w:r w:rsidR="00DC079E">
        <w:rPr>
          <w:b/>
        </w:rPr>
        <w:t xml:space="preserve"> </w:t>
      </w:r>
      <w:proofErr w:type="spellStart"/>
      <w:r w:rsidR="00DC079E">
        <w:rPr>
          <w:b/>
        </w:rPr>
        <w:t>posl</w:t>
      </w:r>
      <w:proofErr w:type="spellEnd"/>
      <w:r w:rsidR="00DC079E">
        <w:rPr>
          <w:b/>
        </w:rPr>
        <w:t xml:space="preserve">. br. St-5555/16 od </w:t>
      </w:r>
      <w:r w:rsidR="00DC079E" w:rsidRPr="00DC079E">
        <w:rPr>
          <w:b/>
        </w:rPr>
        <w:t>4. svibnja 2017</w:t>
      </w:r>
      <w:r w:rsidR="00DC079E">
        <w:rPr>
          <w:b/>
        </w:rPr>
        <w:t>.</w:t>
      </w:r>
      <w:r w:rsidR="00CC5065" w:rsidRPr="00E8761A">
        <w:rPr>
          <w:b/>
        </w:rPr>
        <w:t>, i to</w:t>
      </w:r>
      <w:r w:rsidR="00DC079E">
        <w:rPr>
          <w:b/>
        </w:rPr>
        <w:t xml:space="preserve"> u dijelu</w:t>
      </w:r>
      <w:r w:rsidR="00CC5065" w:rsidRPr="00E8761A">
        <w:rPr>
          <w:b/>
        </w:rPr>
        <w:t>:</w:t>
      </w:r>
    </w:p>
    <w:p w:rsidRDefault="00CC5065" w:rsidR="00CC5065" w:rsidRPr="00E8761A">
      <w:pPr>
        <w:rPr>
          <w:b/>
        </w:rPr>
      </w:pPr>
    </w:p>
    <w:p w:rsidRDefault="00D7758E" w:rsidP="00D7758E" w:rsidR="003A512B" w:rsidRPr="00E8761A">
      <w:pPr>
        <w:pStyle w:val="Odlomakpopisa"/>
        <w:numPr>
          <w:ilvl w:val="0"/>
          <w:numId w:val="6"/>
        </w:numPr>
        <w:rPr>
          <w:b/>
        </w:rPr>
      </w:pPr>
      <w:r w:rsidRPr="00E8761A">
        <w:rPr>
          <w:b/>
        </w:rPr>
        <w:t xml:space="preserve">Vjerovnici </w:t>
      </w:r>
      <w:r w:rsidR="00CC5065" w:rsidRPr="00E8761A">
        <w:rPr>
          <w:b/>
        </w:rPr>
        <w:t>I</w:t>
      </w:r>
      <w:r w:rsidR="003A512B" w:rsidRPr="00E8761A">
        <w:rPr>
          <w:b/>
        </w:rPr>
        <w:t xml:space="preserve"> viš</w:t>
      </w:r>
      <w:r w:rsidR="00CC5065" w:rsidRPr="00E8761A">
        <w:rPr>
          <w:b/>
        </w:rPr>
        <w:t>eg isplatnog</w:t>
      </w:r>
      <w:r w:rsidR="003A512B" w:rsidRPr="00E8761A">
        <w:rPr>
          <w:b/>
        </w:rPr>
        <w:t xml:space="preserve"> reda</w:t>
      </w:r>
      <w:r w:rsidRPr="00E8761A">
        <w:rPr>
          <w:b/>
        </w:rPr>
        <w:t>,</w:t>
      </w:r>
      <w:r w:rsidR="00B332E1" w:rsidRPr="00E8761A">
        <w:rPr>
          <w:b/>
        </w:rPr>
        <w:t xml:space="preserve"> tako da isto sada glasi</w:t>
      </w:r>
      <w:r w:rsidR="003A512B" w:rsidRPr="00E8761A">
        <w:rPr>
          <w:b/>
        </w:rPr>
        <w:t>:</w:t>
      </w:r>
    </w:p>
    <w:p w:rsidRDefault="00CC5065" w:rsidP="00CC5065" w:rsidR="00CC5065" w:rsidRPr="00E8761A">
      <w:pPr>
        <w:jc w:val="both"/>
        <w:rPr>
          <w:b/>
          <w:bCs/>
        </w:rPr>
      </w:pPr>
      <w:r w:rsidRPr="00E8761A">
        <w:rPr>
          <w:b/>
          <w:bCs/>
        </w:rPr>
        <w:t xml:space="preserve">VJEROVNICI   I  VIŠEG ISPLATNOG REDA KOJIMA SE TRAŽBINE PRIZNAJU </w:t>
      </w: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CC5065" w:rsidR="00CC5065" w:rsidRPr="00E8761A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5065" w:rsidR="00CC5065" w:rsidRPr="00E8761A">
            <w:pPr>
              <w:jc w:val="center"/>
              <w:rPr>
                <w:b/>
                <w:bCs/>
                <w:lang w:eastAsia="en-US"/>
              </w:rPr>
            </w:pPr>
            <w:r w:rsidRPr="00E8761A">
              <w:rPr>
                <w:b/>
                <w:bCs/>
                <w:lang w:eastAsia="en-US"/>
              </w:rPr>
              <w:t>R.</w:t>
            </w:r>
          </w:p>
          <w:p w:rsidRDefault="00CC5065" w:rsidR="00CC5065" w:rsidRPr="00E8761A">
            <w:pPr>
              <w:jc w:val="center"/>
              <w:rPr>
                <w:b/>
                <w:bCs/>
                <w:lang w:eastAsia="en-US"/>
              </w:rPr>
            </w:pPr>
            <w:r w:rsidRPr="00E8761A">
              <w:rPr>
                <w:b/>
                <w:bCs/>
                <w:lang w:eastAsia="en-US"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5065" w:rsidR="00CC5065" w:rsidRPr="00E8761A">
            <w:pPr>
              <w:jc w:val="center"/>
              <w:rPr>
                <w:b/>
                <w:bCs/>
                <w:lang w:eastAsia="en-US"/>
              </w:rPr>
            </w:pPr>
            <w:r w:rsidRPr="00E8761A">
              <w:rPr>
                <w:b/>
                <w:bCs/>
                <w:lang w:eastAsia="en-US"/>
              </w:rPr>
              <w:t>NAZIV VJEROVNIKA</w:t>
            </w:r>
          </w:p>
          <w:p w:rsidRDefault="00CC5065" w:rsidR="00CC5065" w:rsidRPr="00E8761A">
            <w:pPr>
              <w:jc w:val="center"/>
              <w:rPr>
                <w:b/>
                <w:bCs/>
                <w:lang w:eastAsia="en-US"/>
              </w:rPr>
            </w:pPr>
            <w:r w:rsidRPr="00E8761A">
              <w:rPr>
                <w:b/>
                <w:bCs/>
                <w:lang w:eastAsia="en-US"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5065" w:rsidR="00CC5065" w:rsidRPr="00E8761A">
            <w:pPr>
              <w:jc w:val="center"/>
              <w:rPr>
                <w:b/>
                <w:bCs/>
                <w:lang w:eastAsia="en-US"/>
              </w:rPr>
            </w:pPr>
            <w:r w:rsidRPr="00E8761A">
              <w:rPr>
                <w:b/>
                <w:bCs/>
                <w:lang w:eastAsia="en-US"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5065" w:rsidR="00CC5065" w:rsidRPr="00E8761A">
            <w:pPr>
              <w:jc w:val="center"/>
              <w:rPr>
                <w:b/>
                <w:bCs/>
                <w:lang w:eastAsia="en-US"/>
              </w:rPr>
            </w:pPr>
            <w:r w:rsidRPr="00E8761A">
              <w:rPr>
                <w:b/>
                <w:bCs/>
                <w:lang w:eastAsia="en-US"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5065" w:rsidR="00CC5065" w:rsidRPr="00E8761A">
            <w:pPr>
              <w:jc w:val="center"/>
              <w:rPr>
                <w:b/>
                <w:bCs/>
                <w:lang w:eastAsia="en-US"/>
              </w:rPr>
            </w:pPr>
            <w:r w:rsidRPr="00E8761A">
              <w:rPr>
                <w:b/>
                <w:bCs/>
                <w:lang w:eastAsia="en-US"/>
              </w:rPr>
              <w:t>PRIZNATO</w:t>
            </w:r>
          </w:p>
        </w:tc>
      </w:tr>
      <w:tr w:rsidTr="00CC5065" w:rsidR="00CC5065" w:rsidRPr="00E8761A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C5065" w:rsidR="00CC5065" w:rsidRPr="00E8761A">
            <w:pPr>
              <w:rPr>
                <w:lang w:eastAsia="en-US"/>
              </w:rPr>
            </w:pPr>
            <w:r w:rsidRPr="00E8761A">
              <w:rPr>
                <w:lang w:eastAsia="en-US"/>
              </w:rPr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065" w:rsidR="00CC5065" w:rsidRPr="00E8761A">
            <w:pPr>
              <w:rPr>
                <w:lang w:eastAsia="en-US"/>
              </w:rPr>
            </w:pPr>
            <w:r w:rsidRPr="00E8761A">
              <w:rPr>
                <w:lang w:eastAsia="en-US"/>
              </w:rPr>
              <w:t>RH, Ministarstvo financija, Porezna uprava, Zagreb, Savska cesta 41,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C5065" w:rsidP="00CC5065" w:rsidR="00CC5065" w:rsidRPr="00E8761A">
            <w:pPr>
              <w:jc w:val="center"/>
              <w:rPr>
                <w:lang w:eastAsia="en-US"/>
              </w:rPr>
            </w:pPr>
            <w:r w:rsidRPr="00E8761A">
              <w:rPr>
                <w:lang w:eastAsia="en-US"/>
              </w:rPr>
              <w:t>23.038,18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C5065" w:rsidR="00CC5065" w:rsidRPr="00E8761A">
            <w:pPr>
              <w:jc w:val="center"/>
              <w:rPr>
                <w:lang w:eastAsia="en-US"/>
              </w:rPr>
            </w:pPr>
            <w:r w:rsidRPr="00E8761A">
              <w:rPr>
                <w:lang w:eastAsia="en-US"/>
              </w:rP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C5065" w:rsidR="00CC5065" w:rsidRPr="00E8761A">
            <w:pPr>
              <w:jc w:val="center"/>
              <w:rPr>
                <w:lang w:eastAsia="en-US"/>
              </w:rPr>
            </w:pPr>
            <w:r w:rsidRPr="00E8761A">
              <w:rPr>
                <w:lang w:eastAsia="en-US"/>
              </w:rPr>
              <w:t>23.038,18 kn</w:t>
            </w:r>
          </w:p>
        </w:tc>
      </w:tr>
    </w:tbl>
    <w:p w:rsidRDefault="00CC5065" w:rsidP="00CC5065" w:rsidR="00CC5065" w:rsidRPr="00E8761A">
      <w:pPr>
        <w:jc w:val="both"/>
        <w:rPr>
          <w:b/>
          <w:bCs/>
        </w:rPr>
      </w:pPr>
    </w:p>
    <w:p w:rsidRDefault="00D7758E" w:rsidP="00D7758E" w:rsidR="00CC5065" w:rsidRPr="00E8761A">
      <w:pPr>
        <w:pStyle w:val="Odlomakpopisa"/>
        <w:numPr>
          <w:ilvl w:val="0"/>
          <w:numId w:val="6"/>
        </w:numPr>
        <w:rPr>
          <w:b/>
        </w:rPr>
      </w:pPr>
      <w:r w:rsidRPr="00E8761A">
        <w:rPr>
          <w:b/>
        </w:rPr>
        <w:t xml:space="preserve">Vjerovnici </w:t>
      </w:r>
      <w:r w:rsidR="00CC5065" w:rsidRPr="00E8761A">
        <w:rPr>
          <w:b/>
        </w:rPr>
        <w:t xml:space="preserve">II višeg isplatnog reda pod r.br. </w:t>
      </w:r>
      <w:r w:rsidRPr="00E8761A">
        <w:rPr>
          <w:b/>
        </w:rPr>
        <w:t>5</w:t>
      </w:r>
      <w:r w:rsidR="00CC5065" w:rsidRPr="00E8761A">
        <w:rPr>
          <w:b/>
        </w:rPr>
        <w:t>.</w:t>
      </w:r>
      <w:r w:rsidRPr="00E8761A">
        <w:rPr>
          <w:b/>
        </w:rPr>
        <w:t>,</w:t>
      </w:r>
      <w:r w:rsidR="00CC5065" w:rsidRPr="00E8761A">
        <w:rPr>
          <w:b/>
        </w:rPr>
        <w:t xml:space="preserve"> tako da isto sada glasi:</w:t>
      </w:r>
    </w:p>
    <w:p w:rsidRDefault="00D7758E" w:rsidP="00CC5065" w:rsidR="00D7758E" w:rsidRPr="00E8761A">
      <w:pPr>
        <w:rPr>
          <w:b/>
          <w:bCs/>
        </w:rPr>
      </w:pPr>
      <w:r w:rsidRPr="00E8761A">
        <w:rPr>
          <w:b/>
          <w:bCs/>
        </w:rPr>
        <w:t>VJEROVNICI   II  VIŠEG ISPLATNOG REDA KOJIMA SE TRAŽBINE PRIZNAJU</w:t>
      </w: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691A61" w:rsidR="00D7758E" w:rsidRPr="00E8761A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7758E" w:rsidP="00691A61" w:rsidR="00D7758E" w:rsidRPr="00E8761A">
            <w:pPr>
              <w:rPr>
                <w:lang w:eastAsia="en-US"/>
              </w:rPr>
            </w:pPr>
            <w:r w:rsidRPr="00E8761A">
              <w:rPr>
                <w:lang w:eastAsia="en-US"/>
              </w:rPr>
              <w:t xml:space="preserve">5.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758E" w:rsidP="00691A61" w:rsidR="00D7758E" w:rsidRPr="00E8761A">
            <w:pPr>
              <w:rPr>
                <w:lang w:eastAsia="en-US"/>
              </w:rPr>
            </w:pPr>
            <w:r w:rsidRPr="00E8761A">
              <w:rPr>
                <w:lang w:eastAsia="en-US"/>
              </w:rPr>
              <w:t>RH, Ministarstvo financija, Porezna uprava, Područni ured Središnja Hrvatska,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7758E" w:rsidP="00D7758E" w:rsidR="00D7758E" w:rsidRPr="00E8761A">
            <w:pPr>
              <w:jc w:val="center"/>
              <w:rPr>
                <w:lang w:eastAsia="en-US"/>
              </w:rPr>
            </w:pPr>
            <w:r w:rsidRPr="00E8761A">
              <w:rPr>
                <w:lang w:eastAsia="en-US"/>
              </w:rPr>
              <w:t>34.460,01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7758E" w:rsidP="00691A61" w:rsidR="00D7758E" w:rsidRPr="00E8761A">
            <w:pPr>
              <w:jc w:val="center"/>
              <w:rPr>
                <w:lang w:eastAsia="en-US"/>
              </w:rPr>
            </w:pPr>
            <w:r w:rsidRPr="00E8761A">
              <w:rPr>
                <w:lang w:eastAsia="en-US"/>
              </w:rP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7758E" w:rsidP="00D7758E" w:rsidR="00D7758E" w:rsidRPr="00E8761A">
            <w:pPr>
              <w:jc w:val="center"/>
              <w:rPr>
                <w:lang w:eastAsia="en-US"/>
              </w:rPr>
            </w:pPr>
            <w:r w:rsidRPr="00E8761A">
              <w:rPr>
                <w:lang w:eastAsia="en-US"/>
              </w:rPr>
              <w:t>34.460,01 kn</w:t>
            </w:r>
          </w:p>
        </w:tc>
      </w:tr>
    </w:tbl>
    <w:p w:rsidRDefault="00D7758E" w:rsidP="00CC5065" w:rsidR="00D7758E" w:rsidRPr="00E8761A">
      <w:pPr>
        <w:rPr>
          <w:b/>
        </w:rPr>
      </w:pPr>
    </w:p>
    <w:p w:rsidRDefault="00B332E1" w:rsidP="00B332E1" w:rsidR="00B332E1" w:rsidRPr="00E8761A">
      <w:pPr>
        <w:rPr>
          <w:b/>
        </w:rPr>
      </w:pPr>
      <w:r w:rsidRPr="00E8761A">
        <w:rPr>
          <w:b/>
        </w:rPr>
        <w:t xml:space="preserve">II  U ostalom dijelu rješenje ostaje neizmijenjeno. </w:t>
      </w:r>
    </w:p>
    <w:p w:rsidRDefault="00B332E1" w:rsidP="00EF4B7F" w:rsidR="00B332E1" w:rsidRPr="00E8761A">
      <w:pPr>
        <w:jc w:val="center"/>
        <w:rPr>
          <w:b/>
        </w:rPr>
      </w:pPr>
    </w:p>
    <w:p w:rsidRDefault="00613620" w:rsidP="00EF4B7F" w:rsidR="00FD31D3" w:rsidRPr="00E8761A">
      <w:pPr>
        <w:jc w:val="center"/>
        <w:rPr>
          <w:b/>
        </w:rPr>
      </w:pPr>
      <w:r w:rsidRPr="00E8761A">
        <w:rPr>
          <w:b/>
        </w:rPr>
        <w:t>O</w:t>
      </w:r>
      <w:r w:rsidR="000E7C9B" w:rsidRPr="00E8761A">
        <w:rPr>
          <w:b/>
        </w:rPr>
        <w:t xml:space="preserve">  </w:t>
      </w:r>
      <w:r w:rsidR="00FD31D3" w:rsidRPr="00E8761A">
        <w:rPr>
          <w:b/>
        </w:rPr>
        <w:t>b</w:t>
      </w:r>
      <w:r w:rsidR="000E7C9B" w:rsidRPr="00E8761A">
        <w:rPr>
          <w:b/>
        </w:rPr>
        <w:t xml:space="preserve">  </w:t>
      </w:r>
      <w:r w:rsidR="00FD31D3" w:rsidRPr="00E8761A">
        <w:rPr>
          <w:b/>
        </w:rPr>
        <w:t>r</w:t>
      </w:r>
      <w:r w:rsidR="000E7C9B" w:rsidRPr="00E8761A">
        <w:rPr>
          <w:b/>
        </w:rPr>
        <w:t xml:space="preserve">  </w:t>
      </w:r>
      <w:r w:rsidR="00FD31D3" w:rsidRPr="00E8761A">
        <w:rPr>
          <w:b/>
        </w:rPr>
        <w:t>a</w:t>
      </w:r>
      <w:r w:rsidR="000E7C9B" w:rsidRPr="00E8761A">
        <w:rPr>
          <w:b/>
        </w:rPr>
        <w:t xml:space="preserve">  </w:t>
      </w:r>
      <w:r w:rsidR="00FD31D3" w:rsidRPr="00E8761A">
        <w:rPr>
          <w:b/>
        </w:rPr>
        <w:t>z</w:t>
      </w:r>
      <w:r w:rsidR="000E7C9B" w:rsidRPr="00E8761A">
        <w:rPr>
          <w:b/>
        </w:rPr>
        <w:t xml:space="preserve">  </w:t>
      </w:r>
      <w:r w:rsidR="00FD31D3" w:rsidRPr="00E8761A">
        <w:rPr>
          <w:b/>
        </w:rPr>
        <w:t>l</w:t>
      </w:r>
      <w:r w:rsidR="000E7C9B" w:rsidRPr="00E8761A">
        <w:rPr>
          <w:b/>
        </w:rPr>
        <w:t xml:space="preserve">  </w:t>
      </w:r>
      <w:r w:rsidR="00FD31D3" w:rsidRPr="00E8761A">
        <w:rPr>
          <w:b/>
        </w:rPr>
        <w:t>o</w:t>
      </w:r>
      <w:r w:rsidR="000E7C9B" w:rsidRPr="00E8761A">
        <w:rPr>
          <w:b/>
        </w:rPr>
        <w:t xml:space="preserve">  </w:t>
      </w:r>
      <w:r w:rsidR="00FD31D3" w:rsidRPr="00E8761A">
        <w:rPr>
          <w:b/>
        </w:rPr>
        <w:t>ž</w:t>
      </w:r>
      <w:r w:rsidR="000E7C9B" w:rsidRPr="00E8761A">
        <w:rPr>
          <w:b/>
        </w:rPr>
        <w:t xml:space="preserve">  </w:t>
      </w:r>
      <w:r w:rsidR="00FD31D3" w:rsidRPr="00E8761A">
        <w:rPr>
          <w:b/>
        </w:rPr>
        <w:t>e</w:t>
      </w:r>
      <w:r w:rsidR="000E7C9B" w:rsidRPr="00E8761A">
        <w:rPr>
          <w:b/>
        </w:rPr>
        <w:t xml:space="preserve">  </w:t>
      </w:r>
      <w:r w:rsidR="00FD31D3" w:rsidRPr="00E8761A">
        <w:rPr>
          <w:b/>
        </w:rPr>
        <w:t>n</w:t>
      </w:r>
      <w:r w:rsidR="00A0363C">
        <w:rPr>
          <w:b/>
        </w:rPr>
        <w:t xml:space="preserve"> </w:t>
      </w:r>
      <w:r w:rsidR="00FD31D3" w:rsidRPr="00E8761A">
        <w:rPr>
          <w:b/>
        </w:rPr>
        <w:t>j</w:t>
      </w:r>
      <w:r w:rsidR="000E7C9B" w:rsidRPr="00E8761A">
        <w:rPr>
          <w:b/>
        </w:rPr>
        <w:t xml:space="preserve">  </w:t>
      </w:r>
      <w:r w:rsidR="00FD31D3" w:rsidRPr="00E8761A">
        <w:rPr>
          <w:b/>
        </w:rPr>
        <w:t>e</w:t>
      </w:r>
    </w:p>
    <w:p w:rsidRDefault="006B0124" w:rsidP="00A9074F" w:rsidR="00B332E1" w:rsidRPr="00E8761A">
      <w:pPr>
        <w:jc w:val="both"/>
      </w:pPr>
      <w:r w:rsidRPr="00E8761A">
        <w:tab/>
      </w:r>
    </w:p>
    <w:p w:rsidRDefault="00C15808" w:rsidP="00E8761A" w:rsidR="00E8761A" w:rsidRPr="00E8761A">
      <w:pPr>
        <w:ind w:firstLine="708"/>
        <w:jc w:val="both"/>
        <w:rPr>
          <w:lang w:eastAsia="en-US"/>
        </w:rPr>
      </w:pPr>
      <w:r w:rsidRPr="00E8761A">
        <w:t xml:space="preserve">Nakon održanog ispitnog ročišta </w:t>
      </w:r>
      <w:r w:rsidR="00C85A93" w:rsidRPr="00E8761A">
        <w:t xml:space="preserve">4. svibnja 2017. godine, </w:t>
      </w:r>
      <w:r w:rsidRPr="00E8761A">
        <w:t>temeljem</w:t>
      </w:r>
      <w:r w:rsidR="00C85A93" w:rsidRPr="00E8761A">
        <w:t xml:space="preserve"> odredbe</w:t>
      </w:r>
      <w:r w:rsidRPr="00E8761A">
        <w:t xml:space="preserve"> članka 263. i 265. Stečajnog zakona (NN 71/15)</w:t>
      </w:r>
      <w:r w:rsidR="00C85A93" w:rsidRPr="00E8761A">
        <w:t xml:space="preserve">, rješenjem suda broj gornji od 4.5.2017. odlučeno je o utvrđenim i osporenim tražbinama. Vjerovnik </w:t>
      </w:r>
      <w:r w:rsidR="00C85A93" w:rsidRPr="00E8761A">
        <w:rPr>
          <w:lang w:eastAsia="en-US"/>
        </w:rPr>
        <w:t xml:space="preserve">RH, Ministarstvo financija, Porezna uprava, Područni ured Središnja Hrvatska, predložio je 12.5.2017. ispravak predmetnog </w:t>
      </w:r>
      <w:r w:rsidR="00C85A93" w:rsidRPr="00E8761A">
        <w:t xml:space="preserve">rješenja o utvrđenim i osporenim tražbinama, odnosno </w:t>
      </w:r>
      <w:proofErr w:type="spellStart"/>
      <w:r w:rsidR="00C85A93" w:rsidRPr="00E8761A">
        <w:t>podredno</w:t>
      </w:r>
      <w:proofErr w:type="spellEnd"/>
      <w:r w:rsidR="00C85A93" w:rsidRPr="00E8761A">
        <w:t xml:space="preserve"> je protiv istog</w:t>
      </w:r>
      <w:r w:rsidR="00C85A93" w:rsidRPr="00E8761A">
        <w:rPr>
          <w:lang w:eastAsia="en-US"/>
        </w:rPr>
        <w:t xml:space="preserve"> rješenja podnio žalbu</w:t>
      </w:r>
      <w:r w:rsidR="003C0AEA" w:rsidRPr="00E8761A">
        <w:rPr>
          <w:lang w:eastAsia="en-US"/>
        </w:rPr>
        <w:t xml:space="preserve">,  sve navodeći kako se iznosi </w:t>
      </w:r>
      <w:r w:rsidR="00E8761A" w:rsidRPr="00E8761A">
        <w:rPr>
          <w:lang w:eastAsia="en-US"/>
        </w:rPr>
        <w:t xml:space="preserve">utvrđene tražbine u I i II višem isplatnom redu razlikuju od </w:t>
      </w:r>
      <w:r w:rsidR="00E8761A" w:rsidRPr="00E8761A">
        <w:rPr>
          <w:lang w:eastAsia="en-US"/>
        </w:rPr>
        <w:lastRenderedPageBreak/>
        <w:t xml:space="preserve">prijavljenih iznosa. Na ročištu održanom 12. lipnja 2017. </w:t>
      </w:r>
      <w:r w:rsidR="00E8761A" w:rsidRPr="00E8761A">
        <w:t xml:space="preserve">Vjerovnik RH Ministarstvo financija, predložio je da se tražbina u  I višem isplatnom redu ispravi na način da se prizna ista u visini  23.038,18 kn, a u II višem isplatnom redu ista utvrdi u visini 34.460,01 kn. Stečajni upravitelj je priznao tražbinu Vjerovnik RH Ministarstvo financija u predloženom iznosu, a nazočni vjerovnik istu tražbinu nije osporio.  </w:t>
      </w:r>
    </w:p>
    <w:p w:rsidRDefault="00E8761A" w:rsidP="00C85A93" w:rsidR="00FD31D3" w:rsidRPr="00E8761A">
      <w:pPr>
        <w:ind w:firstLine="708"/>
        <w:jc w:val="both"/>
      </w:pPr>
      <w:r w:rsidRPr="00E8761A">
        <w:t>Slijedom obrazloženog, temeljem odredbe čl. 263. I 265.</w:t>
      </w:r>
      <w:r w:rsidR="00B332E1" w:rsidRPr="00E8761A">
        <w:t xml:space="preserve"> Stečajnog zakona riješeno je kao u izreci. </w:t>
      </w:r>
    </w:p>
    <w:p w:rsidRDefault="006B0124" w:rsidP="00B332E1" w:rsidR="00294F64" w:rsidRPr="00E8761A">
      <w:r w:rsidRPr="00E8761A">
        <w:t xml:space="preserve"> </w:t>
      </w:r>
    </w:p>
    <w:p w:rsidRDefault="006B0124" w:rsidP="00EA427B" w:rsidR="00294F64" w:rsidRPr="00E8761A">
      <w:pPr>
        <w:jc w:val="center"/>
      </w:pPr>
      <w:r w:rsidRPr="00E8761A">
        <w:t xml:space="preserve">  U </w:t>
      </w:r>
      <w:r w:rsidR="00294F64" w:rsidRPr="00E8761A">
        <w:t>Zagreb</w:t>
      </w:r>
      <w:r w:rsidRPr="00E8761A">
        <w:t>u</w:t>
      </w:r>
      <w:r w:rsidR="00294F64" w:rsidRPr="00E8761A">
        <w:t xml:space="preserve">, </w:t>
      </w:r>
      <w:r w:rsidR="00E8761A">
        <w:t>12. lipnja 2017</w:t>
      </w:r>
      <w:r w:rsidR="00294F64" w:rsidRPr="00E8761A">
        <w:t>. godine</w:t>
      </w:r>
    </w:p>
    <w:p w:rsidRDefault="00294F64" w:rsidP="00294F64" w:rsidR="00294F64" w:rsidRPr="00E8761A">
      <w:pPr>
        <w:jc w:val="both"/>
      </w:pPr>
    </w:p>
    <w:p w:rsidRDefault="00294F64" w:rsidP="00294F64" w:rsidR="00294F64" w:rsidRPr="00E8761A">
      <w:pPr>
        <w:jc w:val="both"/>
      </w:pPr>
      <w:r w:rsidRPr="00E8761A">
        <w:t xml:space="preserve">                                                                                                  Stečajni sudac: </w:t>
      </w:r>
    </w:p>
    <w:p w:rsidRDefault="00294F64" w:rsidP="00294F64" w:rsidR="00294F64">
      <w:pPr>
        <w:jc w:val="both"/>
      </w:pPr>
      <w:r w:rsidRPr="00E8761A">
        <w:t xml:space="preserve">                                                                                                  Nino Radić</w:t>
      </w:r>
      <w:r w:rsidR="00C22493" w:rsidRPr="00E8761A">
        <w:t xml:space="preserve"> </w:t>
      </w:r>
      <w:r w:rsidR="00262598" w:rsidRPr="00E8761A">
        <w:t xml:space="preserve"> </w:t>
      </w:r>
      <w:r w:rsidR="00A0363C">
        <w:t xml:space="preserve">v.r. </w:t>
      </w:r>
    </w:p>
    <w:p w:rsidRDefault="00E8761A" w:rsidP="00294F64" w:rsidR="00E8761A">
      <w:pPr>
        <w:jc w:val="both"/>
      </w:pPr>
    </w:p>
    <w:p w:rsidRDefault="00E8761A" w:rsidP="00294F64" w:rsidR="00E8761A" w:rsidRPr="00E8761A">
      <w:pPr>
        <w:jc w:val="both"/>
      </w:pPr>
    </w:p>
    <w:p w:rsidRDefault="000815D0" w:rsidR="000815D0" w:rsidRPr="00A0363C">
      <w:pPr>
        <w:rPr>
          <w:sz w:val="22"/>
          <w:szCs w:val="22"/>
        </w:rPr>
      </w:pPr>
      <w:r w:rsidRPr="00A0363C">
        <w:rPr>
          <w:sz w:val="22"/>
          <w:szCs w:val="22"/>
        </w:rPr>
        <w:t xml:space="preserve">POUKA O PRAVNOM LIJEKU: </w:t>
      </w:r>
    </w:p>
    <w:p w:rsidRDefault="000815D0" w:rsidR="000815D0" w:rsidRPr="00A0363C">
      <w:pPr>
        <w:jc w:val="both"/>
        <w:rPr>
          <w:sz w:val="22"/>
          <w:szCs w:val="22"/>
        </w:rPr>
      </w:pPr>
      <w:r w:rsidRPr="00A0363C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262598" w:rsidP="00262598" w:rsidR="00262598" w:rsidRPr="00A0363C">
      <w:pPr>
        <w:ind w:firstLine="708" w:left="4248"/>
        <w:rPr>
          <w:sz w:val="22"/>
          <w:szCs w:val="22"/>
        </w:rPr>
      </w:pPr>
      <w:r w:rsidRPr="00A0363C">
        <w:rPr>
          <w:sz w:val="22"/>
          <w:szCs w:val="22"/>
        </w:rPr>
        <w:t xml:space="preserve">   </w:t>
      </w:r>
    </w:p>
    <w:p w:rsidRDefault="00262598" w:rsidR="00262598" w:rsidRPr="00A0363C">
      <w:pPr>
        <w:jc w:val="both"/>
        <w:rPr>
          <w:sz w:val="22"/>
          <w:szCs w:val="22"/>
        </w:rPr>
      </w:pPr>
    </w:p>
    <w:p w:rsidRDefault="00A0363C" w:rsidP="00294F64" w:rsidR="000A76F0" w:rsidRPr="00E8761A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Za točnost </w:t>
      </w:r>
      <w:proofErr w:type="spellStart"/>
      <w:r>
        <w:t>otpravka</w:t>
      </w:r>
      <w:proofErr w:type="spellEnd"/>
      <w:r>
        <w:t xml:space="preserve">:Tatjana Slaviček </w:t>
      </w:r>
    </w:p>
    <w:p w:rsidRDefault="00B96A30" w:rsidP="00B96A30" w:rsidR="00B96A30" w:rsidRPr="00E8761A">
      <w:pPr>
        <w:jc w:val="both"/>
      </w:pPr>
    </w:p>
    <w:p w:rsidRDefault="00B96A30" w:rsidP="00B96A30" w:rsidR="00B96A30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6B0124" w:rsidP="00B96A30" w:rsidR="006B0124" w:rsidRPr="00E8761A">
      <w:pPr>
        <w:jc w:val="both"/>
      </w:pPr>
    </w:p>
    <w:p w:rsidRDefault="000A76F0" w:rsidP="00B96A30" w:rsidR="000A76F0" w:rsidRPr="00E8761A">
      <w:pPr>
        <w:jc w:val="both"/>
      </w:pPr>
    </w:p>
    <w:p w:rsidRDefault="006B0124" w:rsidP="00B96A30" w:rsidR="006B0124" w:rsidRPr="00E8761A">
      <w:pPr>
        <w:jc w:val="both"/>
      </w:pPr>
    </w:p>
    <w:sectPr w:rsidSect="006B0124" w:rsidR="006B0124" w:rsidRPr="00E8761A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94C" w:rsidR="009F494C">
      <w:r>
        <w:separator/>
      </w:r>
    </w:p>
  </w:endnote>
  <w:endnote w:id="0" w:type="continuationSeparator">
    <w:p w:rsidRDefault="009F494C" w:rsidR="009F4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94C" w:rsidR="009F494C">
      <w:r>
        <w:separator/>
      </w:r>
    </w:p>
  </w:footnote>
  <w:footnote w:id="0" w:type="continuationSeparator">
    <w:p w:rsidRDefault="009F494C" w:rsidR="009F4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620" w:rsidR="00613620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B22F72"/>
    <w:multiLevelType w:val="hybridMultilevel"/>
    <w:tmpl w:val="580647F6"/>
    <w:lvl w:tplc="E346905A" w:ilvl="0">
      <w:numFmt w:val="bullet"/>
      <w:lvlText w:val="-"/>
      <w:lvlJc w:val="left"/>
      <w:pPr>
        <w:tabs>
          <w:tab w:pos="570" w:val="num"/>
        </w:tabs>
        <w:ind w:hanging="450" w:left="57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1">
    <w:nsid w:val="383202B6"/>
    <w:multiLevelType w:val="hybridMultilevel"/>
    <w:tmpl w:val="75604062"/>
    <w:lvl w:tplc="802C89C2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F20B76"/>
    <w:multiLevelType w:val="hybridMultilevel"/>
    <w:tmpl w:val="4712F172"/>
    <w:lvl w:tplc="DCCC1CEE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A4E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12E7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71632"/>
    <w:rsid w:val="00071DF9"/>
    <w:rsid w:val="00073145"/>
    <w:rsid w:val="0007498A"/>
    <w:rsid w:val="00075278"/>
    <w:rsid w:val="000773A4"/>
    <w:rsid w:val="0008028C"/>
    <w:rsid w:val="000815D0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6F0"/>
    <w:rsid w:val="000A7A33"/>
    <w:rsid w:val="000B26A6"/>
    <w:rsid w:val="000B4B9B"/>
    <w:rsid w:val="000B54A7"/>
    <w:rsid w:val="000B648C"/>
    <w:rsid w:val="000C4996"/>
    <w:rsid w:val="000C5332"/>
    <w:rsid w:val="000C5CA5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2D18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20DF6"/>
    <w:rsid w:val="00220F12"/>
    <w:rsid w:val="0022146A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2598"/>
    <w:rsid w:val="0026348B"/>
    <w:rsid w:val="0026664D"/>
    <w:rsid w:val="00267134"/>
    <w:rsid w:val="002724DA"/>
    <w:rsid w:val="002737F4"/>
    <w:rsid w:val="002738F1"/>
    <w:rsid w:val="00274CA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85A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0AEA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568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24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A9D"/>
    <w:rsid w:val="00537E05"/>
    <w:rsid w:val="00537F7C"/>
    <w:rsid w:val="00540251"/>
    <w:rsid w:val="0054132B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84C"/>
    <w:rsid w:val="00586ED6"/>
    <w:rsid w:val="00590FF5"/>
    <w:rsid w:val="00594568"/>
    <w:rsid w:val="00594D44"/>
    <w:rsid w:val="00595A31"/>
    <w:rsid w:val="005964C6"/>
    <w:rsid w:val="00596B98"/>
    <w:rsid w:val="0059728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F4F"/>
    <w:rsid w:val="005C781A"/>
    <w:rsid w:val="005D0D90"/>
    <w:rsid w:val="005D19AF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620"/>
    <w:rsid w:val="00613AA0"/>
    <w:rsid w:val="00613B61"/>
    <w:rsid w:val="006140AC"/>
    <w:rsid w:val="00614A0A"/>
    <w:rsid w:val="00614A93"/>
    <w:rsid w:val="00614E7B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124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3577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0DE8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3E87"/>
    <w:rsid w:val="009E7215"/>
    <w:rsid w:val="009F10AF"/>
    <w:rsid w:val="009F149D"/>
    <w:rsid w:val="009F20FE"/>
    <w:rsid w:val="009F3DFF"/>
    <w:rsid w:val="009F494C"/>
    <w:rsid w:val="009F59B0"/>
    <w:rsid w:val="009F6031"/>
    <w:rsid w:val="009F63BD"/>
    <w:rsid w:val="009F7697"/>
    <w:rsid w:val="009F7728"/>
    <w:rsid w:val="00A01612"/>
    <w:rsid w:val="00A01B08"/>
    <w:rsid w:val="00A0363C"/>
    <w:rsid w:val="00A03FAB"/>
    <w:rsid w:val="00A04753"/>
    <w:rsid w:val="00A05DFC"/>
    <w:rsid w:val="00A06512"/>
    <w:rsid w:val="00A066A2"/>
    <w:rsid w:val="00A07601"/>
    <w:rsid w:val="00A10284"/>
    <w:rsid w:val="00A13035"/>
    <w:rsid w:val="00A138BE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36D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2E1"/>
    <w:rsid w:val="00B33D40"/>
    <w:rsid w:val="00B36840"/>
    <w:rsid w:val="00B40F15"/>
    <w:rsid w:val="00B4470C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467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8CF"/>
    <w:rsid w:val="00B96A30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424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5808"/>
    <w:rsid w:val="00C16118"/>
    <w:rsid w:val="00C173C2"/>
    <w:rsid w:val="00C17628"/>
    <w:rsid w:val="00C2035E"/>
    <w:rsid w:val="00C21732"/>
    <w:rsid w:val="00C2183C"/>
    <w:rsid w:val="00C21E38"/>
    <w:rsid w:val="00C2249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1265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454E"/>
    <w:rsid w:val="00C85A93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065"/>
    <w:rsid w:val="00CC5629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7758E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079E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61A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1B87"/>
    <w:rsid w:val="00F529C9"/>
    <w:rsid w:val="00F55233"/>
    <w:rsid w:val="00F55DE3"/>
    <w:rsid w:val="00F574DF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306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506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Odlomakpopisa" w:type="paragraph">
    <w:name w:val="List Paragraph"/>
    <w:basedOn w:val="Normal"/>
    <w:uiPriority w:val="34"/>
    <w:qFormat/>
    <w:rsid w:val="00D775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7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7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7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7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506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Odlomakpopisa" w:type="paragraph">
    <w:name w:val="List Paragraph"/>
    <w:basedOn w:val="Normal"/>
    <w:uiPriority w:val="34"/>
    <w:qFormat/>
    <w:rsid w:val="00D775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7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7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7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7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077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56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69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201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St-5555/2016-36</izvorni_sadrzaj>
    <derivirana_varijabla naziv="DomainObject.Oznaka_1">St-5555/2016-36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5555</izvorni_sadrzaj>
    <derivirana_varijabla naziv="DomainObject.Predmet.Broj_1">5555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St-5555/2016</izvorni_sadrzaj>
    <derivirana_varijabla naziv="DomainObject.Predmet.OznakaBroj_1">St-5555/2016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NAMI d.o.o. zastupanog po punomoćniku MARICA BAČANI</izvorni_sadrzaj>
    <derivirana_varijabla naziv="DomainObject.Predmet.ProtustrankaFormated_1">  NAMI d.o.o. zastupanog po punomoćniku MARICA BAČANI</derivirana_varijabla>
  </DomainObject.Predmet.ProtustrankaFormated>
  <DomainObject.Predmet.ProtustrankaFormatedOIB>
    <izvorni_sadrzaj>  NAMI d.o.o., OIB 15480180965 zastupanog po punomoćniku MARICA BAČANI</izvorni_sadrzaj>
    <derivirana_varijabla naziv="DomainObject.Predmet.ProtustrankaFormatedOIB_1">  NAMI d.o.o., OIB 15480180965 zastupanog po punomoćniku MARICA BAČANI</derivirana_varijabla>
  </DomainObject.Predmet.ProtustrankaFormatedOIB>
  <DomainObject.Predmet.ProtustrankaFormatedWithAdress>
    <izvorni_sadrzaj> NAMI d.o.o., Cobovićeva 26, 10370 Dugo Selo zastupanog po punomoćniku MARICA BAČANI</izvorni_sadrzaj>
    <derivirana_varijabla naziv="DomainObject.Predmet.ProtustrankaFormatedWithAdress_1"> NAMI d.o.o., Cobovićeva 26, 10370 Dugo Selo zastupanog po punomoćniku MARICA BAČANI</derivirana_varijabla>
  </DomainObject.Predmet.ProtustrankaFormatedWithAdress>
  <DomainObject.Predmet.ProtustrankaFormatedWithAdressOIB>
    <izvorni_sadrzaj> NAMI d.o.o., OIB 15480180965, Cobovićeva 26, 10370 Dugo Selo zastupanog po punomoćniku MARICA BAČANI</izvorni_sadrzaj>
    <derivirana_varijabla naziv="DomainObject.Predmet.ProtustrankaFormatedWithAdressOIB_1"> NAMI d.o.o., OIB 15480180965, Cobovićeva 26, 10370 Dugo Selo zastupanog po punomoćniku MARICA BAČANI</derivirana_varijabla>
  </DomainObject.Predmet.ProtustrankaFormatedWithAdressOIB>
  <DomainObject.Predmet.ProtustrankaWithAdress>
    <izvorni_sadrzaj>NAMI d.o.o. Cobovićeva 26, 10370 Dugo Selo</izvorni_sadrzaj>
    <derivirana_varijabla naziv="DomainObject.Predmet.ProtustrankaWithAdress_1">NAMI d.o.o. Cobovićeva 26, 10370 Dugo Selo</derivirana_varijabla>
  </DomainObject.Predmet.ProtustrankaWithAdress>
  <DomainObject.Predmet.ProtustrankaWithAdressOIB>
    <izvorni_sadrzaj>NAMI d.o.o., OIB 15480180965, Cobovićeva 26, 10370 Dugo Selo</izvorni_sadrzaj>
    <derivirana_varijabla naziv="DomainObject.Predmet.ProtustrankaWithAdressOIB_1">NAMI d.o.o., OIB 15480180965, Cobovićeva 26, 10370 Dugo Selo</derivirana_varijabla>
  </DomainObject.Predmet.ProtustrankaWithAdressOIB>
  <DomainObject.Predmet.ProtustrankaNazivFormated>
    <izvorni_sadrzaj>NAMI d.o.o.</izvorni_sadrzaj>
    <derivirana_varijabla naziv="DomainObject.Predmet.ProtustrankaNazivFormated_1">NAMI d.o.o.</derivirana_varijabla>
  </DomainObject.Predmet.ProtustrankaNazivFormated>
  <DomainObject.Predmet.ProtustrankaNazivFormatedOIB>
    <izvorni_sadrzaj>NAMI d.o.o., OIB 15480180965</izvorni_sadrzaj>
    <derivirana_varijabla naziv="DomainObject.Predmet.ProtustrankaNazivFormatedOIB_1">NAMI d.o.o., OIB 15480180965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NAMI d.o.o. zastupanog po punomoćniku MARICA BAČANI</item>
    </izvorni_sadrzaj>
    <derivirana_varijabla naziv="DomainObject.Predmet.ProtuStrankaListFormated_1">
      <item>NAMI d.o.o. zastupanog po punomoćniku MARICA BAČANI</item>
    </derivirana_varijabla>
  </DomainObject.Predmet.ProtuStrankaListFormated>
  <DomainObject.Predmet.ProtuStrankaListFormatedOIB>
    <izvorni_sadrzaj>
      <item>NAMI d.o.o., OIB 15480180965 zastupanog po punomoćniku MARICA BAČANI</item>
    </izvorni_sadrzaj>
    <derivirana_varijabla naziv="DomainObject.Predmet.ProtuStrankaListFormatedOIB_1">
      <item>NAMI d.o.o., OIB 15480180965 zastupanog po punomoćniku MARICA BAČANI</item>
    </derivirana_varijabla>
  </DomainObject.Predmet.ProtuStrankaListFormatedOIB>
  <DomainObject.Predmet.ProtuStrankaListFormatedWithAdress>
    <izvorni_sadrzaj>
      <item>NAMI d.o.o., Cobovićeva 26, 10370 Dugo Selo zastupanog po punomoćniku MARICA BAČANI</item>
    </izvorni_sadrzaj>
    <derivirana_varijabla naziv="DomainObject.Predmet.ProtuStrankaListFormatedWithAdress_1">
      <item>NAMI d.o.o., Cobovićeva 26, 10370 Dugo Selo zastupanog po punomoćniku MARICA BAČANI</item>
    </derivirana_varijabla>
  </DomainObject.Predmet.ProtuStrankaListFormatedWithAdress>
  <DomainObject.Predmet.ProtuStrankaListFormatedWithAdressOIB>
    <izvorni_sadrzaj>
      <item>NAMI d.o.o., OIB 15480180965, Cobovićeva 26, 10370 Dugo Selo zastupanog po punomoćniku MARICA BAČANI</item>
    </izvorni_sadrzaj>
    <derivirana_varijabla naziv="DomainObject.Predmet.ProtuStrankaListFormatedWithAdressOIB_1">
      <item>NAMI d.o.o., OIB 15480180965, Cobovićeva 26, 10370 Dugo Selo zastupanog po punomoćniku MARICA BAČANI</item>
    </derivirana_varijabla>
  </DomainObject.Predmet.ProtuStrankaListFormatedWithAdressOIB>
  <DomainObject.Predmet.ProtuStrankaListNazivFormated>
    <izvorni_sadrzaj>
      <item>NAMI d.o.o.</item>
    </izvorni_sadrzaj>
    <derivirana_varijabla naziv="DomainObject.Predmet.ProtuStrankaListNazivFormated_1">
      <item>NAMI d.o.o.</item>
    </derivirana_varijabla>
  </DomainObject.Predmet.ProtuStrankaListNazivFormated>
  <DomainObject.Predmet.ProtuStrankaListNazivFormatedOIB>
    <izvorni_sadrzaj>
      <item>NAMI d.o.o., OIB 15480180965</item>
    </izvorni_sadrzaj>
    <derivirana_varijabla naziv="DomainObject.Predmet.ProtuStrankaListNazivFormatedOIB_1">
      <item>NAMI d.o.o., OIB 15480180965</item>
    </derivirana_varijabla>
  </DomainObject.Predmet.ProtuStrankaListNazivFormatedOIB>
  <DomainObject.Predmet.OstaliListFormated>
    <izvorni_sadrzaj>
      <item>MARICA BAČANI punomoćnik sudionika u postupku NAMI d.o.o.</item>
    </izvorni_sadrzaj>
    <derivirana_varijabla naziv="DomainObject.Predmet.OstaliListFormated_1">
      <item>MARICA BAČANI punomoćnik sudionika u postupku NAMI d.o.o.</item>
    </derivirana_varijabla>
  </DomainObject.Predmet.OstaliListFormated>
  <DomainObject.Predmet.OstaliListFormatedOIB>
    <izvorni_sadrzaj>
      <item>MARICA BAČANI, OIB 10973787553 punomoćnik sudionika u postupku NAMI d.o.o.</item>
    </izvorni_sadrzaj>
    <derivirana_varijabla naziv="DomainObject.Predmet.OstaliListFormatedOIB_1">
      <item>MARICA BAČANI, OIB 10973787553 punomoćnik sudionika u postupku NAMI d.o.o.</item>
    </derivirana_varijabla>
  </DomainObject.Predmet.OstaliListFormatedOIB>
  <DomainObject.Predmet.OstaliListFormatedWithAdress>
    <izvorni_sadrzaj>
      <item>MARICA BAČANI, VRBOVEČKI PAVLOVEC  100, 10340 Vrbovečki Pavlovec punomoćnik sudionika u postupku NAMI d.o.o.</item>
    </izvorni_sadrzaj>
    <derivirana_varijabla naziv="DomainObject.Predmet.OstaliListFormatedWithAdress_1">
      <item>MARICA BAČANI, VRBOVEČKI PAVLOVEC  100, 10340 Vrbovečki Pavlovec punomoćnik sudionika u postupku NAMI d.o.o.</item>
    </derivirana_varijabla>
  </DomainObject.Predmet.OstaliListFormatedWithAdress>
  <DomainObject.Predmet.OstaliListFormatedWithAdressOIB>
    <izvorni_sadrzaj>
      <item>MARICA BAČANI, OIB 10973787553, VRBOVEČKI PAVLOVEC  100, 10340 Vrbovečki Pavlovec punomoćnik sudionika u postupku NAMI d.o.o.</item>
    </izvorni_sadrzaj>
    <derivirana_varijabla naziv="DomainObject.Predmet.OstaliListFormatedWithAdressOIB_1">
      <item>MARICA BAČANI, OIB 10973787553, VRBOVEČKI PAVLOVEC  100, 10340 Vrbovečki Pavlovec punomoćnik sudionika u postupku NAMI d.o.o.</item>
    </derivirana_varijabla>
  </DomainObject.Predmet.OstaliListFormatedWithAdressOIB>
  <DomainObject.Predmet.OstaliListNazivFormated>
    <izvorni_sadrzaj>
      <item>MARICA BAČANI</item>
    </izvorni_sadrzaj>
    <derivirana_varijabla naziv="DomainObject.Predmet.OstaliListNazivFormated_1">
      <item>MARICA BAČANI</item>
    </derivirana_varijabla>
  </DomainObject.Predmet.OstaliListNazivFormated>
  <DomainObject.Predmet.OstaliListNazivFormatedOIB>
    <izvorni_sadrzaj>
      <item>MARICA BAČANI, OIB 10973787553</item>
    </izvorni_sadrzaj>
    <derivirana_varijabla naziv="DomainObject.Predmet.OstaliListNazivFormatedOIB_1">
      <item>MARICA BAČANI, OIB 10973787553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St-5555/2016-36</izvorni_sadrzaj>
    <derivirana_varijabla naziv="DomainObject.PoslovniBrojDokumenta_1">St-5555/2016-36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NAMI d.o.o.</izvorni_sadrzaj>
    <derivirana_varijabla naziv="DomainObject.Predmet.ProtustrankaIDrugi_1">NAMI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NAMI d.o.o., OIB 15480180965, Cobovićeva 26, 10370 Dugo Selo</izvorni_sadrzaj>
    <derivirana_varijabla naziv="DomainObject.Predmet.ProtustrankaIDrugiAdressOIB_1">NAMI d.o.o., OIB 15480180965, Cobovićeva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NAMI d.o.o.</item>
      <item>FINA Regionalni centar Zagreb</item>
      <item>MARICA BAČANI</item>
    </izvorni_sadrzaj>
    <derivirana_varijabla naziv="DomainObject.Predmet.SudioniciListNaziv_1">
      <item>NAMI d.o.o.</item>
      <item>FINA Regionalni centar Zagreb</item>
      <item>MARICA BAČANI</item>
    </derivirana_varijabla>
  </DomainObject.Predmet.SudioniciListNaziv>
  <DomainObject.Predmet.SudioniciListAdressOIB>
    <izvorni_sadrzaj>
      <item>NAMI d.o.o., OIB 15480180965, Cobovićeva 26,10370 Dugo Selo</item>
      <item>FINA Regionalni centar Zagreb, OIB 85821130368, Trg svibanjskih žrtava 1995. br.1,10000 Zagreb</item>
      <item>MARICA BAČANI, OIB 10973787553, VRBOVEČKI PAVLOVEC  100,10340 Vrbovečki Pavlovec</item>
    </izvorni_sadrzaj>
    <derivirana_varijabla naziv="DomainObject.Predmet.SudioniciListAdressOIB_1">
      <item>NAMI d.o.o., OIB 15480180965, Cobovićeva 26,10370 Dugo Selo</item>
      <item>FINA Regionalni centar Zagreb, OIB 85821130368, Trg svibanjskih žrtava 1995. br.1,10000 Zagreb</item>
      <item>MARICA BAČANI, OIB 10973787553, VRBOVEČKI PAVLOVEC  100,10340 Vrbovečki Pavlovec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15480180965</item>
      <item>, OIB 85821130368</item>
      <item>, OIB 10973787553</item>
    </izvorni_sadrzaj>
    <derivirana_varijabla naziv="DomainObject.Predmet.SudioniciListNazivOIB_1">
      <item>, OIB 15480180965</item>
      <item>, OIB 85821130368</item>
      <item>, OIB 10973787553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8206C-DE23-4C63-BF5E-3E068E8C9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412</properties:Words>
  <properties:Characters>2104</properties:Characters>
  <properties:Lines>102</properties:Lines>
  <properties:Paragraphs>39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2017-06-12T09:38:00Z</dcterms:created>
  <dc:creator>radicn</dc:creator>
  <cp:lastModifiedBy>Tatjana Slaviček</cp:lastModifiedBy>
  <cp:lastPrinted>2017-06-13T12:02:00Z</cp:lastPrinted>
  <dcterms:modified xmlns:xsi="http://www.w3.org/2001/XMLSchema-instance" xsi:type="dcterms:W3CDTF">2017-06-14T07:40:00Z</dcterms:modified>
  <cp:revision>10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St-5555/2016-36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