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7da7" w14:paraId="69b7da7" w:rsidRDefault="001E34DA" w:rsidP="00910611" w:rsidR="001E34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4DA" w:rsidP="00910611" w:rsidR="001E34DA">
      <w:r>
        <w:rPr>
          <w:rFonts w:eastAsia="MS Mincho"/>
          <w:szCs w:val="24"/>
        </w:rPr>
        <w:t>REPUBLIKA HRVATSKA</w:t>
      </w:r>
    </w:p>
    <w:p w:rsidRDefault="001E34DA" w:rsidP="00910611" w:rsidR="001E34DA">
      <w:r>
        <w:rPr>
          <w:rFonts w:eastAsia="MS Mincho"/>
          <w:szCs w:val="24"/>
        </w:rPr>
        <w:t>TRGOVAČKI SUD U RIJECI</w:t>
      </w:r>
    </w:p>
    <w:p w:rsidRDefault="001E34DA" w:rsidR="001E34D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644889" w:rsidRPr="00CA3009">
        <w:rPr>
          <w:rFonts w:cs="Times New Roman" w:hAnsi="Times New Roman" w:ascii="Times New Roman"/>
          <w:sz w:val="24"/>
          <w:szCs w:val="24"/>
        </w:rPr>
        <w:t>DARIS KRALJEVICA društvo s ograničenom odgovornošću za usluge Kraljevica (Grad Kraljevica), Ivana Jakovčića 10, OIB: 92214908660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644889">
        <w:rPr>
          <w:rFonts w:cs="Times New Roman" w:hAnsi="Times New Roman" w:ascii="Times New Roman"/>
          <w:sz w:val="24"/>
          <w:szCs w:val="24"/>
        </w:rPr>
        <w:t>30</w:t>
      </w:r>
      <w:r w:rsidR="007D10AB">
        <w:rPr>
          <w:rFonts w:cs="Times New Roman" w:hAnsi="Times New Roman" w:ascii="Times New Roman"/>
          <w:sz w:val="24"/>
          <w:szCs w:val="24"/>
        </w:rPr>
        <w:t xml:space="preserve">. </w:t>
      </w:r>
      <w:r w:rsidR="00420E29">
        <w:rPr>
          <w:rFonts w:cs="Times New Roman" w:hAnsi="Times New Roman" w:ascii="Times New Roman"/>
          <w:sz w:val="24"/>
          <w:szCs w:val="24"/>
        </w:rPr>
        <w:t>lip</w:t>
      </w:r>
      <w:r w:rsidR="007D10AB">
        <w:rPr>
          <w:rFonts w:cs="Times New Roman" w:hAnsi="Times New Roman" w:ascii="Times New Roman"/>
          <w:sz w:val="24"/>
          <w:szCs w:val="24"/>
        </w:rPr>
        <w:t>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7580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sudjeluje u glasovanju u visini utvrđene tražbine (dalje: dužnik). </w:t>
      </w:r>
    </w:p>
    <w:p w:rsidRDefault="00644889" w:rsidP="00644889" w:rsidR="00644889" w:rsidRPr="00CA3009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644889" w:rsidP="00644889" w:rsidR="00644889" w:rsidRPr="00CA300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843"/>
        <w:gridCol w:w="2093"/>
        <w:gridCol w:w="1734"/>
        <w:gridCol w:w="2943"/>
      </w:tblGrid>
      <w:tr w:rsidTr="000E3126" w:rsidR="00644889" w:rsidRPr="00CA3009"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 xml:space="preserve">IZNOS UTVRĐENIH TRAŽBINA 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OPIS NAMIRENJA</w:t>
            </w:r>
          </w:p>
        </w:tc>
      </w:tr>
      <w:tr w:rsidTr="000E3126" w:rsidR="00644889" w:rsidRPr="00CA3009"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RIJEKA, Riva 16, Rijeka</w:t>
            </w:r>
          </w:p>
        </w:tc>
        <w:tc>
          <w:tcPr>
            <w:tcW w:type="dxa" w:w="1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41.435,35 kn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Tražbina će se podmiriti u 24 mjesečne rate, uz otpis dospjele kamate u iznosu od 4.109,30 kn, reprogram glavnice u iznosu od 37.326,05 kn uz kamatu od 4,5% na glavnicu po sklapanju predstečajne nagodbe na Trgovačkom sudu u Rijeci. Otplata rata izvršiti će se po nalogu vjerovnika (otplatni plan).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Prva rata podmiriti će se u prvom mjesecu nakon pravomoćnosti rješenja o odobravanju sklapanja ove predstečajne nagodbe, a slijedeće u narednim mjesecima. </w:t>
            </w:r>
          </w:p>
        </w:tc>
      </w:tr>
      <w:tr w:rsidTr="000E3126" w:rsidR="00644889" w:rsidRPr="00CA3009"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41878841251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GRAD KRALJEVICA, Frankopanska 1 A, Kraljevica</w:t>
            </w:r>
          </w:p>
        </w:tc>
        <w:tc>
          <w:tcPr>
            <w:tcW w:type="dxa" w:w="1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11.839,00 kn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12 mjesečnih rata. Prva rata će biti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 prvom mjesecu nakon pravomoćnosti rješenja o odobravanju sklapanja ove predstečajne nagodbe</w:t>
            </w: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 xml:space="preserve"> u iznosu od 949,00 kn, a preostalih 11 rata u iznosu od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po </w:t>
            </w: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990,00 kn u narednim mjesecima.</w:t>
            </w:r>
          </w:p>
        </w:tc>
      </w:tr>
      <w:tr w:rsidTr="000E3126" w:rsidR="00644889" w:rsidRPr="00CA3009"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81793146660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HRVATSKI TELEKOM d.d. Zagreb, R. Frangeša Mihanovića 9</w:t>
            </w:r>
          </w:p>
        </w:tc>
        <w:tc>
          <w:tcPr>
            <w:tcW w:type="dxa" w:w="1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4.896,58 kn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6 mjesečnih rata. Prva rata će biti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 prvom mjesecu nakon pravomoćnosti rješenja o odobravanju sklapanja ove predstečajne nagodbe</w:t>
            </w: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 xml:space="preserve"> u iznosu od 896,58 kn, a preostalih 5 rata u iznosu od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po </w:t>
            </w: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800,00 kn u narednim mjesecima.</w:t>
            </w:r>
          </w:p>
        </w:tc>
      </w:tr>
      <w:tr w:rsidTr="000E3126" w:rsidR="00644889" w:rsidRPr="00CA3009"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2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HRVATSKO DRUŠTVO SKLADATELJA, Berislavićeva 9, Zagreb</w:t>
            </w:r>
          </w:p>
        </w:tc>
        <w:tc>
          <w:tcPr>
            <w:tcW w:type="dxa" w:w="1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33.543,58 kn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44889" w:rsidP="000E3126" w:rsidR="00644889" w:rsidRPr="00CA300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24 mjesečnih rata. Prva rata će biti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 prvom mjesecu nakon pravomoćnosti rješenja o odobravanju sklapanja ove predstečajne nagodbe</w:t>
            </w: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 xml:space="preserve"> u iznosu od 1.343,58 kn, a preostale 23 rat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e</w:t>
            </w: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 xml:space="preserve"> u iznosu od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po </w:t>
            </w:r>
            <w:r w:rsidRPr="00CA3009">
              <w:rPr>
                <w:rFonts w:cs="Times New Roman" w:hAnsi="Times New Roman" w:ascii="Times New Roman"/>
                <w:sz w:val="24"/>
                <w:szCs w:val="24"/>
              </w:rPr>
              <w:t>1.400,00 kn u narednim mjesecima.</w:t>
            </w:r>
          </w:p>
        </w:tc>
      </w:tr>
    </w:tbl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>III. Prioritetne tražbine će se podmiriti sukladno članku 17. Zakona o financijskom poslovanju i predstečajnoj nagodbi (dalje: ZFPPN-i, objavljen u NN br. 108/12, 144/12, 81/13 i 112/13).</w:t>
      </w: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>IV. Predstečajna nagodba je sklopljena kada je potpišu dužnik i vjerovnici čije tražbine čine potrebnu većinu iz čl. 63. ZFPPN-i.</w:t>
      </w: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>V. Predstečajna nagodba ima snagu ovršne isprave za sve vjerovnike čije su tražbine utvrđene.</w:t>
      </w: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>VI. Neispunjenjem obveza dužnika prema vjerovnicima ove Nagodbe, vjerovnik stječe pravo da na temelju ove Nagodbe ispunjenje obveze traži izravno putem Financijske agencije.</w:t>
      </w: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>VII. Ovo rješenje dostavlja se Financijskoj agenciji koja će isto po primitku bez odgode objaviti na svojim web-stranicama.</w:t>
      </w: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44889" w:rsidP="00644889" w:rsidR="00644889" w:rsidRPr="00CA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A3009"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644889">
        <w:rPr>
          <w:rFonts w:cs="Times New Roman" w:hAnsi="Times New Roman" w:ascii="Times New Roman"/>
          <w:sz w:val="24"/>
          <w:szCs w:val="24"/>
        </w:rPr>
        <w:t>13</w:t>
      </w:r>
      <w:r w:rsidR="00420E29" w:rsidRPr="00061204">
        <w:rPr>
          <w:rFonts w:cs="Times New Roman" w:hAnsi="Times New Roman" w:ascii="Times New Roman"/>
          <w:sz w:val="24"/>
          <w:szCs w:val="24"/>
        </w:rPr>
        <w:t>. svibnja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644889">
        <w:rPr>
          <w:rFonts w:cs="Times New Roman" w:hAnsi="Times New Roman" w:ascii="Times New Roman"/>
          <w:sz w:val="24"/>
          <w:szCs w:val="24"/>
        </w:rPr>
        <w:t>18</w:t>
      </w:r>
      <w:r w:rsidR="00420E29" w:rsidRPr="00061204">
        <w:rPr>
          <w:rFonts w:cs="Times New Roman" w:hAnsi="Times New Roman" w:ascii="Times New Roman"/>
          <w:sz w:val="24"/>
          <w:szCs w:val="24"/>
        </w:rPr>
        <w:t>. svibnja 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644889">
        <w:rPr>
          <w:rFonts w:cs="Times New Roman" w:hAnsi="Times New Roman" w:ascii="Times New Roman"/>
          <w:sz w:val="24"/>
          <w:szCs w:val="24"/>
        </w:rPr>
        <w:t>30. lipnja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644889">
        <w:rPr>
          <w:rFonts w:cs="Times New Roman" w:hAnsi="Times New Roman" w:ascii="Times New Roman"/>
          <w:sz w:val="24"/>
          <w:szCs w:val="24"/>
        </w:rPr>
        <w:t xml:space="preserve">74.979,93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644889">
        <w:rPr>
          <w:rFonts w:cs="Times New Roman" w:hAnsi="Times New Roman" w:ascii="Times New Roman"/>
          <w:sz w:val="24"/>
          <w:szCs w:val="24"/>
        </w:rPr>
        <w:t>30</w:t>
      </w:r>
      <w:r w:rsidR="007D10AB">
        <w:rPr>
          <w:rFonts w:cs="Times New Roman" w:hAnsi="Times New Roman" w:ascii="Times New Roman"/>
          <w:sz w:val="24"/>
          <w:szCs w:val="24"/>
        </w:rPr>
        <w:t xml:space="preserve">. </w:t>
      </w:r>
      <w:r w:rsidR="00420E29">
        <w:rPr>
          <w:rFonts w:cs="Times New Roman" w:hAnsi="Times New Roman" w:ascii="Times New Roman"/>
          <w:sz w:val="24"/>
          <w:szCs w:val="24"/>
        </w:rPr>
        <w:t>lip</w:t>
      </w:r>
      <w:r w:rsidR="007D10AB">
        <w:rPr>
          <w:rFonts w:cs="Times New Roman" w:hAnsi="Times New Roman" w:ascii="Times New Roman"/>
          <w:sz w:val="24"/>
          <w:szCs w:val="24"/>
        </w:rPr>
        <w:t>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420E2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30.6.2016.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0F71B1" w:rsidP="005853EA" w:rsidR="000F71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644889">
        <w:rPr>
          <w:rFonts w:cs="Times New Roman" w:hAnsi="Times New Roman" w:ascii="Times New Roman"/>
          <w:sz w:val="24"/>
          <w:szCs w:val="24"/>
        </w:rPr>
        <w:t>30</w:t>
      </w:r>
      <w:r w:rsidR="007D10AB">
        <w:rPr>
          <w:rFonts w:cs="Times New Roman" w:hAnsi="Times New Roman" w:ascii="Times New Roman"/>
          <w:sz w:val="24"/>
          <w:szCs w:val="24"/>
        </w:rPr>
        <w:t xml:space="preserve">. </w:t>
      </w:r>
      <w:r w:rsidR="00420E29">
        <w:rPr>
          <w:rFonts w:cs="Times New Roman" w:hAnsi="Times New Roman" w:ascii="Times New Roman"/>
          <w:sz w:val="24"/>
          <w:szCs w:val="24"/>
        </w:rPr>
        <w:t>lip</w:t>
      </w:r>
      <w:r w:rsidR="007D10AB">
        <w:rPr>
          <w:rFonts w:cs="Times New Roman" w:hAnsi="Times New Roman" w:ascii="Times New Roman"/>
          <w:sz w:val="24"/>
          <w:szCs w:val="24"/>
        </w:rPr>
        <w:t>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FB3A7A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7E7" w:rsidP="00E32344" w:rsidR="006E07E7">
      <w:pPr>
        <w:spacing w:lineRule="auto" w:line="240"/>
      </w:pPr>
      <w:r>
        <w:separator/>
      </w:r>
    </w:p>
  </w:endnote>
  <w:endnote w:id="0" w:type="continuationSeparator">
    <w:p w:rsidRDefault="006E07E7" w:rsidP="00E32344" w:rsidR="006E07E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4DA">
          <w:rPr>
            <w:noProof/>
          </w:rPr>
          <w:t>4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7E7" w:rsidP="00E32344" w:rsidR="006E07E7">
      <w:pPr>
        <w:spacing w:lineRule="auto" w:line="240"/>
      </w:pPr>
      <w:r>
        <w:separator/>
      </w:r>
    </w:p>
  </w:footnote>
  <w:footnote w:id="0" w:type="continuationSeparator">
    <w:p w:rsidRDefault="006E07E7" w:rsidP="00E32344" w:rsidR="006E07E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420E29">
      <w:rPr>
        <w:rFonts w:cs="Times New Roman" w:hAnsi="Times New Roman" w:ascii="Times New Roman"/>
        <w:sz w:val="24"/>
        <w:szCs w:val="24"/>
      </w:rPr>
      <w:t>4</w:t>
    </w:r>
    <w:r w:rsidR="00644889">
      <w:rPr>
        <w:rFonts w:cs="Times New Roman" w:hAnsi="Times New Roman" w:ascii="Times New Roman"/>
        <w:sz w:val="24"/>
        <w:szCs w:val="24"/>
      </w:rPr>
      <w:t>5</w:t>
    </w:r>
    <w:r w:rsidR="00420E29">
      <w:rPr>
        <w:rFonts w:cs="Times New Roman" w:hAnsi="Times New Roman" w:ascii="Times New Roman"/>
        <w:sz w:val="24"/>
        <w:szCs w:val="24"/>
      </w:rPr>
      <w:t>/2015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0F71B1"/>
    <w:rsid w:val="001E34DA"/>
    <w:rsid w:val="003E1D57"/>
    <w:rsid w:val="00420E29"/>
    <w:rsid w:val="004C2E9F"/>
    <w:rsid w:val="004F6C16"/>
    <w:rsid w:val="005058EA"/>
    <w:rsid w:val="005853EA"/>
    <w:rsid w:val="00644889"/>
    <w:rsid w:val="006E07E7"/>
    <w:rsid w:val="007D10AB"/>
    <w:rsid w:val="0083624F"/>
    <w:rsid w:val="008E1C7B"/>
    <w:rsid w:val="00942A0F"/>
    <w:rsid w:val="00981FE9"/>
    <w:rsid w:val="00BA3EB5"/>
    <w:rsid w:val="00C04B70"/>
    <w:rsid w:val="00C9692B"/>
    <w:rsid w:val="00E32344"/>
    <w:rsid w:val="00E518D1"/>
    <w:rsid w:val="00E71184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4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4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4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4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4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4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4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4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Stpn-45/2015</izvorni_sadrzaj>
    <derivirana_varijabla naziv="DomainObject.Predmet.OznakaBroj_1">Stpn-45/2015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DARIS KRALJEVICA d.o.o.  Kraljevica</izvorni_sadrzaj>
    <derivirana_varijabla naziv="DomainObject.Predmet.StrankaFormated_1">  DARIS KRALJEVICA d.o.o.  Kraljevica</derivirana_varijabla>
  </DomainObject.Predmet.StrankaFormated>
  <DomainObject.Predmet.StrankaFormatedOIB>
    <izvorni_sadrzaj>  DARIS KRALJEVICA d.o.o.  Kraljevica, OIB 92214908660</izvorni_sadrzaj>
    <derivirana_varijabla naziv="DomainObject.Predmet.StrankaFormatedOIB_1">  DARIS KRALJEVICA d.o.o.  Kraljevica, OIB 92214908660</derivirana_varijabla>
  </DomainObject.Predmet.StrankaFormatedOIB>
  <DomainObject.Predmet.StrankaFormatedWithAdress>
    <izvorni_sadrzaj> DARIS KRALJEVICA d.o.o.  Kraljevica, Ivana Jakovčića 10, 51262 Kraljevica</izvorni_sadrzaj>
    <derivirana_varijabla naziv="DomainObject.Predmet.StrankaFormatedWithAdress_1"> DARIS KRALJEVICA d.o.o.  Kraljevica, Ivana Jakovčića 10, 51262 Kraljevica</derivirana_varijabla>
  </DomainObject.Predmet.StrankaFormatedWithAdress>
  <DomainObject.Predmet.StrankaFormatedWithAdressOIB>
    <izvorni_sadrzaj> DARIS KRALJEVICA d.o.o.  Kraljevica, OIB 92214908660, Ivana Jakovčića 10, 51262 Kraljevica</izvorni_sadrzaj>
    <derivirana_varijabla naziv="DomainObject.Predmet.StrankaFormatedWithAdressOIB_1"> DARIS KRALJEVICA d.o.o.  Kraljevica, OIB 92214908660, Ivana Jakovčića 10, 51262 Kraljevica</derivirana_varijabla>
  </DomainObject.Predmet.StrankaFormatedWithAdressOIB>
  <DomainObject.Predmet.StrankaWithAdress>
    <izvorni_sadrzaj>DARIS KRALJEVICA d.o.o.  Kraljevica Ivana Jakovčića 10,51262 Kraljevica</izvorni_sadrzaj>
    <derivirana_varijabla naziv="DomainObject.Predmet.StrankaWithAdress_1">DARIS KRALJEVICA d.o.o.  Kraljevica Ivana Jakovčića 10,51262 Kraljevica</derivirana_varijabla>
  </DomainObject.Predmet.StrankaWithAdress>
  <DomainObject.Predmet.StrankaWithAdressOIB>
    <izvorni_sadrzaj>DARIS KRALJEVICA d.o.o.  Kraljevica, OIB 92214908660, Ivana Jakovčića 10,51262 Kraljevica</izvorni_sadrzaj>
    <derivirana_varijabla naziv="DomainObject.Predmet.StrankaWithAdressOIB_1">DARIS KRALJEVICA d.o.o.  Kraljevica, OIB 92214908660, Ivana Jakovčića 10,51262 Kraljevica</derivirana_varijabla>
  </DomainObject.Predmet.StrankaWithAdressOIB>
  <DomainObject.Predmet.StrankaNazivFormated>
    <izvorni_sadrzaj>DARIS KRALJEVICA d.o.o.  Kraljevica</izvorni_sadrzaj>
    <derivirana_varijabla naziv="DomainObject.Predmet.StrankaNazivFormated_1">DARIS KRALJEVICA d.o.o.  Kraljevica</derivirana_varijabla>
  </DomainObject.Predmet.StrankaNazivFormated>
  <DomainObject.Predmet.StrankaNazivFormatedOIB>
    <izvorni_sadrzaj>DARIS KRALJEVICA d.o.o.  Kraljevica, OIB 92214908660</izvorni_sadrzaj>
    <derivirana_varijabla naziv="DomainObject.Predmet.StrankaNazivFormatedOIB_1">DARIS KRALJEVICA d.o.o.  Kraljevica, OIB 92214908660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DARIS KRALJEVICA d.o.o.  Kraljevica</item>
    </izvorni_sadrzaj>
    <derivirana_varijabla naziv="DomainObject.Predmet.StrankaListFormated_1">
      <item>DARIS KRALJEVICA d.o.o.  Kraljevica</item>
    </derivirana_varijabla>
  </DomainObject.Predmet.StrankaListFormated>
  <DomainObject.Predmet.StrankaListFormatedOIB>
    <izvorni_sadrzaj>
      <item>DARIS KRALJEVICA d.o.o.  Kraljevica, OIB 92214908660</item>
    </izvorni_sadrzaj>
    <derivirana_varijabla naziv="DomainObject.Predmet.StrankaListFormatedOIB_1">
      <item>DARIS KRALJEVICA d.o.o.  Kraljevica, OIB 92214908660</item>
    </derivirana_varijabla>
  </DomainObject.Predmet.StrankaListFormatedOIB>
  <DomainObject.Predmet.StrankaListFormatedWithAdress>
    <izvorni_sadrzaj>
      <item>DARIS KRALJEVICA d.o.o.  Kraljevica, Ivana Jakovčića 10, 51262 Kraljevica</item>
    </izvorni_sadrzaj>
    <derivirana_varijabla naziv="DomainObject.Predmet.StrankaListFormatedWithAdress_1">
      <item>DARIS KRALJEVICA d.o.o.  Kraljevica, Ivana Jakovčića 10, 51262 Kraljevica</item>
    </derivirana_varijabla>
  </DomainObject.Predmet.StrankaListFormatedWithAdress>
  <DomainObject.Predmet.StrankaListFormatedWithAdressOIB>
    <izvorni_sadrzaj>
      <item>DARIS KRALJEVICA d.o.o.  Kraljevica, OIB 92214908660, Ivana Jakovčića 10, 51262 Kraljevica</item>
    </izvorni_sadrzaj>
    <derivirana_varijabla naziv="DomainObject.Predmet.StrankaListFormatedWithAdressOIB_1">
      <item>DARIS KRALJEVICA d.o.o.  Kraljevica, OIB 92214908660, Ivana Jakovčića 10, 51262 Kraljevica</item>
    </derivirana_varijabla>
  </DomainObject.Predmet.StrankaListFormatedWithAdressOIB>
  <DomainObject.Predmet.StrankaListNazivFormated>
    <izvorni_sadrzaj>
      <item>DARIS KRALJEVICA d.o.o.  Kraljevica</item>
    </izvorni_sadrzaj>
    <derivirana_varijabla naziv="DomainObject.Predmet.StrankaListNazivFormated_1">
      <item>DARIS KRALJEVICA d.o.o.  Kraljevica</item>
    </derivirana_varijabla>
  </DomainObject.Predmet.StrankaListNazivFormated>
  <DomainObject.Predmet.StrankaListNazivFormatedOIB>
    <izvorni_sadrzaj>
      <item>DARIS KRALJEVICA d.o.o.  Kraljevica, OIB 92214908660</item>
    </izvorni_sadrzaj>
    <derivirana_varijabla naziv="DomainObject.Predmet.StrankaListNazivFormatedOIB_1">
      <item>DARIS KRALJEVICA d.o.o.  Kraljevica, OIB 92214908660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DARIS KRALJEVICA d.o.o.  Kraljevica</izvorni_sadrzaj>
    <derivirana_varijabla naziv="DomainObject.Predmet.StrankaIDrugi_1">DARIS KRALJEVICA d.o.o.  Kraljevica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DARIS KRALJEVICA d.o.o.  Kraljevica, OIB 92214908660, Ivana Jakovčića 10, 51262 Kraljevica</izvorni_sadrzaj>
    <derivirana_varijabla naziv="DomainObject.Predmet.StrankaIDrugiAdressOIB_1">DARIS KRALJEVICA d.o.o.  Kraljevica, OIB 92214908660, Ivana Jakovčića 10, 51262 Kraljevica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DARIS KRALJEVICA d.o.o.  Kraljevica</item>
    </izvorni_sadrzaj>
    <derivirana_varijabla naziv="DomainObject.Predmet.SudioniciListNaziv_1">
      <item>DARIS KRALJEVICA d.o.o.  Kraljevica</item>
    </derivirana_varijabla>
  </DomainObject.Predmet.SudioniciListNaziv>
  <DomainObject.Predmet.SudioniciListAdressOIB>
    <izvorni_sadrzaj>
      <item>DARIS KRALJEVICA d.o.o.  Kraljevica, OIB 92214908660, Ivana Jakovčića 10,51262 Kraljevica</item>
    </izvorni_sadrzaj>
    <derivirana_varijabla naziv="DomainObject.Predmet.SudioniciListAdressOIB_1">
      <item>DARIS KRALJEVICA d.o.o.  Kraljevica, OIB 92214908660, Ivana Jakovčića 10,51262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92214908660</item>
    </izvorni_sadrzaj>
    <derivirana_varijabla naziv="DomainObject.Predmet.SudioniciListNazivOIB_1">
      <item>, OIB 92214908660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862</properties:Words>
  <properties:Characters>4764</properties:Characters>
  <properties:Lines>196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2016-06-30T12:21:00Z</dcterms:created>
  <dc:creator>Vera Jelenović</dc:creator>
  <cp:lastModifiedBy>Danijela Fumić</cp:lastModifiedBy>
  <cp:lastPrinted>2016-06-30T12:21:00Z</cp:lastPrinted>
  <dcterms:modified xmlns:xsi="http://www.w3.org/2001/XMLSchema-instance" xsi:type="dcterms:W3CDTF">2016-06-30T12:23:00Z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