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a319" w14:paraId="327a319" w:rsidRDefault="00247B5E" w:rsidP="00247B5E" w:rsidR="00247B5E">
      <w:pPr>
        <w:pStyle w:val="Tijeloteksta"/>
        <w:jc w:val="right"/>
        <w15:collapsed w:val="false"/>
      </w:pPr>
      <w:bookmarkStart w:name="_GoBack" w:id="0"/>
      <w:bookmarkEnd w:id="0"/>
      <w:r>
        <w:t>13 St-1052/13-120</w:t>
      </w:r>
    </w:p>
    <w:p w:rsidRDefault="00247B5E" w:rsidP="00247B5E" w:rsidR="00247B5E">
      <w:pPr>
        <w:pStyle w:val="Tijeloteksta"/>
        <w:jc w:val="right"/>
      </w:pPr>
    </w:p>
    <w:p w:rsidRDefault="00247B5E" w:rsidP="00247B5E" w:rsidR="00247B5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7B5E" w:rsidP="00247B5E" w:rsidR="00247B5E" w:rsidRPr="00D21A2C"/>
    <w:p w:rsidRDefault="00247B5E" w:rsidP="00247B5E" w:rsidR="00247B5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47B5E" w:rsidP="00247B5E" w:rsidR="00247B5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7B5E" w:rsidP="00247B5E" w:rsidR="00247B5E">
      <w:pPr>
        <w:rPr>
          <w:sz w:val="22"/>
          <w:szCs w:val="22"/>
        </w:rPr>
      </w:pPr>
    </w:p>
    <w:p w:rsidRDefault="00247B5E" w:rsidP="00247B5E" w:rsidR="00247B5E">
      <w:pPr>
        <w:rPr>
          <w:sz w:val="22"/>
          <w:szCs w:val="22"/>
        </w:rPr>
      </w:pPr>
    </w:p>
    <w:p w:rsidRDefault="00E168A4" w:rsidP="00247B5E" w:rsidR="00E168A4" w:rsidRPr="00B463A7">
      <w:pPr>
        <w:rPr>
          <w:sz w:val="22"/>
          <w:szCs w:val="22"/>
        </w:rPr>
      </w:pPr>
    </w:p>
    <w:p w:rsidRDefault="00247B5E" w:rsidP="00247B5E" w:rsidR="00247B5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</w:t>
      </w:r>
    </w:p>
    <w:p w:rsidRDefault="00247B5E" w:rsidP="00247B5E" w:rsidR="00247B5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247B5E" w:rsidP="00247B5E" w:rsidR="00247B5E">
      <w:pPr>
        <w:pStyle w:val="Tijeloteksta"/>
        <w:rPr>
          <w:b/>
          <w:bCs/>
        </w:rPr>
      </w:pPr>
    </w:p>
    <w:p w:rsidRDefault="00E168A4" w:rsidP="00247B5E" w:rsidR="00E168A4">
      <w:pPr>
        <w:pStyle w:val="Tijeloteksta"/>
        <w:rPr>
          <w:b/>
          <w:bCs/>
        </w:rPr>
      </w:pPr>
    </w:p>
    <w:p w:rsidRDefault="00247B5E" w:rsidP="00247B5E" w:rsidR="00247B5E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21. listopada 2016.   </w:t>
      </w:r>
    </w:p>
    <w:p w:rsidRDefault="00723D92" w:rsidP="00723D92" w:rsidR="00723D92">
      <w:pPr>
        <w:pStyle w:val="Tijeloteksta"/>
      </w:pPr>
    </w:p>
    <w:p w:rsidRDefault="008414E1" w:rsidP="00723D92" w:rsidR="00723D92" w:rsidRPr="008F733A">
      <w:pPr>
        <w:pStyle w:val="Tijeloteksta"/>
        <w:jc w:val="center"/>
        <w:rPr>
          <w:bCs/>
        </w:rPr>
      </w:pPr>
      <w:r w:rsidRPr="008F733A">
        <w:rPr>
          <w:bCs/>
        </w:rPr>
        <w:t>r</w:t>
      </w:r>
      <w:r w:rsidR="00723D92" w:rsidRPr="008F733A">
        <w:rPr>
          <w:bCs/>
        </w:rPr>
        <w:t xml:space="preserve"> i j e š i o 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723D92" w:rsidP="00DA729E" w:rsidR="00723D92">
      <w:pPr>
        <w:pStyle w:val="Tijeloteksta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 </w:t>
      </w:r>
      <w:r w:rsidR="00FA6671">
        <w:t xml:space="preserve"> – nagrada stečajnog upravitelja za unovčenje nekretnina  u vlasništvu stečajnog dužnika :</w:t>
      </w:r>
    </w:p>
    <w:p w:rsidRDefault="00247B5E" w:rsidP="0029558F" w:rsidR="00247B5E" w:rsidRPr="0029558F">
      <w:pPr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Upisanih u zk.ul. 11496 k.o. Đakovo kčbr. 11998 u naravi Domjanićeva, dvorište, izgrađeno zemljište, gospodarska zgrada kbr. 190, oranica, v</w:t>
      </w:r>
      <w:r w:rsidR="0029558F">
        <w:rPr>
          <w:color w:val="000000"/>
        </w:rPr>
        <w:t>oćnjak, ukupne površine 7128 m2,</w:t>
      </w:r>
    </w:p>
    <w:p w:rsidRDefault="00247B5E" w:rsidP="00247B5E" w:rsidR="00247B5E">
      <w:pPr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Upisanih u zk.ul. 405 k.o. Mrzović, kčbr. 360/2 u naravi oranica Trnovača, površine 3999 m2, 1112 čhv i kčbr. 360/3 u naravi kuća, gospodarski objekti, dvorište i oranica Trnov</w:t>
      </w:r>
      <w:r w:rsidR="0029558F">
        <w:rPr>
          <w:color w:val="000000"/>
        </w:rPr>
        <w:t>ača, površine 3999 m2, 1112 čhv,</w:t>
      </w:r>
    </w:p>
    <w:p w:rsidRDefault="0029558F" w:rsidP="00E168A4" w:rsidR="00E168A4" w:rsidRPr="00E168A4">
      <w:pPr>
        <w:ind w:left="1065"/>
        <w:jc w:val="both"/>
        <w:rPr>
          <w:color w:val="000000"/>
        </w:rPr>
      </w:pPr>
      <w:r>
        <w:t>u iznosu od 53.142,87  kn bruto.</w:t>
      </w:r>
    </w:p>
    <w:p w:rsidRDefault="007E5598" w:rsidP="00FA6671" w:rsidR="007E5598">
      <w:pPr>
        <w:pStyle w:val="Tijeloteksta"/>
        <w:rPr>
          <w:bCs/>
        </w:rPr>
      </w:pPr>
    </w:p>
    <w:p w:rsidRDefault="00FA6671" w:rsidP="00E168A4" w:rsidR="00FA6671" w:rsidRPr="00E168A4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704877" w:rsidP="00D13933" w:rsidR="00704877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r w:rsidR="0029558F">
        <w:rPr>
          <w:bCs/>
        </w:rPr>
        <w:t xml:space="preserve">1052/13-10 od 27. ožujka 2014. </w:t>
      </w:r>
      <w:r>
        <w:rPr>
          <w:bCs/>
        </w:rPr>
        <w:t xml:space="preserve"> godine otvoren je stečajni postupak nad dužnikom </w:t>
      </w:r>
      <w:r w:rsidR="0029558F" w:rsidRPr="003D2DE9">
        <w:t>FARME FOND d.o.o. poljoprivreda i trgovina, u stečaju,  Đakovo, Dragutina Domjanića 196</w:t>
      </w:r>
      <w:r w:rsidR="0029558F">
        <w:t>.</w:t>
      </w:r>
    </w:p>
    <w:p w:rsidRDefault="00FA6671" w:rsidP="00FA6671" w:rsidR="00FA6671">
      <w:pPr>
        <w:pStyle w:val="Tijeloteksta"/>
        <w:rPr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 w:rsidR="008F733A">
        <w:rPr>
          <w:bCs/>
        </w:rPr>
        <w:t>i</w:t>
      </w:r>
      <w:r>
        <w:rPr>
          <w:bCs/>
        </w:rPr>
        <w:t xml:space="preserve"> nekretnine opisane u izreci, a koje nekretnine su opterećene raz</w:t>
      </w:r>
      <w:r w:rsidR="00C5535C">
        <w:rPr>
          <w:bCs/>
        </w:rPr>
        <w:t>lučnim pravom u korist razlučnog</w:t>
      </w:r>
      <w:r>
        <w:rPr>
          <w:bCs/>
        </w:rPr>
        <w:t xml:space="preserve"> vjerovnika </w:t>
      </w:r>
      <w:r w:rsidR="00764E12">
        <w:rPr>
          <w:color w:val="000000"/>
        </w:rPr>
        <w:t>Zagrebačka banka d.d. Zagreb.</w:t>
      </w:r>
    </w:p>
    <w:p w:rsidRDefault="00DA729E" w:rsidP="00FA6671" w:rsidR="00DA729E">
      <w:pPr>
        <w:pStyle w:val="Tijeloteksta"/>
        <w:rPr>
          <w:bCs/>
        </w:rPr>
      </w:pPr>
    </w:p>
    <w:p w:rsidRDefault="00FA6671" w:rsidP="00FA6671" w:rsidR="00DA729E">
      <w:pPr>
        <w:pStyle w:val="Tijeloteksta"/>
        <w:rPr>
          <w:bCs/>
        </w:rPr>
      </w:pPr>
      <w:r>
        <w:rPr>
          <w:bCs/>
        </w:rPr>
        <w:tab/>
        <w:t xml:space="preserve">Tijekom </w:t>
      </w:r>
      <w:r w:rsidR="00C5535C">
        <w:rPr>
          <w:bCs/>
        </w:rPr>
        <w:t>stečajnog postupka rješenjem St-</w:t>
      </w:r>
      <w:r w:rsidR="00764E12">
        <w:rPr>
          <w:bCs/>
        </w:rPr>
        <w:t>1052/13-64 od 15. travnja 2015.</w:t>
      </w:r>
      <w:r>
        <w:rPr>
          <w:bCs/>
        </w:rPr>
        <w:t xml:space="preserve"> godine određena je prodaja navedenih nekretnina u stečajnom postupku, sukladno čl. 164. Stečajnog zakona – javnom dražbom. </w:t>
      </w:r>
    </w:p>
    <w:p w:rsidRDefault="008F733A" w:rsidP="00DA729E" w:rsidR="008F733A"/>
    <w:p w:rsidRDefault="008F733A" w:rsidP="00D13933" w:rsidR="0033740D">
      <w:pPr>
        <w:ind w:firstLine="708"/>
        <w:jc w:val="both"/>
      </w:pPr>
      <w:r>
        <w:t xml:space="preserve">Podneskom od </w:t>
      </w:r>
      <w:r w:rsidR="00764E12">
        <w:t>21. listopada 2016.</w:t>
      </w:r>
      <w:r>
        <w:t xml:space="preserve"> godine stečajn</w:t>
      </w:r>
      <w:r w:rsidR="007E5598">
        <w:t>i</w:t>
      </w:r>
      <w:r>
        <w:t xml:space="preserve"> upravitelji</w:t>
      </w:r>
      <w:r w:rsidR="00764E12">
        <w:t xml:space="preserve"> </w:t>
      </w:r>
      <w:r>
        <w:t xml:space="preserve"> izvijesti</w:t>
      </w:r>
      <w:r w:rsidR="00764E12">
        <w:t xml:space="preserve">o </w:t>
      </w:r>
      <w:r>
        <w:t xml:space="preserve"> je stečajnog suca da je unovčena stečajna masa dužnika i u korist stečajne mase ostvaren je ukupan iznos od</w:t>
      </w:r>
      <w:r w:rsidR="00764E12">
        <w:t xml:space="preserve"> </w:t>
      </w:r>
      <w:r w:rsidR="00275D1E">
        <w:t>431.428,75</w:t>
      </w:r>
      <w:r w:rsidR="007E5598">
        <w:t xml:space="preserve"> </w:t>
      </w:r>
      <w:r>
        <w:t xml:space="preserve">kn. </w:t>
      </w:r>
      <w:r w:rsidR="00275D1E">
        <w:t xml:space="preserve">Navedeni iznos postignut je unovčenjem predmetnih nekretnina, koje su prodavane u </w:t>
      </w:r>
      <w:r w:rsidR="00D13933">
        <w:t>stečajnom postupku</w:t>
      </w:r>
      <w:r w:rsidR="007E5598">
        <w:t>,</w:t>
      </w:r>
      <w:r w:rsidR="00275D1E">
        <w:t xml:space="preserve"> sukladno članka</w:t>
      </w:r>
      <w:r w:rsidR="00D13933">
        <w:t xml:space="preserve"> 164. Stečajnog zakona</w:t>
      </w:r>
      <w:r w:rsidR="00275D1E">
        <w:t>.</w:t>
      </w:r>
    </w:p>
    <w:p w:rsidRDefault="00E168A4" w:rsidP="00E168A4" w:rsidR="00E168A4">
      <w:pPr>
        <w:ind w:firstLine="708"/>
        <w:jc w:val="center"/>
      </w:pPr>
      <w:r>
        <w:lastRenderedPageBreak/>
        <w:t>2</w:t>
      </w:r>
    </w:p>
    <w:p w:rsidRDefault="00E168A4" w:rsidP="00E168A4" w:rsidR="00E168A4">
      <w:pPr>
        <w:pStyle w:val="Tijeloteksta"/>
        <w:jc w:val="right"/>
      </w:pPr>
      <w:r>
        <w:t>13 St-1052/13-120</w:t>
      </w:r>
    </w:p>
    <w:p w:rsidRDefault="00E168A4" w:rsidP="00E168A4" w:rsidR="00E168A4">
      <w:pPr>
        <w:ind w:firstLine="708"/>
        <w:jc w:val="center"/>
      </w:pPr>
    </w:p>
    <w:p w:rsidRDefault="00E168A4" w:rsidP="00E168A4" w:rsidR="00E168A4">
      <w:pPr>
        <w:ind w:firstLine="708"/>
        <w:jc w:val="center"/>
      </w:pPr>
    </w:p>
    <w:p w:rsidRDefault="00275D1E" w:rsidP="00D13933" w:rsidR="00275D1E">
      <w:pPr>
        <w:ind w:firstLine="708"/>
        <w:jc w:val="both"/>
      </w:pPr>
    </w:p>
    <w:p w:rsidRDefault="00275D1E" w:rsidP="00E168A4" w:rsidR="00704877">
      <w:pPr>
        <w:ind w:firstLine="708"/>
        <w:jc w:val="both"/>
      </w:pPr>
      <w:r>
        <w:t>Uvidom u spis i dokumente u spisu</w:t>
      </w:r>
      <w:r w:rsidR="00F464B3">
        <w:t xml:space="preserve"> utvrđeno je da su</w:t>
      </w:r>
      <w:r w:rsidR="004C3455">
        <w:t xml:space="preserve"> predmetne</w:t>
      </w:r>
      <w:r w:rsidR="00F464B3">
        <w:t xml:space="preserve"> nekretnine unovčene nakon stupanja na snagu Uredbe o kriterijima i načinu obračuna i plaćanja nagrade stečajnim upraviteljima (Narodne novine 105/15). Temeljem odredbe članka 94. Stečajnog zakona (Narodne novine 71/15) i odredbi članka 7., 15. i 16. </w:t>
      </w:r>
      <w:r w:rsidR="003F7E26">
        <w:t>Uredbe o kriterijima i načinu obračuna i plaćanja nagrade stečajnim upraviteljima (Narodne novine 105/15) stečajnom upravitelju, prema vrijednosti unovčene stečajne mase u ukupnom iznosu 431.428,75 kn</w:t>
      </w:r>
      <w:r w:rsidR="004C3455">
        <w:t>,</w:t>
      </w:r>
      <w:r w:rsidR="003F7E26">
        <w:t xml:space="preserve"> pripada nagrada kako slijedi: za iznos od 100.000,00 kn</w:t>
      </w:r>
      <w:r w:rsidR="004C3455">
        <w:t xml:space="preserve"> - 16 % što iznos</w:t>
      </w:r>
      <w:r w:rsidR="003F7E26">
        <w:t>i 16.000,00 kn</w:t>
      </w:r>
      <w:r w:rsidR="004C3455">
        <w:t>,</w:t>
      </w:r>
      <w:r w:rsidR="003F7E26">
        <w:t xml:space="preserve"> za daljnji iznos od 200.000,00 kn </w:t>
      </w:r>
      <w:r w:rsidR="004C3455">
        <w:t xml:space="preserve">- </w:t>
      </w:r>
      <w:r w:rsidR="003F7E26">
        <w:t xml:space="preserve">12 % što iznosi 24.000,00 kn i za iznos od 131.428,75 kn </w:t>
      </w:r>
      <w:r w:rsidR="004C3455">
        <w:t xml:space="preserve">- </w:t>
      </w:r>
      <w:r w:rsidR="003F7E26">
        <w:t xml:space="preserve">10 % što iznosi </w:t>
      </w:r>
      <w:r w:rsidR="004C3455">
        <w:t>13.142,87 kn, što ukupno iznosi 53.142,87 kn bruto.</w:t>
      </w:r>
    </w:p>
    <w:p w:rsidRDefault="00E168A4" w:rsidP="00E168A4" w:rsidR="00E168A4" w:rsidRPr="00E168A4">
      <w:pPr>
        <w:ind w:firstLine="708"/>
        <w:jc w:val="both"/>
      </w:pPr>
    </w:p>
    <w:p w:rsidRDefault="00D13933" w:rsidP="00FA6671" w:rsidR="00704877">
      <w:pPr>
        <w:pStyle w:val="Tijeloteksta"/>
        <w:ind w:firstLine="708"/>
        <w:rPr>
          <w:bCs/>
        </w:rPr>
      </w:pPr>
      <w:r>
        <w:rPr>
          <w:bCs/>
        </w:rPr>
        <w:t xml:space="preserve">Nagrada </w:t>
      </w:r>
      <w:r w:rsidR="00704877">
        <w:rPr>
          <w:bCs/>
        </w:rPr>
        <w:t xml:space="preserve"> stečajnog upravite</w:t>
      </w:r>
      <w:r w:rsidR="00E168A4">
        <w:rPr>
          <w:bCs/>
        </w:rPr>
        <w:t>lja u 100</w:t>
      </w:r>
      <w:r w:rsidR="007E5598">
        <w:rPr>
          <w:bCs/>
        </w:rPr>
        <w:t xml:space="preserve"> %-tnom i</w:t>
      </w:r>
      <w:r w:rsidR="0033740D">
        <w:rPr>
          <w:bCs/>
        </w:rPr>
        <w:t xml:space="preserve">znosu ili </w:t>
      </w:r>
      <w:r w:rsidR="007E5598">
        <w:rPr>
          <w:bCs/>
        </w:rPr>
        <w:t>5</w:t>
      </w:r>
      <w:r w:rsidR="00E168A4">
        <w:rPr>
          <w:bCs/>
        </w:rPr>
        <w:t>3.142,87 kn</w:t>
      </w:r>
      <w:r w:rsidR="002D518E">
        <w:rPr>
          <w:bCs/>
        </w:rPr>
        <w:t xml:space="preserve"> bruto</w:t>
      </w:r>
      <w:r>
        <w:rPr>
          <w:bCs/>
        </w:rPr>
        <w:t xml:space="preserve"> </w:t>
      </w:r>
      <w:r w:rsidR="00704877">
        <w:rPr>
          <w:bCs/>
        </w:rPr>
        <w:t>tereti</w:t>
      </w:r>
      <w:r w:rsidR="00E168A4">
        <w:rPr>
          <w:bCs/>
        </w:rPr>
        <w:t xml:space="preserve"> unovčenje predmetnih nekretnina i čini stvarne troškove unovčenja sukladno članku       </w:t>
      </w:r>
      <w:r w:rsidR="00704877">
        <w:rPr>
          <w:bCs/>
        </w:rPr>
        <w:t xml:space="preserve"> 170. st</w:t>
      </w:r>
      <w:r w:rsidR="00E168A4">
        <w:rPr>
          <w:bCs/>
        </w:rPr>
        <w:t>av</w:t>
      </w:r>
      <w:r w:rsidR="00704877">
        <w:rPr>
          <w:bCs/>
        </w:rPr>
        <w:t xml:space="preserve"> 2. Stečajnog zakona.</w:t>
      </w:r>
    </w:p>
    <w:p w:rsidRDefault="00B71CE8" w:rsidP="00704877" w:rsidR="00B71CE8">
      <w:pPr>
        <w:pStyle w:val="Tijeloteksta"/>
        <w:rPr>
          <w:bCs/>
        </w:rPr>
      </w:pPr>
    </w:p>
    <w:p w:rsidRDefault="00B71CE8" w:rsidP="00FA6671" w:rsidR="00B71CE8" w:rsidRPr="00FA6671">
      <w:pPr>
        <w:pStyle w:val="Tijeloteksta"/>
        <w:ind w:firstLine="708"/>
        <w:rPr>
          <w:bCs/>
        </w:rPr>
      </w:pPr>
      <w:r>
        <w:rPr>
          <w:bCs/>
        </w:rPr>
        <w:t>Slijedom navedenog riješeno je kao u izreci.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  <w:ind w:left="360"/>
        <w:jc w:val="left"/>
      </w:pPr>
    </w:p>
    <w:p w:rsidRDefault="001B0591" w:rsidP="00723D92" w:rsidR="00723D92">
      <w:pPr>
        <w:pStyle w:val="Tijeloteksta"/>
        <w:ind w:left="360"/>
        <w:jc w:val="center"/>
      </w:pPr>
      <w:r>
        <w:t xml:space="preserve">U Osijeku </w:t>
      </w:r>
      <w:r w:rsidR="0033740D">
        <w:t>2</w:t>
      </w:r>
      <w:r w:rsidR="00E168A4">
        <w:t xml:space="preserve">1. listopad 2016.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04877" w:rsidR="00723D92">
      <w:pPr>
        <w:pStyle w:val="Tijeloteksta"/>
        <w:jc w:val="left"/>
      </w:pPr>
      <w:r>
        <w:t>Zapisničar</w:t>
      </w:r>
    </w:p>
    <w:p w:rsidRDefault="00723D92" w:rsidP="00704877" w:rsidR="00723D92">
      <w:pPr>
        <w:pStyle w:val="Tijeloteksta"/>
        <w:jc w:val="left"/>
      </w:pPr>
      <w:r>
        <w:t>Maja Kocijan</w:t>
      </w:r>
    </w:p>
    <w:p w:rsidRDefault="00842DD3" w:rsidP="00723D92" w:rsidR="00842DD3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1119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3740D">
        <w:tab/>
        <w:t xml:space="preserve">   </w:t>
      </w:r>
      <w:r>
        <w:t>Jadranka Herman</w:t>
      </w:r>
    </w:p>
    <w:p w:rsidRDefault="002242C9" w:rsidP="00723D92" w:rsidR="002242C9">
      <w:pPr>
        <w:pStyle w:val="Tijeloteksta"/>
        <w:ind w:left="360"/>
        <w:jc w:val="left"/>
      </w:pPr>
    </w:p>
    <w:p w:rsidRDefault="00704877" w:rsidP="00704877" w:rsidR="00704877">
      <w:pPr>
        <w:pStyle w:val="Tijeloteksta"/>
        <w:jc w:val="left"/>
      </w:pPr>
    </w:p>
    <w:p w:rsidRDefault="00704877" w:rsidP="00704877" w:rsidR="00704877">
      <w:pPr>
        <w:pStyle w:val="Tijeloteksta"/>
        <w:jc w:val="left"/>
      </w:pPr>
    </w:p>
    <w:p w:rsidRDefault="002242C9" w:rsidP="0033740D" w:rsidR="00723D92">
      <w:pPr>
        <w:pStyle w:val="Tijeloteksta"/>
        <w:jc w:val="left"/>
      </w:pPr>
      <w:r>
        <w:t>UPUTA O PRAVNOM LIJEKU:</w:t>
      </w:r>
    </w:p>
    <w:p w:rsidRDefault="0046628B" w:rsidP="0046628B" w:rsidR="00D13933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46628B" w:rsidP="00723D92" w:rsidR="0046628B">
      <w:pPr>
        <w:pStyle w:val="Tijeloteksta"/>
        <w:ind w:left="360"/>
        <w:jc w:val="left"/>
      </w:pPr>
    </w:p>
    <w:p w:rsidRDefault="00D13933" w:rsidP="00723D92" w:rsidR="00D13933">
      <w:pPr>
        <w:pStyle w:val="Tijeloteksta"/>
        <w:ind w:left="360"/>
        <w:jc w:val="left"/>
      </w:pPr>
    </w:p>
    <w:p w:rsidRDefault="00D13933" w:rsidP="00723D92" w:rsidR="00D13933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B71CE8" w:rsidP="00B71CE8" w:rsidR="007A4540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E168A4" w:rsidP="00B71CE8" w:rsidR="00E168A4">
      <w:pPr>
        <w:pStyle w:val="Tijeloteksta"/>
        <w:numPr>
          <w:ilvl w:val="0"/>
          <w:numId w:val="2"/>
        </w:numPr>
        <w:jc w:val="left"/>
      </w:pPr>
      <w:r>
        <w:t xml:space="preserve">e – oglasna ploča </w:t>
      </w:r>
    </w:p>
    <w:p w:rsidRDefault="00783999" w:rsidP="00B71CE8" w:rsidR="00E168A4">
      <w:pPr>
        <w:pStyle w:val="Tijeloteksta"/>
        <w:numPr>
          <w:ilvl w:val="0"/>
          <w:numId w:val="2"/>
        </w:numPr>
        <w:jc w:val="left"/>
      </w:pPr>
      <w:r>
        <w:t>roč. 16/11</w:t>
      </w:r>
    </w:p>
    <w:p w:rsidRDefault="00B71CE8" w:rsidP="00921251" w:rsidR="00B71CE8">
      <w:pPr>
        <w:pStyle w:val="Tijeloteksta"/>
        <w:ind w:left="360"/>
        <w:jc w:val="left"/>
      </w:pPr>
    </w:p>
    <w:sectPr w:rsidSect="00D13933" w:rsidR="00B71CE8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EA26472"/>
    <w:multiLevelType w:val="hybridMultilevel"/>
    <w:tmpl w:val="70B40C44"/>
    <w:lvl w:tplc="2A0C669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535EA"/>
    <w:rsid w:val="00061119"/>
    <w:rsid w:val="00077C9D"/>
    <w:rsid w:val="00091B4B"/>
    <w:rsid w:val="000E762A"/>
    <w:rsid w:val="00102060"/>
    <w:rsid w:val="001437B2"/>
    <w:rsid w:val="00173F18"/>
    <w:rsid w:val="001B0591"/>
    <w:rsid w:val="001C73F4"/>
    <w:rsid w:val="001C7F1E"/>
    <w:rsid w:val="001E375C"/>
    <w:rsid w:val="002242C9"/>
    <w:rsid w:val="00247B5E"/>
    <w:rsid w:val="00267D26"/>
    <w:rsid w:val="00275D1E"/>
    <w:rsid w:val="0029558F"/>
    <w:rsid w:val="002A2AF5"/>
    <w:rsid w:val="002A51EE"/>
    <w:rsid w:val="002D2610"/>
    <w:rsid w:val="002D518E"/>
    <w:rsid w:val="002E5927"/>
    <w:rsid w:val="002F66FE"/>
    <w:rsid w:val="0033740D"/>
    <w:rsid w:val="00342079"/>
    <w:rsid w:val="003612A7"/>
    <w:rsid w:val="00375C7E"/>
    <w:rsid w:val="003924AF"/>
    <w:rsid w:val="003D02B1"/>
    <w:rsid w:val="003F1FCD"/>
    <w:rsid w:val="003F7E26"/>
    <w:rsid w:val="0041638D"/>
    <w:rsid w:val="00421D71"/>
    <w:rsid w:val="00457175"/>
    <w:rsid w:val="004638F5"/>
    <w:rsid w:val="0046628B"/>
    <w:rsid w:val="0046632E"/>
    <w:rsid w:val="00482F57"/>
    <w:rsid w:val="0048747B"/>
    <w:rsid w:val="004C3455"/>
    <w:rsid w:val="004C3969"/>
    <w:rsid w:val="004D5A26"/>
    <w:rsid w:val="004E327E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9656A"/>
    <w:rsid w:val="00704877"/>
    <w:rsid w:val="00723D92"/>
    <w:rsid w:val="0073010A"/>
    <w:rsid w:val="00764E12"/>
    <w:rsid w:val="00766D29"/>
    <w:rsid w:val="0077329E"/>
    <w:rsid w:val="0078009A"/>
    <w:rsid w:val="00783999"/>
    <w:rsid w:val="00796AED"/>
    <w:rsid w:val="007A4540"/>
    <w:rsid w:val="007E5598"/>
    <w:rsid w:val="00817C66"/>
    <w:rsid w:val="008414E1"/>
    <w:rsid w:val="00842DD3"/>
    <w:rsid w:val="00860129"/>
    <w:rsid w:val="00875548"/>
    <w:rsid w:val="008A66B9"/>
    <w:rsid w:val="008F733A"/>
    <w:rsid w:val="00901EF5"/>
    <w:rsid w:val="00921251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727AE"/>
    <w:rsid w:val="00A90130"/>
    <w:rsid w:val="00AA6B6E"/>
    <w:rsid w:val="00B24B41"/>
    <w:rsid w:val="00B535EE"/>
    <w:rsid w:val="00B71CE8"/>
    <w:rsid w:val="00B74752"/>
    <w:rsid w:val="00B82540"/>
    <w:rsid w:val="00B95B20"/>
    <w:rsid w:val="00BE33FF"/>
    <w:rsid w:val="00C14EC7"/>
    <w:rsid w:val="00C2016D"/>
    <w:rsid w:val="00C5535C"/>
    <w:rsid w:val="00CA01EF"/>
    <w:rsid w:val="00CF3594"/>
    <w:rsid w:val="00D13933"/>
    <w:rsid w:val="00D2241A"/>
    <w:rsid w:val="00D24D2F"/>
    <w:rsid w:val="00D70993"/>
    <w:rsid w:val="00D97782"/>
    <w:rsid w:val="00DA4636"/>
    <w:rsid w:val="00DA729E"/>
    <w:rsid w:val="00DC23E6"/>
    <w:rsid w:val="00E116D1"/>
    <w:rsid w:val="00E168A4"/>
    <w:rsid w:val="00E23AF8"/>
    <w:rsid w:val="00E60C19"/>
    <w:rsid w:val="00E702AE"/>
    <w:rsid w:val="00E96356"/>
    <w:rsid w:val="00EA028A"/>
    <w:rsid w:val="00ED4C16"/>
    <w:rsid w:val="00F464B3"/>
    <w:rsid w:val="00F46E60"/>
    <w:rsid w:val="00F73514"/>
    <w:rsid w:val="00F82537"/>
    <w:rsid w:val="00F83779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true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9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9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9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9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9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1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9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9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9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9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9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C7381B-3E67-46D7-9927-AEA257C18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2691</properties:Characters>
  <properties:Lines>92</properties:Lines>
  <properties:Paragraphs>32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2016-10-21T08:14:00Z</dcterms:created>
  <dc:creator>Korisnik</dc:creator>
  <cp:lastModifiedBy>Maja Kocijan</cp:lastModifiedBy>
  <cp:lastPrinted>2016-10-21T08:35:00Z</cp:lastPrinted>
  <dcterms:modified xmlns:xsi="http://www.w3.org/2001/XMLSchema-instance" xsi:type="dcterms:W3CDTF">2016-10-21T08:37:00Z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