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3a0e" w14:paraId="70a3a0e" w:rsidRDefault="009749FE" w:rsidP="009749FE" w:rsidR="009749FE" w:rsidRPr="009749F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749FE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9749F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8020" cx="58864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49FE" w:rsidP="009749FE" w:rsidR="009749FE" w:rsidRPr="009749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 xml:space="preserve">   REPUBLIKA HRVATSKA</w:t>
      </w:r>
    </w:p>
    <w:p w:rsidRDefault="009749FE" w:rsidP="009749FE" w:rsidR="009749FE" w:rsidRPr="009749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>TRGOVAČKI SUD U PAZINU</w:t>
      </w:r>
    </w:p>
    <w:p w:rsidRDefault="009749FE" w:rsidP="009749FE" w:rsidR="009749FE" w:rsidRPr="009749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 xml:space="preserve">     Pazin, Dršćevka 1</w:t>
      </w:r>
      <w:r w:rsidRPr="009749FE">
        <w:rPr>
          <w:rFonts w:cs="Times New Roman" w:hAnsi="Times New Roman" w:ascii="Times New Roman"/>
          <w:sz w:val="24"/>
          <w:szCs w:val="24"/>
        </w:rPr>
        <w:tab/>
      </w:r>
      <w:r w:rsidRPr="009749FE">
        <w:rPr>
          <w:rFonts w:cs="Times New Roman" w:hAnsi="Times New Roman" w:ascii="Times New Roman"/>
          <w:sz w:val="24"/>
          <w:szCs w:val="24"/>
        </w:rPr>
        <w:tab/>
      </w:r>
      <w:r w:rsidRPr="009749FE">
        <w:rPr>
          <w:rFonts w:cs="Times New Roman" w:hAnsi="Times New Roman" w:ascii="Times New Roman"/>
          <w:sz w:val="24"/>
          <w:szCs w:val="24"/>
        </w:rPr>
        <w:tab/>
      </w:r>
      <w:r w:rsidRPr="009749FE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9749FE">
        <w:rPr>
          <w:rFonts w:cs="Times New Roman" w:hAnsi="Times New Roman" w:ascii="Times New Roman"/>
          <w:sz w:val="24"/>
          <w:szCs w:val="24"/>
        </w:rPr>
        <w:tab/>
      </w:r>
      <w:r w:rsidRPr="009749FE">
        <w:rPr>
          <w:rFonts w:cs="Times New Roman" w:hAnsi="Times New Roman" w:ascii="Times New Roman"/>
          <w:sz w:val="24"/>
          <w:szCs w:val="24"/>
        </w:rPr>
        <w:tab/>
      </w:r>
      <w:r w:rsidRPr="009749FE">
        <w:rPr>
          <w:rFonts w:cs="Times New Roman" w:hAnsi="Times New Roman" w:ascii="Times New Roman"/>
          <w:sz w:val="24"/>
          <w:szCs w:val="24"/>
        </w:rPr>
        <w:tab/>
      </w:r>
      <w:r w:rsidRPr="009749FE">
        <w:rPr>
          <w:rFonts w:cs="Times New Roman" w:hAnsi="Times New Roman" w:ascii="Times New Roman"/>
          <w:sz w:val="24"/>
          <w:szCs w:val="24"/>
        </w:rPr>
        <w:tab/>
      </w:r>
      <w:r w:rsidRPr="009749FE">
        <w:rPr>
          <w:rFonts w:cs="Times New Roman" w:hAnsi="Times New Roman" w:ascii="Times New Roman"/>
          <w:sz w:val="24"/>
          <w:szCs w:val="24"/>
        </w:rPr>
        <w:tab/>
      </w:r>
    </w:p>
    <w:p w:rsidRDefault="009749FE" w:rsidP="009749FE" w:rsidR="009749FE" w:rsidRPr="009749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749FE" w:rsidP="009749FE" w:rsidR="0069428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749FE" w:rsidP="009749FE" w:rsidR="009749FE" w:rsidRPr="009749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749FE" w:rsidP="009749FE" w:rsidR="009749FE" w:rsidRPr="009749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749FE" w:rsidP="009749FE" w:rsidR="009749FE" w:rsidRPr="009749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49FE" w:rsidP="009749FE" w:rsidR="009749FE" w:rsidRPr="009749F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 xml:space="preserve">Trgovački sud u Pazinu, po </w:t>
      </w:r>
      <w:r>
        <w:rPr>
          <w:rFonts w:cs="Times New Roman" w:hAnsi="Times New Roman" w:ascii="Times New Roman"/>
          <w:sz w:val="24"/>
          <w:szCs w:val="24"/>
        </w:rPr>
        <w:t>stečajnoj sutkinji Tijani Licul</w:t>
      </w:r>
      <w:r w:rsidRPr="009749FE">
        <w:rPr>
          <w:rFonts w:cs="Times New Roman" w:hAnsi="Times New Roman" w:ascii="Times New Roman"/>
          <w:sz w:val="24"/>
          <w:szCs w:val="24"/>
        </w:rPr>
        <w:t>, u stečajnom postupku nad dužnikom CAPPELLOTTO d.o.o. u stečaju Karojba, Motovunski Novaki 25a, OIB: 37901633208,</w:t>
      </w:r>
    </w:p>
    <w:p w:rsidRDefault="009749FE" w:rsidP="009749FE" w:rsidR="009749FE" w:rsidRPr="009749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49FE" w:rsidP="009749FE" w:rsidR="009749FE" w:rsidRPr="009749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9749FE" w:rsidP="009749FE" w:rsidR="009749FE" w:rsidRPr="009749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49FE" w:rsidP="009749FE" w:rsidR="00C95E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C95E3F">
        <w:rPr>
          <w:rFonts w:cs="Times New Roman" w:hAnsi="Times New Roman" w:ascii="Times New Roman"/>
          <w:sz w:val="24"/>
          <w:szCs w:val="24"/>
        </w:rPr>
        <w:t>Ispravlja se točka II. rješenja posl. broj: St-503/16-57 od 12. travnja 2018. godine tako da ista sada glasi:</w:t>
      </w:r>
    </w:p>
    <w:p w:rsidRDefault="00C95E3F" w:rsidP="009749FE" w:rsidR="009749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„</w:t>
      </w:r>
      <w:r w:rsidR="009749FE">
        <w:rPr>
          <w:rFonts w:cs="Times New Roman" w:hAnsi="Times New Roman" w:ascii="Times New Roman"/>
          <w:sz w:val="24"/>
          <w:szCs w:val="24"/>
        </w:rPr>
        <w:t>II. Nalaže se Financijskoj agenciji da iznos iz točke I. ovog rješenja, po pravomoćnosti ovog rješenja, prenese na račun dužnika broj</w:t>
      </w:r>
      <w:r>
        <w:rPr>
          <w:rFonts w:cs="Times New Roman" w:hAnsi="Times New Roman" w:ascii="Times New Roman"/>
          <w:sz w:val="24"/>
          <w:szCs w:val="24"/>
        </w:rPr>
        <w:t xml:space="preserve"> IBAN:</w:t>
      </w:r>
      <w:r w:rsidR="009749F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hAnsi="Cambria" w:ascii="Cambria"/>
        </w:rPr>
        <w:t>HR8323600001102579058</w:t>
      </w:r>
      <w:r>
        <w:rPr>
          <w:rFonts w:cs="Times New Roman" w:hAnsi="Times New Roman" w:ascii="Times New Roman"/>
          <w:sz w:val="24"/>
          <w:szCs w:val="24"/>
        </w:rPr>
        <w:t xml:space="preserve"> otvoren kod Zagrebačke banke d.d.“</w:t>
      </w:r>
    </w:p>
    <w:p w:rsidRDefault="00C95E3F" w:rsidP="009749FE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5E3F" w:rsidP="009749FE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U preostalom dijelu rješenje posl. broj: St-503/16-57 od 12. travnja 2018. godine ostaje neizmijenjeno.</w:t>
      </w:r>
    </w:p>
    <w:p w:rsidRDefault="00C95E3F" w:rsidP="009749FE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749FE" w:rsidP="009749FE" w:rsidR="009749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749FE" w:rsidP="009749FE" w:rsidR="009749FE" w:rsidRPr="009749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559B7" w:rsidP="009749FE" w:rsidR="00C95E3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r w:rsidR="00C95E3F">
        <w:rPr>
          <w:rFonts w:cs="Times New Roman" w:hAnsi="Times New Roman" w:ascii="Times New Roman"/>
          <w:sz w:val="24"/>
          <w:szCs w:val="24"/>
        </w:rPr>
        <w:t>posl. broj: St-503/16-57 od 12. travnja 2018. godine odlučeno je:</w:t>
      </w:r>
    </w:p>
    <w:p w:rsidRDefault="00C95E3F" w:rsidP="00C95E3F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„I. Iznos od </w:t>
      </w:r>
      <w:r w:rsidRPr="009749FE">
        <w:rPr>
          <w:rFonts w:cs="Times New Roman" w:hAnsi="Times New Roman" w:ascii="Times New Roman"/>
          <w:sz w:val="24"/>
          <w:szCs w:val="24"/>
        </w:rPr>
        <w:t>194.888,01 kn</w:t>
      </w:r>
      <w:r>
        <w:rPr>
          <w:rFonts w:cs="Times New Roman" w:hAnsi="Times New Roman" w:ascii="Times New Roman"/>
          <w:sz w:val="24"/>
          <w:szCs w:val="24"/>
        </w:rPr>
        <w:t xml:space="preserve"> (stodevedesetičetiritisućeosamstoosamdesetiosam kunaijednalipa), koji je zaplijenjen temeljem rješenja o prethodnoj mjeri Trgovačkog suda u Rijeci </w:t>
      </w:r>
      <w:r w:rsidRPr="009749FE">
        <w:rPr>
          <w:rFonts w:cs="Times New Roman" w:hAnsi="Times New Roman" w:ascii="Times New Roman"/>
          <w:sz w:val="24"/>
          <w:szCs w:val="24"/>
        </w:rPr>
        <w:t>posl. broj: V R1-109/2003 od 26. lipnja 2003. godine</w:t>
      </w:r>
      <w:r>
        <w:rPr>
          <w:rFonts w:cs="Times New Roman" w:hAnsi="Times New Roman" w:ascii="Times New Roman"/>
          <w:sz w:val="24"/>
          <w:szCs w:val="24"/>
        </w:rPr>
        <w:t xml:space="preserve"> prenijeti će se na račun stečajnog dužnika.</w:t>
      </w:r>
    </w:p>
    <w:p w:rsidRDefault="00C95E3F" w:rsidP="00C95E3F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Financijskoj agenciji da iznos iz točke I. ovog rješenja, po pravomoćnosti ovog rješenja, prenese na račun dužnika broj HR5923600001102582982.“</w:t>
      </w:r>
    </w:p>
    <w:p w:rsidRDefault="00C95E3F" w:rsidP="00C95E3F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5E3F" w:rsidP="00C95E3F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Navedeno rješenje postalo je pravomoćno 22. svibnja 2018. godine.</w:t>
      </w:r>
    </w:p>
    <w:p w:rsidRDefault="00C95E3F" w:rsidP="00C95E3F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5E3F" w:rsidP="00C95E3F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što je isto dostavljeno na provedbu</w:t>
      </w:r>
      <w:r w:rsidR="00CE620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Financijska agencija je dopisom od 13. srpnja 2018. godine izvijestila sud da ne može provesti navedeno rješenje budući da je pogrešan račun stečajnog dužnika.</w:t>
      </w:r>
    </w:p>
    <w:p w:rsidRDefault="00C95E3F" w:rsidP="00C95E3F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5E3F" w:rsidP="00C95E3F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što je stečajni upravitelj dostavio sudu podatke o točnom računu stečajnog dužnika, sud je ispravo rješenje posl. broj: St-503/16-57 od 12. travnja 2018. godine i odlučio kao u izreci.</w:t>
      </w:r>
    </w:p>
    <w:p w:rsidRDefault="00C95E3F" w:rsidP="00C95E3F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749FE" w:rsidP="009749FE" w:rsidR="009749F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 xml:space="preserve">U Pazinu, </w:t>
      </w:r>
      <w:r w:rsidR="001827B7">
        <w:rPr>
          <w:rFonts w:cs="Times New Roman" w:hAnsi="Times New Roman" w:ascii="Times New Roman"/>
          <w:sz w:val="24"/>
          <w:szCs w:val="24"/>
        </w:rPr>
        <w:t>09. listopada</w:t>
      </w:r>
      <w:r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9749FE" w:rsidP="009749FE" w:rsidR="009749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749FE" w:rsidP="009749FE" w:rsidR="009749F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9749FE" w:rsidP="009749FE" w:rsidR="009749FE" w:rsidRPr="009749F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Tijana Licul</w:t>
      </w:r>
      <w:r w:rsidR="00B23894">
        <w:rPr>
          <w:rFonts w:cs="Times New Roman" w:hAnsi="Times New Roman" w:ascii="Times New Roman"/>
          <w:sz w:val="24"/>
          <w:szCs w:val="24"/>
        </w:rPr>
        <w:t>, v. r.</w:t>
      </w:r>
    </w:p>
    <w:p w:rsidRDefault="009749FE" w:rsidP="009749FE" w:rsidR="009749FE" w:rsidRPr="009749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9749FE" w:rsidP="009749FE" w:rsidR="00C95E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C95E3F">
        <w:rPr>
          <w:rFonts w:cs="Times New Roman" w:hAnsi="Times New Roman" w:ascii="Times New Roman"/>
          <w:sz w:val="24"/>
          <w:szCs w:val="24"/>
        </w:rPr>
        <w:t>nije dopuštena žalba.</w:t>
      </w:r>
    </w:p>
    <w:p w:rsidRDefault="009749FE" w:rsidP="009749FE" w:rsidR="009749FE" w:rsidRPr="009749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749FE" w:rsidP="009749FE" w:rsidR="009749FE" w:rsidRPr="009749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9749FE" w:rsidP="0069428F" w:rsidR="009749FE" w:rsidRPr="009749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9749FE" w:rsidP="0069428F" w:rsidR="009749FE" w:rsidRPr="009749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>- stečajni upravitelj Štefan Rola</w:t>
      </w:r>
    </w:p>
    <w:p w:rsidRDefault="009749FE" w:rsidP="0069428F" w:rsidR="009749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749FE">
        <w:rPr>
          <w:rFonts w:cs="Times New Roman" w:hAnsi="Times New Roman" w:ascii="Times New Roman"/>
          <w:sz w:val="24"/>
          <w:szCs w:val="24"/>
        </w:rPr>
        <w:t xml:space="preserve">- </w:t>
      </w:r>
      <w:r w:rsidR="0069428F">
        <w:rPr>
          <w:rFonts w:cs="Times New Roman" w:hAnsi="Times New Roman" w:ascii="Times New Roman"/>
          <w:sz w:val="24"/>
          <w:szCs w:val="24"/>
        </w:rPr>
        <w:t xml:space="preserve">Odvjetničko društvo Vukić i partneri kao punomoćnici </w:t>
      </w:r>
      <w:r w:rsidR="0069428F" w:rsidRPr="009749FE">
        <w:rPr>
          <w:rFonts w:cs="Times New Roman" w:hAnsi="Times New Roman" w:ascii="Times New Roman"/>
          <w:sz w:val="24"/>
          <w:szCs w:val="24"/>
        </w:rPr>
        <w:t>trgovačk</w:t>
      </w:r>
      <w:r w:rsidR="0069428F">
        <w:rPr>
          <w:rFonts w:cs="Times New Roman" w:hAnsi="Times New Roman" w:ascii="Times New Roman"/>
          <w:sz w:val="24"/>
          <w:szCs w:val="24"/>
        </w:rPr>
        <w:t>ih</w:t>
      </w:r>
      <w:r w:rsidR="0069428F" w:rsidRPr="009749FE">
        <w:rPr>
          <w:rFonts w:cs="Times New Roman" w:hAnsi="Times New Roman" w:ascii="Times New Roman"/>
          <w:sz w:val="24"/>
          <w:szCs w:val="24"/>
        </w:rPr>
        <w:t xml:space="preserve"> društ</w:t>
      </w:r>
      <w:r w:rsidR="0069428F">
        <w:rPr>
          <w:rFonts w:cs="Times New Roman" w:hAnsi="Times New Roman" w:ascii="Times New Roman"/>
          <w:sz w:val="24"/>
          <w:szCs w:val="24"/>
        </w:rPr>
        <w:t>a</w:t>
      </w:r>
      <w:r w:rsidR="0069428F" w:rsidRPr="009749FE">
        <w:rPr>
          <w:rFonts w:cs="Times New Roman" w:hAnsi="Times New Roman" w:ascii="Times New Roman"/>
          <w:sz w:val="24"/>
          <w:szCs w:val="24"/>
        </w:rPr>
        <w:t>va CUNIAL ANTONIO I.L.C.A. Spa Italia, i INDUSTRIE COTTO POSSAGNO Spa Possgno</w:t>
      </w:r>
    </w:p>
    <w:p w:rsidRDefault="00D0165F" w:rsidP="0069428F" w:rsidR="00D0165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FINA </w:t>
      </w:r>
      <w:r w:rsidR="00C95E3F">
        <w:rPr>
          <w:rFonts w:cs="Times New Roman" w:hAnsi="Times New Roman" w:ascii="Times New Roman"/>
          <w:sz w:val="24"/>
          <w:szCs w:val="24"/>
        </w:rPr>
        <w:t>uz rješenje posl. broj: St-503/16-57 od 12. travnja 2018. godine sa potvrdom pravomoćnosti</w:t>
      </w:r>
    </w:p>
    <w:p w:rsidRDefault="00C95E3F" w:rsidP="0069428F" w:rsidR="00C95E3F" w:rsidRPr="009749F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559B7" w:rsidP="009749FE" w:rsidR="005559B7" w:rsidRPr="009749F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C95E3F" w:rsidR="005559B7" w:rsidRPr="009749FE">
      <w:headerReference w:type="default" r:id="rId9"/>
      <w:headerReference w:type="first" r:id="rId10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28F" w:rsidP="0069428F" w:rsidR="0069428F">
      <w:pPr>
        <w:spacing w:lineRule="auto" w:line="240" w:after="0"/>
      </w:pPr>
      <w:r>
        <w:separator/>
      </w:r>
    </w:p>
  </w:endnote>
  <w:endnote w:id="0" w:type="continuationSeparator">
    <w:p w:rsidRDefault="0069428F" w:rsidP="0069428F" w:rsidR="006942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28F" w:rsidP="0069428F" w:rsidR="0069428F">
      <w:pPr>
        <w:spacing w:lineRule="auto" w:line="240" w:after="0"/>
      </w:pPr>
      <w:r>
        <w:separator/>
      </w:r>
    </w:p>
  </w:footnote>
  <w:footnote w:id="0" w:type="continuationSeparator">
    <w:p w:rsidRDefault="0069428F" w:rsidP="0069428F" w:rsidR="006942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894" w:rsidP="0069428F" w:rsidR="0069428F" w:rsidRPr="0069428F">
    <w:pPr>
      <w:pStyle w:val="Zaglavlje"/>
      <w:ind w:firstLine="708"/>
      <w:jc w:val="right"/>
      <w:rPr>
        <w:rFonts w:cs="Times New Roman" w:hAnsi="Times New Roman" w:ascii="Times New Roman"/>
        <w:sz w:val="24"/>
        <w:szCs w:val="24"/>
      </w:rPr>
    </w:pPr>
    <w:sdt>
      <w:sdtPr>
        <w:id w:val="1706373886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69428F" w:rsidRPr="0069428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69428F" w:rsidRPr="0069428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69428F" w:rsidRPr="0069428F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69428F" w:rsidRPr="0069428F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69428F">
      <w:rPr>
        <w:rFonts w:cs="Times New Roman" w:hAnsi="Times New Roman" w:ascii="Times New Roman"/>
        <w:sz w:val="24"/>
        <w:szCs w:val="24"/>
      </w:rPr>
      <w:t xml:space="preserve"> </w:t>
    </w:r>
    <w:r w:rsidR="0069428F">
      <w:rPr>
        <w:rFonts w:cs="Times New Roman" w:hAnsi="Times New Roman" w:ascii="Times New Roman"/>
        <w:sz w:val="24"/>
        <w:szCs w:val="24"/>
      </w:rPr>
      <w:tab/>
      <w:t>Posl. broj: 4 St-503/16</w:t>
    </w:r>
    <w:r>
      <w:rPr>
        <w:rFonts w:cs="Times New Roman" w:hAnsi="Times New Roman" w:ascii="Times New Roman"/>
        <w:sz w:val="24"/>
        <w:szCs w:val="24"/>
      </w:rPr>
      <w:t>-74</w:t>
    </w:r>
  </w:p>
  <w:p w:rsidRDefault="0069428F" w:rsidR="006942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28F" w:rsidP="0069428F" w:rsidR="0069428F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St-503/16</w:t>
    </w:r>
    <w:r w:rsidR="00B23894">
      <w:rPr>
        <w:rFonts w:cs="Times New Roman" w:hAnsi="Times New Roman" w:ascii="Times New Roman"/>
        <w:sz w:val="24"/>
        <w:szCs w:val="24"/>
      </w:rPr>
      <w:t>-74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9B7"/>
    <w:rsid w:val="000014E8"/>
    <w:rsid w:val="000F0F79"/>
    <w:rsid w:val="0015405F"/>
    <w:rsid w:val="001827B7"/>
    <w:rsid w:val="0034427D"/>
    <w:rsid w:val="005559B7"/>
    <w:rsid w:val="00597F83"/>
    <w:rsid w:val="0069428F"/>
    <w:rsid w:val="00724367"/>
    <w:rsid w:val="00936ED8"/>
    <w:rsid w:val="009749FE"/>
    <w:rsid w:val="00B23894"/>
    <w:rsid w:val="00B31DAF"/>
    <w:rsid w:val="00B34D6E"/>
    <w:rsid w:val="00BC212D"/>
    <w:rsid w:val="00C95E3F"/>
    <w:rsid w:val="00CE6201"/>
    <w:rsid w:val="00D0165F"/>
    <w:rsid w:val="00F85B03"/>
    <w:rsid w:val="00FF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B31DAF"/>
  </w:style>
  <w:style w:styleId="Hiperveza" w:type="character">
    <w:name w:val="Hyperlink"/>
    <w:basedOn w:val="Zadanifontodlomka"/>
    <w:uiPriority w:val="99"/>
    <w:unhideWhenUsed/>
    <w:rsid w:val="00B31DAF"/>
    <w:rPr>
      <w:color w:val="0000FF"/>
      <w:u w:val="single"/>
    </w:rPr>
  </w:style>
  <w:style w:customStyle="true" w:styleId="doc" w:type="paragraph">
    <w:name w:val="doc"/>
    <w:basedOn w:val="Normal"/>
    <w:rsid w:val="00B31DAF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49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49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49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942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428F"/>
  </w:style>
  <w:style w:styleId="Podnoje" w:type="paragraph">
    <w:name w:val="footer"/>
    <w:basedOn w:val="Normal"/>
    <w:link w:val="PodnojeChar"/>
    <w:uiPriority w:val="99"/>
    <w:unhideWhenUsed/>
    <w:rsid w:val="006942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428F"/>
  </w:style>
  <w:style w:styleId="Tekstrezerviranogmjesta" w:type="character">
    <w:name w:val="Placeholder Text"/>
    <w:basedOn w:val="Zadanifontodlomka"/>
    <w:uiPriority w:val="99"/>
    <w:semiHidden/>
    <w:rsid w:val="00B23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8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89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8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8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B31DAF"/>
  </w:style>
  <w:style w:styleId="Hiperveza" w:type="character">
    <w:name w:val="Hyperlink"/>
    <w:basedOn w:val="Zadanifontodlomka"/>
    <w:uiPriority w:val="99"/>
    <w:unhideWhenUsed/>
    <w:rsid w:val="00B31DAF"/>
    <w:rPr>
      <w:color w:val="0000FF"/>
      <w:u w:val="single"/>
    </w:rPr>
  </w:style>
  <w:style w:customStyle="1" w:styleId="doc" w:type="paragraph">
    <w:name w:val="doc"/>
    <w:basedOn w:val="Normal"/>
    <w:rsid w:val="00B31DA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49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49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49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942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428F"/>
  </w:style>
  <w:style w:styleId="Podnoje" w:type="paragraph">
    <w:name w:val="footer"/>
    <w:basedOn w:val="Normal"/>
    <w:link w:val="PodnojeChar"/>
    <w:uiPriority w:val="99"/>
    <w:unhideWhenUsed/>
    <w:rsid w:val="006942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428F"/>
  </w:style>
  <w:style w:styleId="Tekstrezerviranogmjesta" w:type="character">
    <w:name w:val="Placeholder Text"/>
    <w:basedOn w:val="Zadanifontodlomka"/>
    <w:uiPriority w:val="99"/>
    <w:semiHidden/>
    <w:rsid w:val="00B23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8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89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8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8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33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951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33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- prijave tražbina
od 5.1.2017.
od 4.6.2018. u pisarnicu se 
šalje samo spis bez registrat.</izvorni_sadrzaj>
    <derivirana_varijabla naziv="DomainObject.Predmet.Opis_1">spisu prileži plavi registrator - prijave tražbina
od 5.1.2017.
od 4.6.2018. u pisarnicu se 
šalje samo spis bez registrat.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10.5.18. spis u kal. 20.5., preslik na VTS-u
9.2.18. prileži obiman spis TS Rijeka
od 9.2.2018. spisu prileži P-406/08 (u kojem je priklopljen P-692/03), 
koji se zajedno sa registratorom nalazi u ormaru u ref. 4</izvorni_sadrzaj>
    <derivirana_varijabla naziv="DomainObject.Predmet.PrimjedbaSuca_1">10.5.18. spis u kal. 20.5., preslik na VTS-u
9.2.18. prileži obiman spis TS Rijeka
od 9.2.2018. spisu prileži P-406/08 (u kojem je priklopljen P-692/03), 
koji se zajedno sa registratorom nalazi u ormaru u ref. 4</derivirana_varijabla>
  </DomainObject.Predmet.PrimjedbaSuca>
  <DomainObject.Predmet.ProtustrankaFormated>
    <izvorni_sadrzaj>  CAPPELLOTTO d.o.o. KAROJBA zastupanog po punomoćniku Mirko Kapeloto</izvorni_sadrzaj>
    <derivirana_varijabla naziv="DomainObject.Predmet.ProtustrankaFormated_1">  CAPPELLOTTO d.o.o. KAROJBA zastupanog po punomoćniku Mirko Kapeloto</derivirana_varijabla>
  </DomainObject.Predmet.ProtustrankaFormated>
  <DomainObject.Predmet.ProtustrankaFormatedOIB>
    <izvorni_sadrzaj>  CAPPELLOTTO d.o.o. KAROJBA, OIB 37901633208 zastupanog po punomoćniku Mirko Kapeloto</izvorni_sadrzaj>
    <derivirana_varijabla naziv="DomainObject.Predmet.ProtustrankaFormatedOIB_1">  CAPPELLOTTO d.o.o. KAROJBA, OIB 37901633208 zastupanog po punomoćniku Mirko Kapeloto</derivirana_varijabla>
  </DomainObject.Predmet.ProtustrankaFormatedOIB>
  <DomainObject.Predmet.ProtustrankaFormatedWithAdress>
    <izvorni_sadrzaj> CAPPELLOTTO d.o.o. KAROJBA, Motovunski Novaki 25/a, 52424 Karojba zastupanog po punomoćniku Mirko Kapeloto</izvorni_sadrzaj>
    <derivirana_varijabla naziv="DomainObject.Predmet.ProtustrankaFormatedWithAdress_1"> CAPPELLOTTO d.o.o. KAROJBA, Motovunski Novaki 25/a, 52424 Karojba zastupanog po punomoćniku Mirko Kapeloto</derivirana_varijabla>
  </DomainObject.Predmet.ProtustrankaFormatedWithAdress>
  <DomainObject.Predmet.ProtustrankaFormatedWithAdressOIB>
    <izvorni_sadrzaj> CAPPELLOTTO d.o.o. KAROJBA, OIB 37901633208, Motovunski Novaki 25/a, 52424 Karojba zastupanog po punomoćniku Mirko Kapeloto</izvorni_sadrzaj>
    <derivirana_varijabla naziv="DomainObject.Predmet.ProtustrankaFormatedWithAdressOIB_1"> CAPPELLOTTO d.o.o. KAROJBA, OIB 37901633208, Motovunski Novaki 25/a, 52424 Karojba zastupanog po punomoćniku Mirko Kapeloto</derivirana_varijabla>
  </DomainObject.Predmet.ProtustrankaFormatedWithAdressOIB>
  <DomainObject.Predmet.ProtustrankaWithAdress>
    <izvorni_sadrzaj>CAPPELLOTTO d.o.o. KAROJBA Motovunski Novaki 25/a, 52424 Karojba</izvorni_sadrzaj>
    <derivirana_varijabla naziv="DomainObject.Predmet.ProtustrankaWithAdress_1">CAPPELLOTTO d.o.o. KAROJBA Motovunski Novaki 25/a, 52424 Karojba</derivirana_varijabla>
  </DomainObject.Predmet.ProtustrankaWithAdress>
  <DomainObject.Predmet.ProtustrankaWithAdressOIB>
    <izvorni_sadrzaj>CAPPELLOTTO d.o.o. KAROJBA, OIB 37901633208, Motovunski Novaki 25/a, 52424 Karojba</izvorni_sadrzaj>
    <derivirana_varijabla naziv="DomainObject.Predmet.ProtustrankaWithAdressOIB_1">CAPPELLOTTO d.o.o. KAROJBA, OIB 37901633208, Motovunski Novaki 25/a, 52424 Karojba</derivirana_varijabla>
  </DomainObject.Predmet.ProtustrankaWithAdressOIB>
  <DomainObject.Predmet.ProtustrankaNazivFormated>
    <izvorni_sadrzaj>CAPPELLOTTO d.o.o. KAROJBA</izvorni_sadrzaj>
    <derivirana_varijabla naziv="DomainObject.Predmet.ProtustrankaNazivFormated_1">CAPPELLOTTO d.o.o. KAROJBA</derivirana_varijabla>
  </DomainObject.Predmet.ProtustrankaNazivFormated>
  <DomainObject.Predmet.ProtustrankaNazivFormatedOIB>
    <izvorni_sadrzaj>CAPPELLOTTO d.o.o. KAROJBA, OIB 37901633208</izvorni_sadrzaj>
    <derivirana_varijabla naziv="DomainObject.Predmet.ProtustrankaNazivFormatedOIB_1">CAPPELLOTTO d.o.o. KAROJBA, OIB 37901633208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5384421.18</izvorni_sadrzaj>
    <derivirana_varijabla naziv="DomainObject.Predmet.TrenutnaVrijednost_1">5384421.18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CAPPELLOTTO d.o.o. KAROJBA zastupanog po punomoćniku Mirko Kapeloto</item>
    </izvorni_sadrzaj>
    <derivirana_varijabla naziv="DomainObject.Predmet.ProtuStrankaListFormated_1">
      <item>CAPPELLOTTO d.o.o. KAROJBA zastupanog po punomoćniku Mirko Kapeloto</item>
    </derivirana_varijabla>
  </DomainObject.Predmet.ProtuStrankaListFormated>
  <DomainObject.Predmet.ProtuStrankaListFormatedOIB>
    <izvorni_sadrzaj>
      <item>CAPPELLOTTO d.o.o. KAROJBA, OIB 37901633208 zastupanog po punomoćniku Mirko Kapeloto</item>
    </izvorni_sadrzaj>
    <derivirana_varijabla naziv="DomainObject.Predmet.ProtuStrankaListFormatedOIB_1">
      <item>CAPPELLOTTO d.o.o. KAROJBA, OIB 37901633208 zastupanog po punomoćniku Mirko Kapeloto</item>
    </derivirana_varijabla>
  </DomainObject.Predmet.ProtuStrankaListFormatedOIB>
  <DomainObject.Predmet.ProtuStrankaListFormatedWithAdress>
    <izvorni_sadrzaj>
      <item>CAPPELLOTTO d.o.o. KAROJBA, Motovunski Novaki 25/a, 52424 Karojba zastupanog po punomoćniku Mirko Kapeloto</item>
    </izvorni_sadrzaj>
    <derivirana_varijabla naziv="DomainObject.Predmet.ProtuStrankaListFormatedWithAdress_1">
      <item>CAPPELLOTTO d.o.o. KAROJBA, Motovunski Novaki 25/a, 52424 Karojba zastupanog po punomoćniku Mirko Kapeloto</item>
    </derivirana_varijabla>
  </DomainObject.Predmet.ProtuStrankaListFormatedWithAdress>
  <DomainObject.Predmet.ProtuStrankaListFormatedWithAdressOIB>
    <izvorni_sadrzaj>
      <item>CAPPELLOTTO d.o.o. KAROJBA, OIB 37901633208, Motovunski Novaki 25/a, 52424 Karojba zastupanog po punomoćniku Mirko Kapeloto</item>
    </izvorni_sadrzaj>
    <derivirana_varijabla naziv="DomainObject.Predmet.ProtuStrankaListFormatedWithAdressOIB_1">
      <item>CAPPELLOTTO d.o.o. KAROJBA, OIB 37901633208, Motovunski Novaki 25/a, 52424 Karojba zastupanog po punomoćniku Mirko Kapeloto</item>
    </derivirana_varijabla>
  </DomainObject.Predmet.ProtuStrankaListFormatedWithAdressOIB>
  <DomainObject.Predmet.ProtuStrankaListNazivFormated>
    <izvorni_sadrzaj>
      <item>CAPPELLOTTO d.o.o. KAROJBA</item>
    </izvorni_sadrzaj>
    <derivirana_varijabla naziv="DomainObject.Predmet.ProtuStrankaListNazivFormated_1">
      <item>CAPPELLOTTO d.o.o. KAROJBA</item>
    </derivirana_varijabla>
  </DomainObject.Predmet.ProtuStrankaListNazivFormated>
  <DomainObject.Predmet.ProtuStrankaListNazivFormatedOIB>
    <izvorni_sadrzaj>
      <item>CAPPELLOTTO d.o.o. KAROJBA, OIB 37901633208</item>
    </izvorni_sadrzaj>
    <derivirana_varijabla naziv="DomainObject.Predmet.ProtuStrankaListNazivFormatedOIB_1">
      <item>CAPPELLOTTO d.o.o. KAROJBA, OIB 37901633208</item>
    </derivirana_varijabla>
  </DomainObject.Predmet.ProtuStrankaListNazivFormatedOIB>
  <DomainObject.Predmet.OstaliListFormated>
    <izvorni_sadrzaj>
      <item>Mirko Kapeloto punomoćnik sudionika u postupku CAPPELLOTTO d.o.o. KAROJBA</item>
      <item>odvj. Vedran Petrić</item>
    </izvorni_sadrzaj>
    <derivirana_varijabla naziv="DomainObject.Predmet.OstaliListFormated_1">
      <item>Mirko Kapeloto punomoćnik sudionika u postupku CAPPELLOTTO d.o.o. KAROJBA</item>
      <item>odvj. Vedran Petrić</item>
    </derivirana_varijabla>
  </DomainObject.Predmet.OstaliListFormated>
  <DomainObject.Predmet.OstaliListFormatedOIB>
    <izvorni_sadrzaj>
      <item>Mirko Kapeloto, OIB 09915862888 punomoćnik sudionika u postupku CAPPELLOTTO d.o.o. KAROJBA</item>
      <item>odvj. Vedran Petrić</item>
    </izvorni_sadrzaj>
    <derivirana_varijabla naziv="DomainObject.Predmet.OstaliListFormatedOIB_1">
      <item>Mirko Kapeloto, OIB 09915862888 punomoćnik sudionika u postupku CAPPELLOTTO d.o.o. KAROJBA</item>
      <item>odvj. Vedran Petrić</item>
    </derivirana_varijabla>
  </DomainObject.Predmet.OstaliListFormatedOIB>
  <DomainObject.Predmet.OstaliListFormatedWithAdress>
    <izvorni_sadrzaj>
      <item>Mirko Kapeloto,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_1">
      <item>Mirko Kapeloto, Novaki Motovunski 25a, 52424 Novaki Motovunski punomoćnik sudionika u postupku CAPPELLOTTO d.o.o. KAROJBA</item>
      <item>odvj. Vedran Petrić, Nikole Tesle 5, 52440 Poreč</item>
    </derivirana_varijabla>
  </DomainObject.Predmet.OstaliListFormatedWithAdress>
  <DomainObject.Predmet.OstaliListFormatedWithAdressOIB>
    <izvorni_sadrzaj>
      <item>Mirko Kapeloto, OIB 09915862888, Novaki Motovunski 25a, 52424 Novaki Motovunski punomoćnik sudionika u postupku CAPPELLOTTO d.o.o. KAROJBA</item>
      <item>odvj. Vedran Petrić, Nikole Tesle 5, 52440 Poreč</item>
    </izvorni_sadrzaj>
    <derivirana_varijabla naziv="DomainObject.Predmet.OstaliListFormatedWithAdressOIB_1">
      <item>Mirko Kapeloto, OIB 09915862888, Novaki Motovunski 25a, 52424 Novaki Motovunski punomoćnik sudionika u postupku CAPPELLOTTO d.o.o. KAROJBA</item>
      <item>odvj. Vedran Petrić, Nikole Tesle 5, 52440 Poreč</item>
    </derivirana_varijabla>
  </DomainObject.Predmet.OstaliListFormatedWithAdressOIB>
  <DomainObject.Predmet.OstaliListNazivFormated>
    <izvorni_sadrzaj>
      <item>Mirko Kapeloto</item>
      <item>odvj. Vedran Petrić</item>
    </izvorni_sadrzaj>
    <derivirana_varijabla naziv="DomainObject.Predmet.OstaliListNazivFormated_1">
      <item>Mirko Kapeloto</item>
      <item>odvj. Vedran Petrić</item>
    </derivirana_varijabla>
  </DomainObject.Predmet.OstaliListNazivFormated>
  <DomainObject.Predmet.OstaliListNazivFormatedOIB>
    <izvorni_sadrzaj>
      <item>Mirko Kapeloto, OIB 09915862888</item>
      <item>odvj. Vedran Petrić</item>
    </izvorni_sadrzaj>
    <derivirana_varijabla naziv="DomainObject.Predmet.OstaliListNazivFormatedOIB_1">
      <item>Mirko Kapeloto, OIB 09915862888</item>
      <item>odvj.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CAPPELLOTTO d.o.o. KAROJBA</izvorni_sadrzaj>
    <derivirana_varijabla naziv="DomainObject.Predmet.ProtustrankaIDrugi_1">CAPPELLOTTO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CAPPELLOTTO d.o.o. KAROJBA, OIB 37901633208, Motovunski Novaki 25/a, 52424 Karojba</izvorni_sadrzaj>
    <derivirana_varijabla naziv="DomainObject.Predmet.ProtustrankaIDrugiAdressOIB_1">CAPPELLOTTO d.o.o. KAROJBA, OIB 37901633208, Motovunski Novaki 25/a,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CAPPELLOTTO d.o.o. KAROJBA</item>
      <item>Mirko Kapeloto</item>
      <item>odvj. Vedran Petrić</item>
    </izvorni_sadrzaj>
    <derivirana_varijabla naziv="DomainObject.Predmet.SudioniciListNaziv_1">
      <item>FINANCIJSKA AGENCIJA, RC RIJEKA, PODRUŽNICA PULA, PULA</item>
      <item>CAPPELLOTTO d.o.o. KAROJBA</item>
      <item>Mirko Kapeloto</item>
      <item>odvj. Vedran Petrić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izvorni_sadrzaj>
    <derivirana_varijabla naziv="DomainObject.Predmet.SudioniciListAdressOIB_1">
      <item>FINANCIJSKA AGENCIJA, RC RIJEKA, PODRUŽNICA PULA, PULA, OIB 85821130368, Giardini 5,52100 Pula</item>
      <item>CAPPELLOTTO d.o.o. KAROJBA, OIB 37901633208, Motovunski Novaki 25/a,52424 Karojba</item>
      <item>Mirko Kapeloto, OIB 09915862888, Novaki Motovunski 25a,52424 Novaki Motovunski</item>
      <item>odvj. Vedran Petrić,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37901633208</item>
      <item>, OIB 09915862888</item>
      <item>, OIB null</item>
    </izvorni_sadrzaj>
    <derivirana_varijabla naziv="DomainObject.Predmet.SudioniciListNazivOIB_1">
      <item>, OIB 85821130368</item>
      <item>, OIB 37901633208</item>
      <item>, OIB 09915862888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listopada 2018.</izvorni_sadrzaj>
    <derivirana_varijabla naziv="DomainObject.Predmet.DatumZadnjeOdrzaneSudskeRadnje_1">9. listopada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St-503/2016-71</izvorni_sadrzaj>
    <derivirana_varijabla naziv="DomainObject.PredzadnjaOdlukaIzPredmeta.Oznaka_1">St-503/2016-71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1812</properties:Characters>
  <properties:Lines>59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2018-08-09T08:00:00Z</dcterms:created>
  <dc:creator>Tijana Licul</dc:creator>
  <cp:lastModifiedBy>Sanja Prodan</cp:lastModifiedBy>
  <cp:lastPrinted>2018-10-09T07:25:00Z</cp:lastPrinted>
  <dcterms:modified xmlns:xsi="http://www.w3.org/2001/XMLSchema-instance" xsi:type="dcterms:W3CDTF">2018-10-09T07:25:00Z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(st50316, cappellotto,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