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3191" w14:paraId="714319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4962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Poslovni broj: 5. St-511/2017-9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4001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PETRINJČICA DOM društvo s ograničenom odgovornošću za smještaj, pomoć i njegu, Petrinja, Vladimira </w:t>
      </w:r>
      <w:proofErr w:type="spellStart"/>
      <w:r w:rsidRPr="0074001E">
        <w:rPr>
          <w:rFonts w:cs="Times New Roman" w:eastAsia="Times New Roman"/>
          <w:szCs w:val="20"/>
          <w:lang w:eastAsia="hr-HR"/>
        </w:rPr>
        <w:t>Stahuljaka</w:t>
      </w:r>
      <w:proofErr w:type="spellEnd"/>
      <w:r w:rsidRPr="0074001E">
        <w:rPr>
          <w:rFonts w:cs="Times New Roman" w:eastAsia="Times New Roman"/>
          <w:szCs w:val="20"/>
          <w:lang w:eastAsia="hr-HR"/>
        </w:rPr>
        <w:t xml:space="preserve"> 1, MBS: 120001282, OIB: 62821173567, 13. veljače 2018.</w:t>
      </w:r>
      <w:r w:rsidRPr="0074001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t>r i j e š i o   j e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74001E">
        <w:rPr>
          <w:rFonts w:cs="Times New Roman" w:eastAsia="Times New Roman"/>
          <w:szCs w:val="20"/>
          <w:lang w:eastAsia="hr-HR"/>
        </w:rPr>
        <w:t xml:space="preserve">PETRINJČICA DOM društvo s ograničenom odgovornošću za smještaj, pomoć i njegu, Petrinja, Vladimira </w:t>
      </w:r>
      <w:proofErr w:type="spellStart"/>
      <w:r w:rsidRPr="0074001E">
        <w:rPr>
          <w:rFonts w:cs="Times New Roman" w:eastAsia="Times New Roman"/>
          <w:szCs w:val="20"/>
          <w:lang w:eastAsia="hr-HR"/>
        </w:rPr>
        <w:t>Stahuljaka</w:t>
      </w:r>
      <w:proofErr w:type="spellEnd"/>
      <w:r w:rsidRPr="0074001E">
        <w:rPr>
          <w:rFonts w:cs="Times New Roman" w:eastAsia="Times New Roman"/>
          <w:szCs w:val="20"/>
          <w:lang w:eastAsia="hr-HR"/>
        </w:rPr>
        <w:t xml:space="preserve"> 1, MBS: 120001282, OIB: 62821173567, </w:t>
      </w:r>
      <w:r w:rsidRPr="0074001E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74001E">
        <w:rPr>
          <w:rFonts w:cs="Times New Roman" w:eastAsia="Times New Roman"/>
          <w:noProof/>
          <w:lang w:eastAsia="hr-HR"/>
        </w:rPr>
        <w:t>Mijo Rončević, dipl. ekonomist iz Osijeka, Vijenac Ivana Meštrovića 74, OIB: 97146101285.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mogu li se imovinom dužnika pokriti troškovi postupka.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i dostaviti ga sudu u roku od 15 dana, u tri primjerka.               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Zagrebu, Stalna služba u Sisku.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74001E">
        <w:rPr>
          <w:rFonts w:cs="Times New Roman" w:eastAsia="Times New Roman"/>
          <w:szCs w:val="20"/>
          <w:lang w:eastAsia="hr-HR"/>
        </w:rPr>
        <w:t xml:space="preserve"> PETRINJČICA DOM društvo s ograničenom odgovornošću za smještaj, pomoć i njegu, Petrinja, koji je zaprimljen pod brojem St-4753/2016. 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3192 dana, u ukupnom iznosu od 622.802,69 kn, u koji iznos je uračunata kamata i naknada Financijske agencije za provedbu ovrhe na novčanim sredstvima. Prema podacima koje je FINI dostavio Hrvatski zavod za mirovinsko osiguranje </w:t>
      </w:r>
      <w:r w:rsidRPr="0074001E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lastRenderedPageBreak/>
        <w:t>Temeljem čl.115. st.1. SZ-a sud je rješenjem od 11. prosinca 2017.</w:t>
      </w:r>
      <w:r w:rsidRPr="0074001E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4001E">
        <w:rPr>
          <w:rFonts w:cs="Times New Roman" w:eastAsia="Times New Roman"/>
          <w:szCs w:val="20"/>
          <w:lang w:eastAsia="hr-HR"/>
        </w:rPr>
        <w:t>pokrenuo  prethodni postupak radi utvrđivanja pretpostavki za otvaranje stečajnog postupka, zakazano je ročište radi izjašnjenja o prijedlogu i rasprave o uvjetima za otvaranje stečajnog postupka i zakonskom zastupniku dužnika je, sukladno čl.117. st.2. SZ, naloženo da sastavi i podnese sudu pisano izvješće o financijsko-gospodarskom stanju dužnika.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t xml:space="preserve">Zakonski zastupnik dužnika Đuro Borojević dostavio je sudu 29. prosinca 2017. izvješće o financijsko-gospodarskom stanju dužnika iz kojeg proizlazi da dužnik ima imovinu – pokretnine knjigovodstvene vrijednosti od 1.170,42 kn i potraživanja od HZZO-a u iznosu od 4.380,56 kn. 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t>Na ročištu 9. siječnja 2018. zakonski zastupnici dužnika Đuro Borojević i Marica Borojević nisu se protivili otvaranju stečajnog postupka nad dužnikom. Naveli su da je cjelokupna imovina dužnika izgorjela u požaru 7. prosinca 2017. Kao dokaz navedenom dostavili su na spis Izvješće Vatrogasne postrojbe grada Petrinje od 8. prosinca 2017. (list 18-20).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szCs w:val="20"/>
          <w:lang w:eastAsia="hr-HR"/>
        </w:rPr>
        <w:t xml:space="preserve">S obzirom na navedeno sud smatra da su ispunjeni razlozi iz čl.118. SZ-a da se dužniku, po službenoj dužnosti, odredi mjera osiguranja imenovanjem privremenog stečajnog upravitelja, koji će provesti potrebne radnje radi utvrđivanja </w:t>
      </w:r>
      <w:r w:rsidRPr="0074001E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U Bjelovaru 13. veljače 2018.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001E" w:rsidP="0074001E" w:rsidR="0074001E" w:rsidRPr="0074001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 xml:space="preserve">               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001E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74001E">
        <w:rPr>
          <w:rFonts w:cs="Times New Roman" w:eastAsia="Times New Roman"/>
          <w:szCs w:val="20"/>
          <w:lang w:eastAsia="hr-HR"/>
        </w:rPr>
        <w:t xml:space="preserve"> </w:t>
      </w:r>
      <w:r w:rsidRPr="0074001E">
        <w:rPr>
          <w:rFonts w:cs="Times New Roman" w:eastAsia="Times New Roman"/>
          <w:noProof/>
          <w:szCs w:val="20"/>
          <w:lang w:eastAsia="hr-HR"/>
        </w:rPr>
        <w:t>Protiv  ovog rješenja dopuštena je  žalba</w:t>
      </w:r>
      <w:r w:rsidRPr="0074001E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74001E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74001E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001E" w:rsidP="0074001E" w:rsidR="0074001E" w:rsidRPr="007400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01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87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St-511/2017-9</izvorni_sadrzaj>
    <derivirana_varijabla naziv="DomainObject.Oznaka_1">St-511/2017-9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PETRINJČICA DOM d.o.o. zastupanog po punomoćniku Đuro Borojević; Marica Borojević</izvorni_sadrzaj>
    <derivirana_varijabla naziv="DomainObject.Predmet.ProtustrankaFormated_1">  PETRINJČICA DOM d.o.o. zastupanog po punomoćniku Đuro Borojević; Marica Borojević</derivirana_varijabla>
  </DomainObject.Predmet.ProtustrankaFormated>
  <DomainObject.Predmet.ProtustrankaFormatedOIB>
    <izvorni_sadrzaj>  PETRINJČICA DOM d.o.o., OIB 62821173567 zastupanog po punomoćniku Đuro Borojević; Marica Borojević</izvorni_sadrzaj>
    <derivirana_varijabla naziv="DomainObject.Predmet.ProtustrankaFormatedOIB_1">  PETRINJČICA DOM d.o.o., OIB 62821173567 zastupanog po punomoćniku Đuro Borojević; Marica Borojević</derivirana_varijabla>
  </DomainObject.Predmet.ProtustrankaFormatedOIB>
  <DomainObject.Predmet.ProtustrankaFormatedWithAdress>
    <izvorni_sadrzaj> PETRINJČICA DOM d.o.o., Vladimira Stahuljaka 1, 44250 Petrinja zastupanog po punomoćniku Đuro Borojević; Marica Borojević</izvorni_sadrzaj>
    <derivirana_varijabla naziv="DomainObject.Predmet.ProtustrankaFormatedWithAdress_1"> PETRINJČICA DOM d.o.o., Vladimira Stahuljaka 1, 44250 Petrinja zastupanog po punomoćniku Đuro Borojević; Marica Borojević</derivirana_varijabla>
  </DomainObject.Predmet.ProtustrankaFormatedWithAdress>
  <DomainObject.Predmet.ProtustrankaFormatedWithAdressOIB>
    <izvorni_sadrzaj> PETRINJČICA DOM d.o.o., OIB 62821173567, Vladimira Stahuljaka 1, 44250 Petrinja zastupanog po punomoćniku Đuro Borojević; Marica Borojević</izvorni_sadrzaj>
    <derivirana_varijabla naziv="DomainObject.Predmet.ProtustrankaFormatedWithAdressOIB_1"> PETRINJČICA DOM d.o.o., OIB 62821173567, Vladimira Stahuljaka 1, 44250 Petrinja zastupanog po punomoćniku Đuro Borojević; Marica Borojević</derivirana_varijabla>
  </DomainObject.Predmet.ProtustrankaFormatedWithAdressOIB>
  <DomainObject.Predmet.ProtustrankaWithAdress>
    <izvorni_sadrzaj>PETRINJČICA DOM d.o.o. Vladimira Stahuljaka 1, 44250 Petrinja</izvorni_sadrzaj>
    <derivirana_varijabla naziv="DomainObject.Predmet.ProtustrankaWithAdress_1">PETRINJČICA DOM d.o.o. Vladimira Stahuljaka 1, 44250 Petrinja</derivirana_varijabla>
  </DomainObject.Predmet.ProtustrankaWithAdress>
  <DomainObject.Predmet.ProtustrankaWithAdressOIB>
    <izvorni_sadrzaj>PETRINJČICA DOM d.o.o., OIB 62821173567, Vladimira Stahuljaka 1, 44250 Petrinja</izvorni_sadrzaj>
    <derivirana_varijabla naziv="DomainObject.Predmet.ProtustrankaWithAdressOIB_1">PETRINJČICA DOM d.o.o., OIB 62821173567, Vladimira Stahuljaka 1, 44250 Petrinja</derivirana_varijabla>
  </DomainObject.Predmet.ProtustrankaWithAdressOIB>
  <DomainObject.Predmet.ProtustrankaNazivFormated>
    <izvorni_sadrzaj>PETRINJČICA DOM d.o.o.</izvorni_sadrzaj>
    <derivirana_varijabla naziv="DomainObject.Predmet.ProtustrankaNazivFormated_1">PETRINJČICA DOM d.o.o.</derivirana_varijabla>
  </DomainObject.Predmet.ProtustrankaNazivFormated>
  <DomainObject.Predmet.ProtustrankaNazivFormatedOIB>
    <izvorni_sadrzaj>PETRINJČICA DOM d.o.o., OIB 62821173567</izvorni_sadrzaj>
    <derivirana_varijabla naziv="DomainObject.Predmet.ProtustrankaNazivFormatedOIB_1">PETRINJČICA DOM d.o.o., OIB 62821173567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PETRINJČICA DOM d.o.o. zastupanog po punomoćniku Đuro Borojević; Marica Borojević</item>
    </izvorni_sadrzaj>
    <derivirana_varijabla naziv="DomainObject.Predmet.ProtuStrankaListFormated_1">
      <item>PETRINJČICA DOM d.o.o. zastupanog po punomoćniku Đuro Borojević; Marica Borojević</item>
    </derivirana_varijabla>
  </DomainObject.Predmet.ProtuStrankaListFormated>
  <DomainObject.Predmet.ProtuStrankaListFormatedOIB>
    <izvorni_sadrzaj>
      <item>PETRINJČICA DOM d.o.o., OIB 62821173567 zastupanog po punomoćniku Đuro Borojević; Marica Borojević</item>
    </izvorni_sadrzaj>
    <derivirana_varijabla naziv="DomainObject.Predmet.ProtuStrankaListFormatedOIB_1">
      <item>PETRINJČICA DOM d.o.o., OIB 62821173567 zastupanog po punomoćniku Đuro Borojević; Marica Borojević</item>
    </derivirana_varijabla>
  </DomainObject.Predmet.ProtuStrankaListFormatedOIB>
  <DomainObject.Predmet.ProtuStrankaListFormatedWithAdress>
    <izvorni_sadrzaj>
      <item>PETRINJČICA DOM d.o.o., Vladimira Stahuljaka 1, 44250 Petrinja zastupanog po punomoćniku Đuro Borojević; Marica Borojević</item>
    </izvorni_sadrzaj>
    <derivirana_varijabla naziv="DomainObject.Predmet.ProtuStrankaListFormatedWithAdress_1">
      <item>PETRINJČICA DOM d.o.o., Vladimira Stahuljaka 1, 44250 Petrinja zastupanog po punomoćniku Đuro Borojević; Marica Borojević</item>
    </derivirana_varijabla>
  </DomainObject.Predmet.ProtuStrankaListFormatedWithAdress>
  <DomainObject.Predmet.ProtuStrankaListFormatedWithAdressOIB>
    <izvorni_sadrzaj>
      <item>PETRINJČICA DOM d.o.o., OIB 62821173567, Vladimira Stahuljaka 1, 44250 Petrinja zastupanog po punomoćniku Đuro Borojević; Marica Borojević</item>
    </izvorni_sadrzaj>
    <derivirana_varijabla naziv="DomainObject.Predmet.ProtuStrankaListFormatedWithAdressOIB_1">
      <item>PETRINJČICA DOM d.o.o., OIB 62821173567, Vladimira Stahuljaka 1, 44250 Petrinja zastupanog po punomoćniku Đuro Borojević; Marica Borojević</item>
    </derivirana_varijabla>
  </DomainObject.Predmet.ProtuStrankaListFormatedWithAdressOIB>
  <DomainObject.Predmet.ProtuStrankaListNazivFormated>
    <izvorni_sadrzaj>
      <item>PETRINJČICA DOM d.o.o.</item>
    </izvorni_sadrzaj>
    <derivirana_varijabla naziv="DomainObject.Predmet.ProtuStrankaListNazivFormated_1">
      <item>PETRINJČICA DOM d.o.o.</item>
    </derivirana_varijabla>
  </DomainObject.Predmet.ProtuStrankaListNazivFormated>
  <DomainObject.Predmet.ProtuStrankaListNazivFormatedOIB>
    <izvorni_sadrzaj>
      <item>PETRINJČICA DOM d.o.o., OIB 62821173567</item>
    </izvorni_sadrzaj>
    <derivirana_varijabla naziv="DomainObject.Predmet.ProtuStrankaListNazivFormatedOIB_1">
      <item>PETRINJČICA DOM d.o.o., OIB 62821173567</item>
    </derivirana_varijabla>
  </DomainObject.Predmet.ProtuStrankaListNazivFormatedOIB>
  <DomainObject.Predmet.OstaliListFormated>
    <izvorni_sadrzaj>
      <item>Đuro Borojević punomoćnik sudionika u postupku PETRINJČICA DOM d.o.o.</item>
      <item>Marica Borojević punomoćnik sudionika u postupku PETRINJČICA DOM d.o.o.</item>
    </izvorni_sadrzaj>
    <derivirana_varijabla naziv="DomainObject.Predmet.OstaliListFormated_1">
      <item>Đuro Borojević punomoćnik sudionika u postupku PETRINJČICA DOM d.o.o.</item>
      <item>Marica Borojević punomoćnik sudionika u postupku PETRINJČICA DOM d.o.o.</item>
    </derivirana_varijabla>
  </DomainObject.Predmet.OstaliListFormated>
  <DomainObject.Predmet.OstaliListFormatedOIB>
    <izvorni_sadrzaj>
      <item>Đuro Borojević, OIB 92846366100 punomoćnik sudionika u postupku PETRINJČICA DOM d.o.o.</item>
      <item>Marica Borojević, OIB 91419803676 punomoćnik sudionika u postupku PETRINJČICA DOM d.o.o.</item>
    </izvorni_sadrzaj>
    <derivirana_varijabla naziv="DomainObject.Predmet.OstaliListFormatedOIB_1">
      <item>Đuro Borojević, OIB 92846366100 punomoćnik sudionika u postupku PETRINJČICA DOM d.o.o.</item>
      <item>Marica Borojević, OIB 91419803676 punomoćnik sudionika u postupku PETRINJČICA DOM d.o.o.</item>
    </derivirana_varijabla>
  </DomainObject.Predmet.OstaliListFormatedOIB>
  <DomainObject.Predmet.OstaliListFormatedWithAdress>
    <izvorni_sadrzaj>
      <item>Đuro Borojević, Vladimira Strahuljaka 1, 44250 Petrinja punomoćnik sudionika u postupku PETRINJČICA DOM d.o.o.</item>
      <item>Marica Borojević, Vladimira Strahuljaka 1, 44250 Petrinja punomoćnik sudionika u postupku PETRINJČICA DOM d.o.o.</item>
    </izvorni_sadrzaj>
    <derivirana_varijabla naziv="DomainObject.Predmet.OstaliListFormatedWithAdress_1">
      <item>Đuro Borojević, Vladimira Strahuljaka 1, 44250 Petrinja punomoćnik sudionika u postupku PETRINJČICA DOM d.o.o.</item>
      <item>Marica Borojević, Vladimira Strahuljaka 1, 44250 Petrinja punomoćnik sudionika u postupku PETRINJČICA DOM d.o.o.</item>
    </derivirana_varijabla>
  </DomainObject.Predmet.OstaliListFormatedWithAdress>
  <DomainObject.Predmet.OstaliListFormatedWithAdressOIB>
    <izvorni_sadrzaj>
      <item>Đuro Borojević, OIB 92846366100, Vladimira Strahuljaka 1, 44250 Petrinja punomoćnik sudionika u postupku PETRINJČICA DOM d.o.o.</item>
      <item>Marica Borojević, OIB 91419803676, Vladimira Strahuljaka 1, 44250 Petrinja punomoćnik sudionika u postupku PETRINJČICA DOM d.o.o.</item>
    </izvorni_sadrzaj>
    <derivirana_varijabla naziv="DomainObject.Predmet.OstaliListFormatedWithAdressOIB_1">
      <item>Đuro Borojević, OIB 92846366100, Vladimira Strahuljaka 1, 44250 Petrinja punomoćnik sudionika u postupku PETRINJČICA DOM d.o.o.</item>
      <item>Marica Borojević, OIB 91419803676, Vladimira Strahuljaka 1, 44250 Petrinja punomoćnik sudionika u postupku PETRINJČICA DOM d.o.o.</item>
    </derivirana_varijabla>
  </DomainObject.Predmet.OstaliListFormatedWithAdressOIB>
  <DomainObject.Predmet.OstaliListNazivFormated>
    <izvorni_sadrzaj>
      <item>Đuro Borojević</item>
      <item>Marica Borojević</item>
    </izvorni_sadrzaj>
    <derivirana_varijabla naziv="DomainObject.Predmet.OstaliListNazivFormated_1">
      <item>Đuro Borojević</item>
      <item>Marica Borojević</item>
    </derivirana_varijabla>
  </DomainObject.Predmet.OstaliListNazivFormated>
  <DomainObject.Predmet.OstaliListNazivFormatedOIB>
    <izvorni_sadrzaj>
      <item>Đuro Borojević, OIB 92846366100</item>
      <item>Marica Borojević, OIB 91419803676</item>
    </izvorni_sadrzaj>
    <derivirana_varijabla naziv="DomainObject.Predmet.OstaliListNazivFormatedOIB_1">
      <item>Đuro Borojević, OIB 92846366100</item>
      <item>Marica Borojević, OIB 91419803676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St-511/2017-9</izvorni_sadrzaj>
    <derivirana_varijabla naziv="DomainObject.PoslovniBrojDokumenta_1">St-511/2017-9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PETRINJČICA DOM d.o.o.</izvorni_sadrzaj>
    <derivirana_varijabla naziv="DomainObject.Predmet.ProtustrankaIDrugi_1">PETRINJČICA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PETRINJČICA DOM d.o.o., OIB 62821173567, Vladimira Stahuljaka 1, 44250 Petrinja</izvorni_sadrzaj>
    <derivirana_varijabla naziv="DomainObject.Predmet.ProtustrankaIDrugiAdressOIB_1">PETRINJČICA DOM d.o.o., OIB 62821173567, Vladimira Stahuljaka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PETRINJČICA DOM d.o.o.</item>
      <item>FINA Regionalni centar Zagreb</item>
      <item>Đuro Borojević</item>
      <item>Marica Borojević</item>
    </izvorni_sadrzaj>
    <derivirana_varijabla naziv="DomainObject.Predmet.SudioniciListNaziv_1">
      <item>PETRINJČICA DOM d.o.o.</item>
      <item>FINA Regionalni centar Zagreb</item>
      <item>Đuro Borojević</item>
      <item>Marica Borojević</item>
    </derivirana_varijabla>
  </DomainObject.Predmet.SudioniciListNaziv>
  <DomainObject.Predmet.SudioniciListAdressOIB>
    <izvorni_sadrzaj>
      <item>PETRINJČICA DOM d.o.o., OIB 62821173567, Vladimira Stahuljaka 1,44250 Petrinja</item>
      <item>FINA Regionalni centar Zagreb, OIB 85821130368, Trg svibanjskih žrtava 1995. 1,10000 Zagreb</item>
      <item>Đuro Borojević, OIB 92846366100, Vladimira Strahuljaka 1,44250 Petrinja</item>
      <item>Marica Borojević, OIB 91419803676, Vladimira Strahuljaka 1,44250 Petrinja</item>
    </izvorni_sadrzaj>
    <derivirana_varijabla naziv="DomainObject.Predmet.SudioniciListAdressOIB_1">
      <item>PETRINJČICA DOM d.o.o., OIB 62821173567, Vladimira Stahuljaka 1,44250 Petrinja</item>
      <item>FINA Regionalni centar Zagreb, OIB 85821130368, Trg svibanjskih žrtava 1995. 1,10000 Zagreb</item>
      <item>Đuro Borojević, OIB 92846366100, Vladimira Strahuljaka 1,44250 Petrinja</item>
      <item>Marica Borojević, OIB 91419803676, Vladimira Strahuljaka 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E4669-C7A0-4DC9-86F2-5E1F9F33D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3360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2018-02-13T13:20:00Z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St-511/2017-9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