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a15cd" w14:paraId="67a15cd" w:rsidRDefault="00BB4910" w:rsidP="00BB4910" w:rsidR="00BB4910" w:rsidRPr="00F40F61">
      <w:pPr>
        <w:jc w:val="both"/>
        <w15:collapsed w:val="false"/>
      </w:pPr>
      <w:bookmarkStart w:name="_GoBack" w:id="0"/>
      <w:bookmarkEnd w:id="0"/>
      <w:r w:rsidRPr="00F40F61">
        <w:t xml:space="preserve">           </w:t>
      </w:r>
      <w:r>
        <w:t xml:space="preserve"> </w:t>
      </w:r>
      <w:r w:rsidRPr="00F40F61">
        <w:t xml:space="preserve">      </w:t>
      </w:r>
      <w:r w:rsidRPr="00F40F61">
        <w:rPr>
          <w:noProof/>
          <w:lang w:eastAsia="hr-HR"/>
        </w:rPr>
        <w:drawing>
          <wp:inline distR="0" distL="0" distB="0" distT="0">
            <wp:extent cy="687628" cx="545889"/>
            <wp:effectExtent b="0" r="6985" t="0" l="0"/>
            <wp:docPr descr="HR grb"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9993" cx="5477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0F61">
        <w:t xml:space="preserve">                               </w:t>
      </w:r>
      <w:r>
        <w:t xml:space="preserve"> </w:t>
      </w:r>
      <w:r w:rsidRPr="00F40F61">
        <w:t xml:space="preserve">                               </w:t>
      </w:r>
    </w:p>
    <w:p w:rsidRDefault="00BB4910" w:rsidP="00BB4910" w:rsidR="00BB4910" w:rsidRPr="00F40F61">
      <w:r w:rsidRPr="00F40F61">
        <w:t xml:space="preserve">   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Pr="00F40F61">
        <w:t xml:space="preserve">2 </w:t>
      </w:r>
      <w:r>
        <w:t>St-193</w:t>
      </w:r>
      <w:r w:rsidRPr="000E11E0">
        <w:t>/</w:t>
      </w:r>
      <w:r>
        <w:t>2</w:t>
      </w:r>
      <w:r w:rsidRPr="000F609E">
        <w:t>015-</w:t>
      </w:r>
      <w:r>
        <w:t>231</w:t>
      </w:r>
    </w:p>
    <w:p w:rsidRDefault="00BB4910" w:rsidP="00BB4910" w:rsidR="00BB4910" w:rsidRPr="00F40F61">
      <w:r w:rsidRPr="00F40F61">
        <w:t>TRGOVAČKI SUD U PAZINU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</w:p>
    <w:p w:rsidRDefault="00BB4910" w:rsidP="00BB4910" w:rsidR="00BB4910" w:rsidRPr="00F40F61">
      <w:pPr>
        <w:jc w:val="both"/>
      </w:pPr>
      <w:r>
        <w:t xml:space="preserve">     52000</w:t>
      </w:r>
      <w:r w:rsidRPr="00F40F61">
        <w:t xml:space="preserve"> Pazin, Dršćevka 1</w:t>
      </w:r>
      <w:r w:rsidRPr="00F40F61">
        <w:tab/>
      </w:r>
      <w:r w:rsidRPr="00F40F61">
        <w:tab/>
      </w:r>
      <w:r w:rsidRPr="00F40F61">
        <w:tab/>
      </w:r>
      <w:r w:rsidRPr="00F40F61">
        <w:tab/>
      </w:r>
      <w:r w:rsidRPr="00F40F61">
        <w:tab/>
      </w:r>
      <w:r w:rsidRPr="00F40F61">
        <w:tab/>
      </w:r>
      <w:r w:rsidRPr="00F40F61">
        <w:tab/>
      </w:r>
    </w:p>
    <w:p w:rsidRDefault="00BB4910" w:rsidP="00BB4910" w:rsidR="00BB4910"/>
    <w:p w:rsidRDefault="00BB4910" w:rsidP="00BB4910" w:rsidR="00BB4910" w:rsidRPr="00F40F61"/>
    <w:p w:rsidRDefault="00BB4910" w:rsidP="00BB4910" w:rsidR="00BB4910" w:rsidRPr="00F40F61">
      <w:pPr>
        <w:jc w:val="center"/>
      </w:pPr>
      <w:r w:rsidRPr="00F40F61">
        <w:t>R E P U B L I K A  H R V A T S K A</w:t>
      </w:r>
    </w:p>
    <w:p w:rsidRDefault="00BB4910" w:rsidP="00BB4910" w:rsidR="00BB4910" w:rsidRPr="00F40F61">
      <w:pPr>
        <w:jc w:val="center"/>
      </w:pPr>
    </w:p>
    <w:p w:rsidRDefault="00BB4910" w:rsidP="00BB4910" w:rsidR="00BB4910" w:rsidRPr="00F40F61">
      <w:pPr>
        <w:jc w:val="center"/>
      </w:pPr>
      <w:r w:rsidRPr="00F40F61">
        <w:t>R J E Š E N J E</w:t>
      </w:r>
    </w:p>
    <w:p w:rsidRDefault="00BB4910" w:rsidP="00BB4910" w:rsidR="00BB4910" w:rsidRPr="00F40F61">
      <w:pPr>
        <w:jc w:val="center"/>
      </w:pPr>
    </w:p>
    <w:p w:rsidRDefault="00BB4910" w:rsidP="00BB4910" w:rsidR="00BB4910" w:rsidRPr="000F609E">
      <w:pPr>
        <w:ind w:firstLine="708"/>
        <w:jc w:val="both"/>
      </w:pPr>
      <w:r w:rsidRPr="00FD5064">
        <w:t xml:space="preserve">Trgovački sud u Pazinu, po stečajnom sucu </w:t>
      </w:r>
      <w:r>
        <w:t>Adrijani Labinjan Skok</w:t>
      </w:r>
      <w:r w:rsidRPr="00FD5064">
        <w:t xml:space="preserve">, u stečajnom postupku nad </w:t>
      </w:r>
      <w:r>
        <w:t xml:space="preserve">stečajnim </w:t>
      </w:r>
      <w:r w:rsidRPr="00FD5064">
        <w:t xml:space="preserve">dužnikom </w:t>
      </w:r>
      <w:r w:rsidRPr="00C87472">
        <w:t>BUP d.o.o. u stečaju, Buzet, Sveti Ivan 6, OIB: 52397973635</w:t>
      </w:r>
      <w:r w:rsidRPr="00FD5064">
        <w:t xml:space="preserve">, </w:t>
      </w:r>
      <w:r>
        <w:t>kojeg zastupa stečajni upravitelj Zdravko Kuzmić iz Zagreba, Zelenjak 78, OIB: 4243564826</w:t>
      </w:r>
      <w:r w:rsidRPr="003B3CF6">
        <w:t>1, 2</w:t>
      </w:r>
      <w:r w:rsidR="003B3CF6" w:rsidRPr="003B3CF6">
        <w:t>3</w:t>
      </w:r>
      <w:r w:rsidRPr="003B3CF6">
        <w:t>. svibnja 20</w:t>
      </w:r>
      <w:r>
        <w:t>18</w:t>
      </w:r>
      <w:r w:rsidRPr="000F609E">
        <w:t xml:space="preserve">. </w:t>
      </w:r>
    </w:p>
    <w:p w:rsidRDefault="00BB4910" w:rsidP="00BB4910" w:rsidR="00BB4910" w:rsidRPr="000F609E">
      <w:pPr>
        <w:jc w:val="center"/>
      </w:pPr>
    </w:p>
    <w:p w:rsidRDefault="00BB4910" w:rsidP="00BB4910" w:rsidR="00BB4910" w:rsidRPr="00F40F61">
      <w:pPr>
        <w:jc w:val="center"/>
      </w:pPr>
      <w:r w:rsidRPr="00F40F61">
        <w:t>r i j e š i o  j e</w:t>
      </w:r>
    </w:p>
    <w:p w:rsidRDefault="00BB4910" w:rsidP="00BB4910" w:rsidR="00BB4910" w:rsidRPr="00F40F61"/>
    <w:p w:rsidRDefault="00BB4910" w:rsidP="00BB4910" w:rsidR="00BB4910" w:rsidRPr="003B3CF6">
      <w:pPr>
        <w:jc w:val="both"/>
      </w:pPr>
      <w:r w:rsidRPr="003B3CF6">
        <w:tab/>
        <w:t>I.</w:t>
      </w:r>
      <w:r w:rsidRPr="003B3CF6">
        <w:tab/>
        <w:t xml:space="preserve">Iz iznosa kupovnine od </w:t>
      </w:r>
      <w:r w:rsidR="003B3CF6" w:rsidRPr="003B3CF6">
        <w:rPr>
          <w:bCs/>
        </w:rPr>
        <w:t>45.001,00</w:t>
      </w:r>
      <w:r w:rsidRPr="003B3CF6">
        <w:rPr>
          <w:bCs/>
        </w:rPr>
        <w:t xml:space="preserve"> kn</w:t>
      </w:r>
      <w:r w:rsidRPr="003B3CF6">
        <w:t>, ostvarenog prodajom nekretnina stečajnog dužnika</w:t>
      </w:r>
      <w:r w:rsidR="00472049">
        <w:t xml:space="preserve"> i to</w:t>
      </w:r>
      <w:r w:rsidR="003B3CF6" w:rsidRPr="003B3CF6">
        <w:t xml:space="preserve"> suvlasničk</w:t>
      </w:r>
      <w:r w:rsidR="00472049">
        <w:t>og</w:t>
      </w:r>
      <w:r w:rsidR="003B3CF6" w:rsidRPr="003B3CF6">
        <w:t xml:space="preserve"> di</w:t>
      </w:r>
      <w:r w:rsidR="00472049">
        <w:t>jela</w:t>
      </w:r>
      <w:r w:rsidR="003B3CF6" w:rsidRPr="003B3CF6">
        <w:t xml:space="preserve"> od 3539/3629 k.č.br. 1685/1 upisane u zk.ul. 19965 k.o. Pula, </w:t>
      </w:r>
      <w:r w:rsidRPr="003B3CF6">
        <w:t xml:space="preserve">namirit će se: </w:t>
      </w:r>
    </w:p>
    <w:p w:rsidRDefault="00BB4910" w:rsidP="00BB4910" w:rsidR="00BB4910" w:rsidRPr="00BB4910">
      <w:pPr>
        <w:jc w:val="both"/>
        <w:rPr>
          <w:color w:val="0070C0"/>
        </w:rPr>
      </w:pPr>
    </w:p>
    <w:p w:rsidRDefault="00BB4910" w:rsidP="00BB4910" w:rsidR="00BB4910" w:rsidRPr="00472049">
      <w:pPr>
        <w:jc w:val="both"/>
      </w:pPr>
      <w:r w:rsidRPr="00472049">
        <w:t>1.)</w:t>
      </w:r>
      <w:r w:rsidRPr="00472049">
        <w:tab/>
        <w:t xml:space="preserve">troškovi unovčenja u iznosu od </w:t>
      </w:r>
      <w:r w:rsidR="00472049" w:rsidRPr="00472049">
        <w:t>11.302,59</w:t>
      </w:r>
      <w:r w:rsidRPr="00472049">
        <w:t xml:space="preserve"> kn, </w:t>
      </w:r>
    </w:p>
    <w:p w:rsidRDefault="00BB4910" w:rsidP="00BB4910" w:rsidR="00BB4910" w:rsidRPr="00BB4910">
      <w:pPr>
        <w:jc w:val="both"/>
        <w:rPr>
          <w:color w:val="0070C0"/>
        </w:rPr>
      </w:pPr>
    </w:p>
    <w:p w:rsidRDefault="00BB4910" w:rsidP="00BB4910" w:rsidR="00BB4910" w:rsidRPr="00C166EB">
      <w:pPr>
        <w:jc w:val="both"/>
      </w:pPr>
      <w:r w:rsidRPr="00C166EB">
        <w:t>2.)</w:t>
      </w:r>
      <w:r w:rsidRPr="00C166EB">
        <w:tab/>
        <w:t xml:space="preserve">djelomično tražbina razlučnog vjerovnika H-ABDUCO d.o.o., Zagreb, Slavonska avenija 6a, OIB: 13667298928, u iznosu od </w:t>
      </w:r>
      <w:r w:rsidR="00C166EB">
        <w:t>33.698,41</w:t>
      </w:r>
      <w:r w:rsidRPr="00C166EB">
        <w:t xml:space="preserve"> kn.</w:t>
      </w:r>
    </w:p>
    <w:p w:rsidRDefault="00BB4910" w:rsidP="00BB4910" w:rsidR="00BB4910" w:rsidRPr="00BB4910">
      <w:pPr>
        <w:jc w:val="both"/>
        <w:rPr>
          <w:color w:val="0070C0"/>
        </w:rPr>
      </w:pPr>
    </w:p>
    <w:p w:rsidRDefault="00BB4910" w:rsidP="00BB4910" w:rsidR="00BB4910" w:rsidRPr="00FD1EF3">
      <w:pPr>
        <w:jc w:val="both"/>
      </w:pPr>
      <w:r w:rsidRPr="00FD1EF3">
        <w:tab/>
        <w:t>II.</w:t>
      </w:r>
      <w:r w:rsidRPr="00FD1EF3">
        <w:tab/>
        <w:t xml:space="preserve">Nalaže se Financijskog agenciji, Regionalni centar Rijeka, Frana Kurelca </w:t>
      </w:r>
      <w:r w:rsidR="00FD1EF3" w:rsidRPr="00FD1EF3">
        <w:t>8</w:t>
      </w:r>
      <w:r w:rsidRPr="00FD1EF3">
        <w:t xml:space="preserve">, da nakon pravomoćnosti ovog rješenja izvrši isplatu </w:t>
      </w:r>
      <w:r w:rsidR="00FD1EF3" w:rsidRPr="00FD1EF3">
        <w:t>sa računa HR3323900011300028779</w:t>
      </w:r>
      <w:r w:rsidRPr="00FD1EF3">
        <w:t xml:space="preserve"> kako slijedi:</w:t>
      </w:r>
    </w:p>
    <w:p w:rsidRDefault="00BB4910" w:rsidP="00BB4910" w:rsidR="00BB4910" w:rsidRPr="00FD1EF3">
      <w:pPr>
        <w:jc w:val="both"/>
      </w:pPr>
    </w:p>
    <w:p w:rsidRDefault="00BB4910" w:rsidP="00BB4910" w:rsidR="00BB4910" w:rsidRPr="00FD1EF3">
      <w:pPr>
        <w:jc w:val="both"/>
      </w:pPr>
      <w:r w:rsidRPr="00FD1EF3">
        <w:tab/>
        <w:t xml:space="preserve">- stečajnom dužniku BUP d.o.o. u stečaju, Buzet, Sveti Ivan 6, OIB: 52397973635, iznos od </w:t>
      </w:r>
      <w:r w:rsidR="00FD1EF3" w:rsidRPr="00FD1EF3">
        <w:t>11.302,59</w:t>
      </w:r>
      <w:r w:rsidRPr="00FD1EF3">
        <w:t xml:space="preserve"> kn na račun HR392360001102539304,</w:t>
      </w:r>
    </w:p>
    <w:p w:rsidRDefault="00BB4910" w:rsidP="00BB4910" w:rsidR="00BB4910" w:rsidRPr="00BB4910">
      <w:pPr>
        <w:jc w:val="both"/>
        <w:rPr>
          <w:color w:val="0070C0"/>
        </w:rPr>
      </w:pPr>
    </w:p>
    <w:p w:rsidRDefault="00BB4910" w:rsidP="00BB4910" w:rsidR="00BB4910" w:rsidRPr="00FD1EF3">
      <w:pPr>
        <w:jc w:val="both"/>
      </w:pPr>
      <w:r w:rsidRPr="00FD1EF3">
        <w:tab/>
        <w:t xml:space="preserve">- razlučnom vjerovniku H-ABDUCO d.o.o., Zagreb, Slavonska avenija 6a, OIB: 13667298928, u iznosu od </w:t>
      </w:r>
      <w:r w:rsidR="00FD1EF3" w:rsidRPr="00FD1EF3">
        <w:t>33.698,41</w:t>
      </w:r>
      <w:r w:rsidRPr="00FD1EF3">
        <w:t xml:space="preserve"> kn, na račun IBAN HR</w:t>
      </w:r>
      <w:r w:rsidR="00FD1EF3" w:rsidRPr="00FD1EF3">
        <w:t>91 2402 0061 1008 3189 3</w:t>
      </w:r>
      <w:r w:rsidRPr="00FD1EF3">
        <w:t>,</w:t>
      </w:r>
      <w:r w:rsidR="00FD1EF3" w:rsidRPr="00FD1EF3">
        <w:t xml:space="preserve"> model: 00, poziv na broj 100110517-510001580.</w:t>
      </w:r>
      <w:r w:rsidRPr="00FD1EF3">
        <w:t xml:space="preserve"> </w:t>
      </w:r>
    </w:p>
    <w:p w:rsidRDefault="00FD1EF3" w:rsidP="00BB4910" w:rsidR="00FD1EF3" w:rsidRPr="00BB4910">
      <w:pPr>
        <w:jc w:val="both"/>
        <w:rPr>
          <w:color w:val="0070C0"/>
        </w:rPr>
      </w:pPr>
    </w:p>
    <w:p w:rsidRDefault="00BB4910" w:rsidP="00BB4910" w:rsidR="00BB4910" w:rsidRPr="00685551">
      <w:pPr>
        <w:jc w:val="both"/>
        <w:rPr>
          <w:color w:val="FF0000"/>
        </w:rPr>
      </w:pPr>
    </w:p>
    <w:p w:rsidRDefault="00BB4910" w:rsidP="00BB4910" w:rsidR="00BB4910" w:rsidRPr="00F40F61">
      <w:pPr>
        <w:jc w:val="center"/>
      </w:pPr>
      <w:r w:rsidRPr="00F40F61">
        <w:t>Obrazloženje</w:t>
      </w:r>
    </w:p>
    <w:p w:rsidRDefault="00BB4910" w:rsidP="00BB4910" w:rsidR="00BB4910" w:rsidRPr="00AF14B5">
      <w:pPr>
        <w:ind w:firstLine="708"/>
        <w:jc w:val="both"/>
      </w:pPr>
    </w:p>
    <w:p w:rsidRDefault="00AF14B5" w:rsidP="00BB4910" w:rsidR="00BB4910" w:rsidRPr="00AF14B5">
      <w:pPr>
        <w:ind w:firstLine="708"/>
        <w:jc w:val="both"/>
      </w:pPr>
      <w:r w:rsidRPr="00AF14B5">
        <w:t>Nekretnina</w:t>
      </w:r>
      <w:r w:rsidR="00BB4910" w:rsidRPr="00AF14B5">
        <w:t xml:space="preserve"> stečajnog dužnika</w:t>
      </w:r>
      <w:r w:rsidRPr="00AF14B5">
        <w:t xml:space="preserve"> i to suvlasnički dio od 3539/3629 k.č.br. 1685/1 upisana u zk.ul. 19965 k.o. Pula, prodana</w:t>
      </w:r>
      <w:r w:rsidR="00BB4910" w:rsidRPr="00AF14B5">
        <w:t xml:space="preserve"> </w:t>
      </w:r>
      <w:r w:rsidRPr="00AF14B5">
        <w:t>je pojedinačno</w:t>
      </w:r>
      <w:r w:rsidR="00BB4910" w:rsidRPr="00AF14B5">
        <w:t xml:space="preserve"> u stečajnom postupku na </w:t>
      </w:r>
      <w:r w:rsidRPr="00AF14B5">
        <w:t>četvrtoj</w:t>
      </w:r>
      <w:r w:rsidR="00BB4910" w:rsidRPr="00AF14B5">
        <w:t xml:space="preserve"> elektroničkoj javnoj dražbi za iznos od </w:t>
      </w:r>
      <w:r w:rsidRPr="00AF14B5">
        <w:t>45.001,00</w:t>
      </w:r>
      <w:r w:rsidR="00BB4910" w:rsidRPr="00AF14B5">
        <w:t xml:space="preserve"> kn. </w:t>
      </w:r>
    </w:p>
    <w:p w:rsidRDefault="00BB4910" w:rsidP="00BB4910" w:rsidR="00BB4910" w:rsidRPr="00B25B36">
      <w:pPr>
        <w:ind w:firstLine="708"/>
        <w:jc w:val="both"/>
      </w:pPr>
    </w:p>
    <w:p w:rsidRDefault="00BB4910" w:rsidP="00BB4910" w:rsidR="00BB4910" w:rsidRPr="00B25B36">
      <w:pPr>
        <w:ind w:firstLine="708"/>
        <w:jc w:val="both"/>
      </w:pPr>
      <w:r w:rsidRPr="00B25B36">
        <w:t xml:space="preserve">Odredbom čl. </w:t>
      </w:r>
      <w:r w:rsidR="0009229C" w:rsidRPr="00B25B36">
        <w:t>248. st. 1. Stečajnog zakona (Narodne novine broj</w:t>
      </w:r>
      <w:r w:rsidRPr="00B25B36">
        <w:t xml:space="preserve"> 71/15,</w:t>
      </w:r>
      <w:r w:rsidR="00B25B36" w:rsidRPr="00B25B36">
        <w:t xml:space="preserve"> 104/17,</w:t>
      </w:r>
      <w:r w:rsidRPr="00B25B36">
        <w:t xml:space="preserve"> dalje: SZ), propisano je da će, nakon unovčenja stvari ili prava na kojemu postoji razlučno pravo upisano u javnoj knjizi, sud iz iznosa ostvarenog prodajom: 1. namiriti troškove unovčenja iz </w:t>
      </w:r>
      <w:r w:rsidRPr="00B25B36">
        <w:lastRenderedPageBreak/>
        <w:t>čl. 254. tog Zakona, 2. namiriti tražbine razlučnih vjerovnika prema redoslijedu određenom pravilima ovršnog postupka i 3. preostali iznos predati stečajnom upravitelju za namirenje stečajnih vjerovnika.</w:t>
      </w:r>
    </w:p>
    <w:p w:rsidRDefault="00BB4910" w:rsidP="00BB4910" w:rsidR="00BB4910" w:rsidRPr="00B25B36">
      <w:pPr>
        <w:ind w:firstLine="708"/>
        <w:jc w:val="both"/>
      </w:pPr>
    </w:p>
    <w:p w:rsidRDefault="00BB4910" w:rsidP="00BB4910" w:rsidR="00BB4910" w:rsidRPr="00B25B36">
      <w:pPr>
        <w:ind w:firstLine="708"/>
        <w:jc w:val="both"/>
      </w:pPr>
      <w:r w:rsidRPr="00B25B36">
        <w:t xml:space="preserve">Po odredbi čl. 114. st. 1. i 3. Ovršnog zakona (NN 112/12, 25/13, 93/14, 55/16-Odluka USRH, 73/17, dalje: OZ), nakon namirenja tražbina koje se prvenstveno namiruju, namiruju se tražbine osigurane založnim pravom po redu stjecanja založnog prava. </w:t>
      </w:r>
    </w:p>
    <w:p w:rsidRDefault="00BB4910" w:rsidP="00BB4910" w:rsidR="00BB4910" w:rsidRPr="00BB4910">
      <w:pPr>
        <w:ind w:firstLine="708"/>
        <w:jc w:val="both"/>
        <w:rPr>
          <w:color w:val="0070C0"/>
        </w:rPr>
      </w:pPr>
    </w:p>
    <w:p w:rsidRDefault="00BB4910" w:rsidP="00BB4910" w:rsidR="00B25B36" w:rsidRPr="00B25B36">
      <w:pPr>
        <w:ind w:firstLine="708"/>
        <w:jc w:val="both"/>
      </w:pPr>
      <w:r w:rsidRPr="00B25B36">
        <w:t xml:space="preserve">Uvidom u izvadak </w:t>
      </w:r>
      <w:r w:rsidR="00B25B36" w:rsidRPr="00B25B36">
        <w:t>iz zemljišnih knjiga za unovčenu nekretninu</w:t>
      </w:r>
      <w:r w:rsidRPr="00B25B36">
        <w:t xml:space="preserve"> utvrđeno je da je prvi upisani razlučni vjerovnik Hypo Alpe – Adria bank d.d.,</w:t>
      </w:r>
      <w:r w:rsidR="00B25B36" w:rsidRPr="00B25B36">
        <w:t xml:space="preserve"> sa osiguranom tražbinom </w:t>
      </w:r>
      <w:r w:rsidRPr="00B25B36">
        <w:t xml:space="preserve">na temelju ugovora o kreditu broj </w:t>
      </w:r>
      <w:r w:rsidR="00B25B36" w:rsidRPr="00B25B36">
        <w:t>011-100/2007</w:t>
      </w:r>
      <w:r w:rsidRPr="00B25B36">
        <w:t xml:space="preserve"> </w:t>
      </w:r>
      <w:r w:rsidR="00B25B36" w:rsidRPr="00B25B36">
        <w:t xml:space="preserve">od 6. ožujka 2007. u iznosu od 15.500.000,00 kn, te ostalih uvjeta iz ugovora i sporazuma. </w:t>
      </w:r>
    </w:p>
    <w:p w:rsidRDefault="00BB4910" w:rsidP="00BB4910" w:rsidR="00BB4910" w:rsidRPr="00BB4910">
      <w:pPr>
        <w:ind w:firstLine="708"/>
        <w:jc w:val="both"/>
        <w:rPr>
          <w:color w:val="0070C0"/>
        </w:rPr>
      </w:pPr>
    </w:p>
    <w:p w:rsidRDefault="00BB4910" w:rsidP="00BB4910" w:rsidR="00BB4910" w:rsidRPr="00AB33AB">
      <w:pPr>
        <w:ind w:firstLine="708"/>
        <w:jc w:val="both"/>
      </w:pPr>
      <w:r w:rsidRPr="00AB33AB">
        <w:t>Navedeno založno pravo preneseno je na H-ABDUCO d.o.o., Zagreb, Slavonska avenija 6a, OIB: 13667298928, na temelju sporazuma o prijenosu sredstava osiguranja od 12. lipnja 2014. i aneksa sporazumu o prijenosu sredstava osiguranja od 31. siječnja 2017., uslijed prijenosa prava potraživanja.</w:t>
      </w:r>
    </w:p>
    <w:p w:rsidRDefault="00BB4910" w:rsidP="00BB4910" w:rsidR="00BB4910" w:rsidRPr="00BB4910">
      <w:pPr>
        <w:ind w:firstLine="708"/>
        <w:jc w:val="both"/>
        <w:rPr>
          <w:color w:val="0070C0"/>
        </w:rPr>
      </w:pPr>
    </w:p>
    <w:p w:rsidRDefault="00BB4910" w:rsidP="00BB4910" w:rsidR="00AB33AB" w:rsidRPr="002072DC">
      <w:pPr>
        <w:ind w:firstLine="708"/>
        <w:jc w:val="both"/>
      </w:pPr>
      <w:r w:rsidRPr="00AB33AB">
        <w:t xml:space="preserve">Stečajni upravitelj stečajnog dužnika BUP d.o.o. u stečaju, Buzet, Sveti Ivan 6, OIB: 52397973635, podnio je obrazloženi prijedlog za namirenje troškova unovčenja sa obračunom troškova u ukupnom iznosu od </w:t>
      </w:r>
      <w:r w:rsidR="00AB33AB" w:rsidRPr="00AB33AB">
        <w:t>11.302,59</w:t>
      </w:r>
      <w:r w:rsidRPr="00AB33AB">
        <w:t xml:space="preserve"> kn</w:t>
      </w:r>
      <w:r w:rsidR="00AB33AB" w:rsidRPr="00AB33AB">
        <w:t>, od čega se na troškove utvrđivanja predmeta razlučnog prava odnosi 2.250,05 kn (5% od utrška), na procjenu nekretnine (po ključu udjela vrijednosti u procjeni nekretnina) iznos od 1.852,38 kn, te za nagradu stečajnom upravitelju u bruto iznosu 7.200,16 kn</w:t>
      </w:r>
      <w:r w:rsidRPr="00AB33AB">
        <w:t>.</w:t>
      </w:r>
    </w:p>
    <w:p w:rsidRDefault="00BB4910" w:rsidP="00BB4910" w:rsidR="00BB4910" w:rsidRPr="00BB4910">
      <w:pPr>
        <w:ind w:firstLine="708"/>
        <w:jc w:val="both"/>
        <w:rPr>
          <w:color w:val="0070C0"/>
        </w:rPr>
      </w:pPr>
    </w:p>
    <w:p w:rsidRDefault="00BB4910" w:rsidP="00BB4910" w:rsidR="00BB4910" w:rsidRPr="002072DC">
      <w:pPr>
        <w:ind w:firstLine="708"/>
        <w:jc w:val="both"/>
      </w:pPr>
      <w:r w:rsidRPr="002072DC">
        <w:t xml:space="preserve">Razlužni vjerovnik H-ABDUCO d.o.o., Zagreb, Slavonska avenija 6a, OIB: 13667298928, se u podnesku suglasio sa zahtjevom stečajnog upravitelja za namirenje troškova unovčenja u iznosu od </w:t>
      </w:r>
      <w:r w:rsidR="002072DC" w:rsidRPr="002072DC">
        <w:t>11.302,59</w:t>
      </w:r>
      <w:r w:rsidRPr="002072DC">
        <w:t xml:space="preserve"> kn. Također je zatražio da se preostalim dijelom kupovnine od </w:t>
      </w:r>
      <w:r w:rsidR="002072DC" w:rsidRPr="002072DC">
        <w:t>33.698,41</w:t>
      </w:r>
      <w:r w:rsidRPr="002072DC">
        <w:t xml:space="preserve"> kn djelomično namiri njegova tražbina.</w:t>
      </w:r>
    </w:p>
    <w:p w:rsidRDefault="00BB4910" w:rsidP="00BB4910" w:rsidR="00BB4910" w:rsidRPr="00C4166D">
      <w:pPr>
        <w:ind w:firstLine="708"/>
        <w:jc w:val="both"/>
      </w:pPr>
    </w:p>
    <w:p w:rsidRDefault="00BB4910" w:rsidP="00BB4910" w:rsidR="00BB4910" w:rsidRPr="00C4166D">
      <w:pPr>
        <w:jc w:val="both"/>
      </w:pPr>
      <w:r w:rsidRPr="00C4166D">
        <w:tab/>
        <w:t xml:space="preserve">Kako na ročištu za diobu kupovnine </w:t>
      </w:r>
      <w:r w:rsidR="00C4166D" w:rsidRPr="00C4166D">
        <w:t>21. svibnja 2018.</w:t>
      </w:r>
      <w:r w:rsidRPr="00C4166D">
        <w:t>, niti u pisanom podnesku, nitko nije osporio zahtjev stečajnog upravitelja za namirenje troškova unovčenja po odredbi č</w:t>
      </w:r>
      <w:r w:rsidR="00C4166D" w:rsidRPr="00C4166D">
        <w:t xml:space="preserve">l. 254. st. </w:t>
      </w:r>
      <w:r w:rsidRPr="00C4166D">
        <w:t xml:space="preserve">2. </w:t>
      </w:r>
      <w:r w:rsidR="00C4166D" w:rsidRPr="00C4166D">
        <w:t xml:space="preserve">i 3. </w:t>
      </w:r>
      <w:r w:rsidRPr="00C4166D">
        <w:t xml:space="preserve">SZ-a, zahtjev je prihvaćen u cijelosti u visini od </w:t>
      </w:r>
      <w:r w:rsidR="00C4166D" w:rsidRPr="00C4166D">
        <w:t>11.302,59</w:t>
      </w:r>
      <w:r w:rsidRPr="00C4166D">
        <w:t xml:space="preserve"> kn.</w:t>
      </w:r>
    </w:p>
    <w:p w:rsidRDefault="00BB4910" w:rsidP="00BB4910" w:rsidR="00BB4910" w:rsidRPr="008C18B8">
      <w:pPr>
        <w:ind w:firstLine="708"/>
        <w:jc w:val="both"/>
      </w:pPr>
    </w:p>
    <w:p w:rsidRDefault="00BB4910" w:rsidP="00BB4910" w:rsidR="00BB4910" w:rsidRPr="008C18B8">
      <w:pPr>
        <w:ind w:firstLine="708"/>
        <w:jc w:val="both"/>
      </w:pPr>
      <w:r w:rsidRPr="008C18B8">
        <w:t xml:space="preserve">S obzirom da prvom razlučnom vjerovniku H-ABDUCO d.o.o., Zagreb, Slavonska avenija 6a, OIB: 13667298928, samo sa osnova </w:t>
      </w:r>
      <w:r w:rsidR="008C18B8" w:rsidRPr="008C18B8">
        <w:t xml:space="preserve">osigurane </w:t>
      </w:r>
      <w:r w:rsidRPr="008C18B8">
        <w:t xml:space="preserve">glavnice pripada </w:t>
      </w:r>
      <w:r w:rsidR="008C18B8" w:rsidRPr="008C18B8">
        <w:t>15.500.000,00</w:t>
      </w:r>
      <w:r w:rsidRPr="008C18B8">
        <w:t xml:space="preserve"> kn a zahtjev za namirenje nitko nije ospori</w:t>
      </w:r>
      <w:r w:rsidR="008C18B8" w:rsidRPr="008C18B8">
        <w:t>o niti po osnovi niti po visini,</w:t>
      </w:r>
      <w:r w:rsidRPr="008C18B8">
        <w:t xml:space="preserve"> donesena je odluka da se tom vjerovniku djelomično namiri tražbina u iznosu od </w:t>
      </w:r>
      <w:r w:rsidR="008C18B8" w:rsidRPr="008C18B8">
        <w:t>33.698,41</w:t>
      </w:r>
      <w:r w:rsidRPr="008C18B8">
        <w:t xml:space="preserve"> kn.</w:t>
      </w:r>
    </w:p>
    <w:p w:rsidRDefault="00BB4910" w:rsidP="00BB4910" w:rsidR="00BB4910" w:rsidRPr="00BB4910">
      <w:pPr>
        <w:ind w:firstLine="708"/>
        <w:jc w:val="both"/>
        <w:rPr>
          <w:color w:val="0070C0"/>
        </w:rPr>
      </w:pPr>
    </w:p>
    <w:p w:rsidRDefault="00BB4910" w:rsidP="00BB4910" w:rsidR="00BB4910" w:rsidRPr="008C18B8">
      <w:pPr>
        <w:ind w:firstLine="708"/>
        <w:jc w:val="both"/>
      </w:pPr>
      <w:r w:rsidRPr="008C18B8">
        <w:t>Slijedom navedenog donesena je odluka kao u izreci.</w:t>
      </w:r>
    </w:p>
    <w:p w:rsidRDefault="00BB4910" w:rsidP="00826E01" w:rsidR="00BB4910">
      <w:pPr>
        <w:jc w:val="both"/>
      </w:pPr>
      <w:r>
        <w:tab/>
      </w:r>
    </w:p>
    <w:p w:rsidRDefault="00BB4910" w:rsidP="00BB4910" w:rsidR="00BB4910" w:rsidRPr="008C18B8">
      <w:pPr>
        <w:jc w:val="center"/>
      </w:pPr>
      <w:r w:rsidRPr="008C18B8">
        <w:t>U Pazinu 2</w:t>
      </w:r>
      <w:r w:rsidR="008C18B8" w:rsidRPr="008C18B8">
        <w:t>3</w:t>
      </w:r>
      <w:r w:rsidRPr="008C18B8">
        <w:t xml:space="preserve">. svibnja 2018. </w:t>
      </w:r>
    </w:p>
    <w:p w:rsidRDefault="00BB4910" w:rsidP="00BB4910" w:rsidR="00BB4910" w:rsidRPr="00F40F61"/>
    <w:p w:rsidRDefault="00BB4910" w:rsidP="00BB4910" w:rsidR="00BB4910" w:rsidRPr="00F40F61">
      <w:pPr>
        <w:ind w:left="4956"/>
      </w:pPr>
      <w:r>
        <w:t xml:space="preserve">        </w:t>
      </w:r>
      <w:r>
        <w:tab/>
      </w:r>
      <w:r>
        <w:tab/>
        <w:t xml:space="preserve">        Stečajna sutkinja</w:t>
      </w:r>
      <w:r w:rsidRPr="00F40F61">
        <w:t xml:space="preserve"> </w:t>
      </w:r>
    </w:p>
    <w:p w:rsidRDefault="00BB4910" w:rsidP="00BB4910" w:rsidR="00BB4910" w:rsidRPr="00F40F61">
      <w:pPr>
        <w:ind w:left="4956"/>
      </w:pPr>
      <w:r w:rsidRPr="00F40F61">
        <w:tab/>
        <w:t xml:space="preserve">           Adrijana Labinjan Skok, v.r.</w:t>
      </w:r>
    </w:p>
    <w:p w:rsidRDefault="00BB4910" w:rsidP="00BB4910" w:rsidR="00BB4910"/>
    <w:p w:rsidRDefault="00BB4910" w:rsidP="00BB4910" w:rsidR="00BB4910" w:rsidRPr="00F40F61"/>
    <w:p w:rsidRDefault="00BB4910" w:rsidP="00BB4910" w:rsidR="00BB4910" w:rsidRPr="00F533C5">
      <w:pPr>
        <w:jc w:val="both"/>
      </w:pPr>
      <w:r w:rsidRPr="00F533C5">
        <w:t>UPUTA O PRAVNOM LIJEKU:</w:t>
      </w:r>
    </w:p>
    <w:p w:rsidRDefault="00BB4910" w:rsidP="00BB4910" w:rsidR="00BB4910" w:rsidRPr="00F533C5">
      <w:pPr>
        <w:jc w:val="both"/>
      </w:pPr>
      <w:r w:rsidRPr="00F533C5">
        <w:t xml:space="preserve">Protiv ovog rješenja pravo na žalbu imaju stranke i sve osobe koje su polagale pravo na namirenje iz kupovnine. </w:t>
      </w:r>
      <w:r>
        <w:t xml:space="preserve">Žalba se može podnijeti u roku od 8 dana od dana dostave ovog </w:t>
      </w:r>
      <w:r>
        <w:lastRenderedPageBreak/>
        <w:t xml:space="preserve">rješenja </w:t>
      </w:r>
      <w:r w:rsidRPr="004D457C">
        <w:t xml:space="preserve">a dostava se smatra obavljenom istekom osmog dana od dana objave rješenja na mrežnoj stranici e-Oglasna ploča sudova (čl. 12. st. 1. i 2. SZ-a). </w:t>
      </w:r>
      <w:r w:rsidRPr="00F533C5">
        <w:t>Žalba se podnosi putem ovog suda u tri primjerka, a o žalbi odlučuje Visoki trgovački sud Republike Hrvatske. Žalba protiv rješenja o namirenju odgađa isplatu.</w:t>
      </w:r>
    </w:p>
    <w:p w:rsidRDefault="00BB4910" w:rsidP="00BB4910" w:rsidR="00BB4910" w:rsidRPr="00F40F61"/>
    <w:p w:rsidRDefault="00BB4910" w:rsidP="00BB4910" w:rsidR="00BB4910" w:rsidRPr="00826E01">
      <w:r w:rsidRPr="00826E01">
        <w:t xml:space="preserve">DNA: </w:t>
      </w:r>
    </w:p>
    <w:p w:rsidRDefault="00BB4910" w:rsidP="00BB4910" w:rsidR="00BB4910" w:rsidRPr="00826E01">
      <w:pPr>
        <w:jc w:val="both"/>
      </w:pPr>
      <w:r w:rsidRPr="00826E01">
        <w:t>- Stečajni upravitelj Zdravko Kuzmić iz Zagreba, Zelenjak 78</w:t>
      </w:r>
    </w:p>
    <w:p w:rsidRDefault="00BB4910" w:rsidP="00BB4910" w:rsidR="00BB4910" w:rsidRPr="00826E01">
      <w:pPr>
        <w:jc w:val="both"/>
      </w:pPr>
      <w:r w:rsidRPr="00826E01">
        <w:t>- H-ABDUCO d.o.o., Zagreb, Slavonska avenija 6a</w:t>
      </w:r>
    </w:p>
    <w:p w:rsidRDefault="00BB4910" w:rsidP="00BB4910" w:rsidR="00BB4910" w:rsidRPr="00826E01">
      <w:pPr>
        <w:rPr>
          <w:b/>
        </w:rPr>
      </w:pPr>
      <w:r w:rsidRPr="00826E01">
        <w:t>- ADDIKO BANK d.d., Zagreb, Slavonska avenija 6</w:t>
      </w:r>
    </w:p>
    <w:p w:rsidRDefault="00BB4910" w:rsidP="00BB4910" w:rsidR="00BB4910" w:rsidRPr="00826E01">
      <w:r w:rsidRPr="00826E01">
        <w:t>- Republika Hrvatska po ŽDO Pula, Pula, Rovinjska ul. 2</w:t>
      </w:r>
    </w:p>
    <w:p w:rsidRDefault="00BB4910" w:rsidP="00BB4910" w:rsidR="00BB4910" w:rsidRPr="00826E01">
      <w:r w:rsidRPr="00826E01">
        <w:t>- e-oglasna ploča suda (8 dana)</w:t>
      </w:r>
    </w:p>
    <w:p w:rsidRDefault="00BB4910" w:rsidP="00BB4910" w:rsidR="00BB4910" w:rsidRPr="00826E01"/>
    <w:p w:rsidRDefault="00BB4910" w:rsidP="00BB4910" w:rsidR="00BB4910" w:rsidRPr="00826E01">
      <w:r w:rsidRPr="00826E01">
        <w:t>Po pravomoćnosti:</w:t>
      </w:r>
    </w:p>
    <w:p w:rsidRDefault="00BB4910" w:rsidP="00BB4910" w:rsidR="00BB4910" w:rsidRPr="00826E01">
      <w:r w:rsidRPr="00826E01">
        <w:t>- FINA, F. Kurelca 8, Rijeka</w:t>
      </w:r>
    </w:p>
    <w:p w:rsidRDefault="009175EC" w:rsidR="00500701"/>
    <w:sectPr w:rsidSect="00005439" w:rsidR="00500701">
      <w:headerReference w:type="default" r:id="rId10"/>
      <w:footnotePr>
        <w:pos w:val="beneathText"/>
      </w:footnotePr>
      <w:pgSz w:h="16837" w:w="11905"/>
      <w:pgMar w:gutter="0" w:footer="708" w:header="720" w:left="1417" w:bottom="1560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4910" w:rsidP="00BB4910" w:rsidR="00BB4910">
      <w:r>
        <w:separator/>
      </w:r>
    </w:p>
  </w:endnote>
  <w:endnote w:id="0" w:type="continuationSeparator">
    <w:p w:rsidRDefault="00BB4910" w:rsidP="00BB4910" w:rsidR="00BB49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4910" w:rsidP="00BB4910" w:rsidR="00BB4910">
      <w:r>
        <w:separator/>
      </w:r>
    </w:p>
  </w:footnote>
  <w:footnote w:id="0" w:type="continuationSeparator">
    <w:p w:rsidRDefault="00BB4910" w:rsidP="00BB4910" w:rsidR="00BB49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75EC" w:rsidR="004059D4">
    <w:pPr>
      <w:pStyle w:val="Zaglavlje"/>
    </w:pPr>
    <w:r>
      <w:rPr>
        <w:noProof/>
        <w:lang w:eastAsia="hr-HR"/>
      </w:rPr>
      <w:pict>
        <v:shapetype id="_x0000_t202" coordsize="21600,21600" path="m,l,21600r21600,l21600,xe" o:spt="202.0">
          <v:stroke joinstyle="miter"/>
          <v:path o:connecttype="rect" gradientshapeok="t"/>
        </v:shapetype>
        <v:shape stroked="f" o:spid="_x0000_s2049" id="Text Box 1" style="position:absolute;margin-left:0;margin-top:.05pt;width:13.2pt;height:19pt;z-index:251659264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">
          <v:fill opacity="0"/>
          <v:textbox inset="0,0,0,0">
            <w:txbxContent>
              <w:p w:rsidRDefault="00BB4910" w:rsidR="004059D4">
                <w:pPr>
                  <w:pStyle w:val="Zaglavlje"/>
                </w:pPr>
                <w:r>
                  <w:rPr>
                    <w:rStyle w:val="Brojstranice"/>
                  </w:rPr>
                  <w:fldChar w:fldCharType="begin"/>
                </w:r>
                <w:r>
                  <w:rPr>
                    <w:rStyle w:val="Brojstranice"/>
                  </w:rPr>
                  <w:instrText xml:space="preserve"> PAGE </w:instrText>
                </w:r>
                <w:r>
                  <w:rPr>
                    <w:rStyle w:val="Brojstranice"/>
                  </w:rPr>
                  <w:fldChar w:fldCharType="separate"/>
                </w:r>
                <w:r w:rsidR="009175EC">
                  <w:rPr>
                    <w:rStyle w:val="Brojstranice"/>
                    <w:noProof/>
                  </w:rPr>
                  <w:t>3</w:t>
                </w:r>
                <w:r>
                  <w:rPr>
                    <w:rStyle w:val="Brojstranice"/>
                  </w:rPr>
                  <w:fldChar w:fldCharType="end"/>
                </w:r>
                <w:r>
                  <w:rPr>
                    <w:rStyle w:val="Brojstranice"/>
                  </w:rPr>
                  <w:t xml:space="preserve"> </w:t>
                </w:r>
              </w:p>
            </w:txbxContent>
          </v:textbox>
          <w10:wrap anchorx="margin" side="largest" type="square"/>
        </v:shape>
      </w:pict>
    </w:r>
    <w:r w:rsidR="00BB4910">
      <w:tab/>
    </w:r>
    <w:r w:rsidR="00BB4910">
      <w:tab/>
      <w:t xml:space="preserve">  </w:t>
    </w:r>
    <w:r w:rsidR="00BB4910" w:rsidRPr="00F40F61">
      <w:t xml:space="preserve">2 </w:t>
    </w:r>
    <w:r w:rsidR="00BB4910">
      <w:t>St-193</w:t>
    </w:r>
    <w:r w:rsidR="00BB4910" w:rsidRPr="000E11E0">
      <w:t>/</w:t>
    </w:r>
    <w:r w:rsidR="00BB4910">
      <w:t>2</w:t>
    </w:r>
    <w:r w:rsidR="00BB4910" w:rsidRPr="000F609E">
      <w:t>015-</w:t>
    </w:r>
    <w:r w:rsidR="00BB4910">
      <w:t>231</w:t>
    </w:r>
  </w:p>
  <w:p w:rsidRDefault="00BB4910" w:rsidR="00005439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pos w:val="beneathText"/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4910"/>
    <w:rsid w:val="0009229C"/>
    <w:rsid w:val="002072DC"/>
    <w:rsid w:val="003B3CF6"/>
    <w:rsid w:val="003E3D29"/>
    <w:rsid w:val="00472049"/>
    <w:rsid w:val="00554328"/>
    <w:rsid w:val="00826E01"/>
    <w:rsid w:val="008C18B8"/>
    <w:rsid w:val="009175EC"/>
    <w:rsid w:val="00985388"/>
    <w:rsid w:val="00AB33AB"/>
    <w:rsid w:val="00AF14B5"/>
    <w:rsid w:val="00B25B36"/>
    <w:rsid w:val="00BB4910"/>
    <w:rsid w:val="00C166EB"/>
    <w:rsid w:val="00C4166D"/>
    <w:rsid w:val="00FD1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B4910"/>
    <w:pPr>
      <w:suppressAutoHyphens/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rojstranice" w:type="character">
    <w:name w:val="page number"/>
    <w:basedOn w:val="Zadanifontodlomka"/>
    <w:rsid w:val="00BB4910"/>
  </w:style>
  <w:style w:styleId="Zaglavlje" w:type="paragraph">
    <w:name w:val="header"/>
    <w:basedOn w:val="Normal"/>
    <w:link w:val="ZaglavljeChar"/>
    <w:rsid w:val="00BB491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B4910"/>
    <w:rPr>
      <w:rFonts w:cs="Times New Roman" w:eastAsia="Times New Roman" w:hAnsi="Times New Roman" w:ascii="Times New Roman"/>
      <w:sz w:val="24"/>
      <w:szCs w:val="24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49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B4910"/>
    <w:rPr>
      <w:rFonts w:cs="Tahoma" w:eastAsia="Times New Roman" w:hAnsi="Tahoma" w:ascii="Tahoma"/>
      <w:sz w:val="16"/>
      <w:szCs w:val="16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BB491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B4910"/>
    <w:rPr>
      <w:rFonts w:cs="Times New Roman" w:eastAsia="Times New Roman" w:hAnsi="Times New Roman" w:ascii="Times New Roman"/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9175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75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75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75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75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B4910"/>
    <w:pPr>
      <w:suppressAutoHyphens/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rojstranice" w:type="character">
    <w:name w:val="page number"/>
    <w:basedOn w:val="Zadanifontodlomka"/>
    <w:rsid w:val="00BB4910"/>
  </w:style>
  <w:style w:styleId="Zaglavlje" w:type="paragraph">
    <w:name w:val="header"/>
    <w:basedOn w:val="Normal"/>
    <w:link w:val="ZaglavljeChar"/>
    <w:rsid w:val="00BB491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B4910"/>
    <w:rPr>
      <w:rFonts w:ascii="Times New Roman" w:cs="Times New Roman" w:eastAsia="Times New Roman" w:hAnsi="Times New Roman"/>
      <w:sz w:val="24"/>
      <w:szCs w:val="24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49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B4910"/>
    <w:rPr>
      <w:rFonts w:ascii="Tahoma" w:cs="Tahoma" w:eastAsia="Times New Roman" w:hAnsi="Tahoma"/>
      <w:sz w:val="16"/>
      <w:szCs w:val="16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BB491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B4910"/>
    <w:rPr>
      <w:rFonts w:ascii="Times New Roman" w:cs="Times New Roman" w:eastAsia="Times New Roman" w:hAnsi="Times New Roman"/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9175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75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75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75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75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24.4.18.u kal. 10.5.2018.</izvorni_sadrzaj>
    <derivirana_varijabla naziv="DomainObject.Predmet.Opis_1">24.4.18.u kal. 10.5.2018.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St-193/2015</izvorni_sadrzaj>
    <derivirana_varijabla naziv="DomainObject.Predmet.OznakaBroj_1">St-193/2015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12.1.'16. pod 11 St-75/16 primljen
prijed. za SKRAĆENI stečajni post.</izvorni_sadrzaj>
    <derivirana_varijabla naziv="DomainObject.Predmet.PrimjedbaSuca_1">12.1.'16. pod 11 St-75/16 primljen
prijed. za SKRAĆENI stečajni post.</derivirana_varijabla>
  </DomainObject.Predmet.PrimjedbaSuca>
  <DomainObject.Predmet.ProtustrankaFormated>
    <izvorni_sadrzaj>  BUP d.o.o. BUZET</izvorni_sadrzaj>
    <derivirana_varijabla naziv="DomainObject.Predmet.ProtustrankaFormated_1">  BUP d.o.o. BUZET</derivirana_varijabla>
  </DomainObject.Predmet.ProtustrankaFormated>
  <DomainObject.Predmet.ProtustrankaFormatedOIB>
    <izvorni_sadrzaj>  BUP d.o.o. BUZET, OIB 52397973635</izvorni_sadrzaj>
    <derivirana_varijabla naziv="DomainObject.Predmet.ProtustrankaFormatedOIB_1">  BUP d.o.o. BUZET, OIB 52397973635</derivirana_varijabla>
  </DomainObject.Predmet.ProtustrankaFormatedOIB>
  <DomainObject.Predmet.ProtustrankaFormatedWithAdress>
    <izvorni_sadrzaj> BUP d.o.o. BUZET, Sv. Ivan 6, 52420 Buzet</izvorni_sadrzaj>
    <derivirana_varijabla naziv="DomainObject.Predmet.ProtustrankaFormatedWithAdress_1"> BUP d.o.o. BUZET, Sv. Ivan 6, 52420 Buzet</derivirana_varijabla>
  </DomainObject.Predmet.ProtustrankaFormatedWithAdress>
  <DomainObject.Predmet.ProtustrankaFormatedWithAdressOIB>
    <izvorni_sadrzaj> BUP d.o.o. BUZET, OIB 52397973635, Sv. Ivan 6, 52420 Buzet</izvorni_sadrzaj>
    <derivirana_varijabla naziv="DomainObject.Predmet.ProtustrankaFormatedWithAdressOIB_1"> BUP d.o.o. BUZET, OIB 52397973635, Sv. Ivan 6, 52420 Buzet</derivirana_varijabla>
  </DomainObject.Predmet.ProtustrankaFormatedWithAdressOIB>
  <DomainObject.Predmet.ProtustrankaWithAdress>
    <izvorni_sadrzaj>BUP d.o.o. BUZET Sv. Ivan 6, 52420 Buzet</izvorni_sadrzaj>
    <derivirana_varijabla naziv="DomainObject.Predmet.ProtustrankaWithAdress_1">BUP d.o.o. BUZET Sv. Ivan 6, 52420 Buzet</derivirana_varijabla>
  </DomainObject.Predmet.ProtustrankaWithAdress>
  <DomainObject.Predmet.ProtustrankaWithAdressOIB>
    <izvorni_sadrzaj>BUP d.o.o. BUZET, OIB 52397973635, Sv. Ivan 6, 52420 Buzet</izvorni_sadrzaj>
    <derivirana_varijabla naziv="DomainObject.Predmet.ProtustrankaWithAdressOIB_1">BUP d.o.o. BUZET, OIB 52397973635, Sv. Ivan 6, 52420 Buzet</derivirana_varijabla>
  </DomainObject.Predmet.ProtustrankaWithAdressOIB>
  <DomainObject.Predmet.ProtustrankaNazivFormated>
    <izvorni_sadrzaj>BUP d.o.o. BUZET</izvorni_sadrzaj>
    <derivirana_varijabla naziv="DomainObject.Predmet.ProtustrankaNazivFormated_1">BUP d.o.o. BUZET</derivirana_varijabla>
  </DomainObject.Predmet.ProtustrankaNazivFormated>
  <DomainObject.Predmet.ProtustrankaNazivFormatedOIB>
    <izvorni_sadrzaj>BUP d.o.o. BUZET, OIB 52397973635</izvorni_sadrzaj>
    <derivirana_varijabla naziv="DomainObject.Predmet.ProtustrankaNazivFormatedOIB_1">BUP d.o.o. BUZET, OIB 52397973635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BUP d.o.o. BUZET; HEP - Opskrba d.o.o.</izvorni_sadrzaj>
    <derivirana_varijabla naziv="DomainObject.Predmet.StrankaFormated_1">  BUP d.o.o. BUZET; HEP - Opskrba d.o.o.</derivirana_varijabla>
  </DomainObject.Predmet.StrankaFormated>
  <DomainObject.Predmet.StrankaFormatedOIB>
    <izvorni_sadrzaj>  BUP d.o.o. BUZET, OIB 52397973635; HEP - Opskrba d.o.o., OIB 63073332379</izvorni_sadrzaj>
    <derivirana_varijabla naziv="DomainObject.Predmet.StrankaFormatedOIB_1">  BUP d.o.o. BUZET, OIB 52397973635; HEP - Opskrba d.o.o., OIB 63073332379</derivirana_varijabla>
  </DomainObject.Predmet.StrankaFormatedOIB>
  <DomainObject.Predmet.StrankaFormatedWithAdress>
    <izvorni_sadrzaj> BUP d.o.o. BUZET, Sv. Ivan 6, 52420 Buzet; HEP - Opskrba d.o.o., Ulica grada Vukovara 37, 10000 Zagreb</izvorni_sadrzaj>
    <derivirana_varijabla naziv="DomainObject.Predmet.StrankaFormatedWithAdress_1"> BUP d.o.o. BUZET, Sv. Ivan 6, 52420 Buzet; HEP - Opskrba d.o.o., Ulica grada Vukovara 37, 10000 Zagreb</derivirana_varijabla>
  </DomainObject.Predmet.StrankaFormatedWithAdress>
  <DomainObject.Predmet.StrankaFormatedWithAdressOIB>
    <izvorni_sadrzaj> BUP d.o.o. BUZET, OIB 52397973635, Sv. Ivan 6, 52420 Buzet; HEP - Opskrba d.o.o., OIB 63073332379, Ulica grada Vukovara 37, 10000 Zagreb</izvorni_sadrzaj>
    <derivirana_varijabla naziv="DomainObject.Predmet.StrankaFormatedWithAdressOIB_1"> BUP d.o.o. BUZET, OIB 52397973635, Sv. Ivan 6, 52420 Buzet; HEP - Opskrba d.o.o., OIB 63073332379, Ulica grada Vukovara 37, 10000 Zagreb</derivirana_varijabla>
  </DomainObject.Predmet.StrankaFormatedWithAdressOIB>
  <DomainObject.Predmet.StrankaWithAdress>
    <izvorni_sadrzaj>BUP d.o.o. BUZET Sv. Ivan 6,52420 Buzet,HEP - Opskrba d.o.o. Ulica grada Vukovara 37,10000 Zagreb</izvorni_sadrzaj>
    <derivirana_varijabla naziv="DomainObject.Predmet.StrankaWithAdress_1">BUP d.o.o. BUZET Sv. Ivan 6,52420 Buzet,HEP - Opskrba d.o.o. Ulica grada Vukovara 37,10000 Zagreb</derivirana_varijabla>
  </DomainObject.Predmet.StrankaWithAdress>
  <DomainObject.Predmet.StrankaWithAdressOIB>
    <izvorni_sadrzaj>BUP d.o.o. BUZET, OIB 52397973635, Sv. Ivan 6,52420 Buzet,HEP - Opskrba d.o.o., OIB 63073332379, Ulica grada Vukovara 37,10000 Zagreb</izvorni_sadrzaj>
    <derivirana_varijabla naziv="DomainObject.Predmet.StrankaWithAdressOIB_1">BUP d.o.o. BUZET, OIB 52397973635, Sv. Ivan 6,52420 Buzet,HEP - Opskrba d.o.o., OIB 63073332379, Ulica grada Vukovara 37,10000 Zagreb</derivirana_varijabla>
  </DomainObject.Predmet.StrankaWithAdressOIB>
  <DomainObject.Predmet.StrankaNazivFormated>
    <izvorni_sadrzaj>BUP d.o.o. BUZET,HEP - Opskrba d.o.o.</izvorni_sadrzaj>
    <derivirana_varijabla naziv="DomainObject.Predmet.StrankaNazivFormated_1">BUP d.o.o. BUZET,HEP - Opskrba d.o.o.</derivirana_varijabla>
  </DomainObject.Predmet.StrankaNazivFormated>
  <DomainObject.Predmet.StrankaNazivFormatedOIB>
    <izvorni_sadrzaj>BUP d.o.o. BUZET, OIB 52397973635,HEP - Opskrba d.o.o., OIB 63073332379</izvorni_sadrzaj>
    <derivirana_varijabla naziv="DomainObject.Predmet.StrankaNazivFormatedOIB_1">BUP d.o.o. BUZET, OIB 52397973635,HEP - Opskrba d.o.o., OIB 63073332379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BUP d.o.o. BUZET</item>
      <item>HEP - Opskrba d.o.o.</item>
    </izvorni_sadrzaj>
    <derivirana_varijabla naziv="DomainObject.Predmet.StrankaListFormated_1">
      <item>BUP d.o.o. BUZET</item>
      <item>HEP - Opskrba d.o.o.</item>
    </derivirana_varijabla>
  </DomainObject.Predmet.StrankaListFormated>
  <DomainObject.Predmet.StrankaListFormatedOIB>
    <izvorni_sadrzaj>
      <item>BUP d.o.o. BUZET, OIB 52397973635</item>
      <item>HEP - Opskrba d.o.o., OIB 63073332379</item>
    </izvorni_sadrzaj>
    <derivirana_varijabla naziv="DomainObject.Predmet.StrankaListFormatedOIB_1">
      <item>BUP d.o.o. BUZET, OIB 52397973635</item>
      <item>HEP - Opskrba d.o.o., OIB 63073332379</item>
    </derivirana_varijabla>
  </DomainObject.Predmet.StrankaListFormatedOIB>
  <DomainObject.Predmet.StrankaListFormatedWithAdress>
    <izvorni_sadrzaj>
      <item>BUP d.o.o. BUZET, Sv. Ivan 6, 52420 Buzet</item>
      <item>HEP - Opskrba d.o.o., Ulica grada Vukovara 37, 10000 Zagreb</item>
    </izvorni_sadrzaj>
    <derivirana_varijabla naziv="DomainObject.Predmet.StrankaListFormatedWithAdress_1">
      <item>BUP d.o.o. BUZET, Sv. Ivan 6, 52420 Buzet</item>
      <item>HEP - Opskrba d.o.o., Ulica grada Vukovara 37, 10000 Zagreb</item>
    </derivirana_varijabla>
  </DomainObject.Predmet.StrankaListFormatedWithAdress>
  <DomainObject.Predmet.StrankaListFormatedWithAdressOIB>
    <izvorni_sadrzaj>
      <item>BUP d.o.o. BUZET, OIB 52397973635, Sv. Ivan 6, 52420 Buzet</item>
      <item>HEP - Opskrba d.o.o., OIB 63073332379, Ulica grada Vukovara 37, 10000 Zagreb</item>
    </izvorni_sadrzaj>
    <derivirana_varijabla naziv="DomainObject.Predmet.StrankaListFormatedWithAdressOIB_1">
      <item>BUP d.o.o. BUZET, OIB 52397973635, Sv. Ivan 6, 52420 Buzet</item>
      <item>HEP - Opskrba d.o.o., OIB 63073332379, Ulica grada Vukovara 37, 10000 Zagreb</item>
    </derivirana_varijabla>
  </DomainObject.Predmet.StrankaListFormatedWithAdressOIB>
  <DomainObject.Predmet.StrankaListNazivFormated>
    <izvorni_sadrzaj>
      <item>BUP d.o.o. BUZET</item>
      <item>HEP - Opskrba d.o.o.</item>
    </izvorni_sadrzaj>
    <derivirana_varijabla naziv="DomainObject.Predmet.StrankaListNazivFormated_1">
      <item>BUP d.o.o. BUZET</item>
      <item>HEP - Opskrba d.o.o.</item>
    </derivirana_varijabla>
  </DomainObject.Predmet.StrankaListNazivFormated>
  <DomainObject.Predmet.StrankaListNazivFormatedOIB>
    <izvorni_sadrzaj>
      <item>BUP d.o.o. BUZET, OIB 52397973635</item>
      <item>HEP - Opskrba d.o.o., OIB 63073332379</item>
    </izvorni_sadrzaj>
    <derivirana_varijabla naziv="DomainObject.Predmet.StrankaListNazivFormatedOIB_1">
      <item>BUP d.o.o. BUZET, OIB 52397973635</item>
      <item>HEP - Opskrba d.o.o., OIB 63073332379</item>
    </derivirana_varijabla>
  </DomainObject.Predmet.StrankaListNazivFormatedOIB>
  <DomainObject.Predmet.ProtuStrankaListFormated>
    <izvorni_sadrzaj>
      <item>BUP d.o.o. BUZET</item>
    </izvorni_sadrzaj>
    <derivirana_varijabla naziv="DomainObject.Predmet.ProtuStrankaListFormated_1">
      <item>BUP d.o.o. BUZET</item>
    </derivirana_varijabla>
  </DomainObject.Predmet.ProtuStrankaListFormated>
  <DomainObject.Predmet.ProtuStrankaListFormatedOIB>
    <izvorni_sadrzaj>
      <item>BUP d.o.o. BUZET, OIB 52397973635</item>
    </izvorni_sadrzaj>
    <derivirana_varijabla naziv="DomainObject.Predmet.ProtuStrankaListFormatedOIB_1">
      <item>BUP d.o.o. BUZET, OIB 52397973635</item>
    </derivirana_varijabla>
  </DomainObject.Predmet.ProtuStrankaListFormatedOIB>
  <DomainObject.Predmet.ProtuStrankaListFormatedWithAdress>
    <izvorni_sadrzaj>
      <item>BUP d.o.o. BUZET, Sv. Ivan 6, 52420 Buzet</item>
    </izvorni_sadrzaj>
    <derivirana_varijabla naziv="DomainObject.Predmet.ProtuStrankaListFormatedWithAdress_1">
      <item>BUP d.o.o. BUZET, Sv. Ivan 6, 52420 Buzet</item>
    </derivirana_varijabla>
  </DomainObject.Predmet.ProtuStrankaListFormatedWithAdress>
  <DomainObject.Predmet.ProtuStrankaListFormatedWithAdressOIB>
    <izvorni_sadrzaj>
      <item>BUP d.o.o. BUZET, OIB 52397973635, Sv. Ivan 6, 52420 Buzet</item>
    </izvorni_sadrzaj>
    <derivirana_varijabla naziv="DomainObject.Predmet.ProtuStrankaListFormatedWithAdressOIB_1">
      <item>BUP d.o.o. BUZET, OIB 52397973635, Sv. Ivan 6, 52420 Buzet</item>
    </derivirana_varijabla>
  </DomainObject.Predmet.ProtuStrankaListFormatedWithAdressOIB>
  <DomainObject.Predmet.ProtuStrankaListNazivFormated>
    <izvorni_sadrzaj>
      <item>BUP d.o.o. BUZET</item>
    </izvorni_sadrzaj>
    <derivirana_varijabla naziv="DomainObject.Predmet.ProtuStrankaListNazivFormated_1">
      <item>BUP d.o.o. BUZET</item>
    </derivirana_varijabla>
  </DomainObject.Predmet.ProtuStrankaListNazivFormated>
  <DomainObject.Predmet.ProtuStrankaListNazivFormatedOIB>
    <izvorni_sadrzaj>
      <item>BUP d.o.o. BUZET, OIB 52397973635</item>
    </izvorni_sadrzaj>
    <derivirana_varijabla naziv="DomainObject.Predmet.ProtuStrankaListNazivFormatedOIB_1">
      <item>BUP d.o.o. BUZET, OIB 52397973635</item>
    </derivirana_varijabla>
  </DomainObject.Predmet.ProtuStrankaListNazivFormatedOIB>
  <DomainObject.Predmet.OstaliListFormated>
    <izvorni_sadrzaj>
      <item>Odvjetničko društvo KLIŠANIN &amp; PARTNERI društvo s ograničenom odgovornošću</item>
    </izvorni_sadrzaj>
    <derivirana_varijabla naziv="DomainObject.Predmet.OstaliListFormated_1">
      <item>Odvjetničko društvo KLIŠANIN &amp; PARTNERI društvo s ograničenom odgovornošću</item>
    </derivirana_varijabla>
  </DomainObject.Predmet.OstaliListFormated>
  <DomainObject.Predmet.OstaliListFormatedOIB>
    <izvorni_sadrzaj>
      <item>Odvjetničko društvo KLIŠANIN &amp; PARTNERI društvo s ograničenom odgovornošću, OIB 06259076695</item>
    </izvorni_sadrzaj>
    <derivirana_varijabla naziv="DomainObject.Predmet.OstaliListFormatedOIB_1">
      <item>Odvjetničko društvo KLIŠANIN &amp; PARTNERI društvo s ograničenom odgovornošću, OIB 06259076695</item>
    </derivirana_varijabla>
  </DomainObject.Predmet.OstaliListFormatedOIB>
  <DomainObject.Predmet.OstaliListFormatedWithAdress>
    <izvorni_sadrzaj>
      <item>Odvjetničko društvo KLIŠANIN &amp; PARTNERI društvo s ograničenom odgovornošću, Zelinska 2/I, 10000 Zagreb</item>
    </izvorni_sadrzaj>
    <derivirana_varijabla naziv="DomainObject.Predmet.OstaliListFormatedWithAdress_1">
      <item>Odvjetničko društvo KLIŠANIN &amp; PARTNERI društvo s ograničenom odgovornošću, Zelinska 2/I, 10000 Zagreb</item>
    </derivirana_varijabla>
  </DomainObject.Predmet.OstaliListFormatedWithAdress>
  <DomainObject.Predmet.OstaliListFormatedWithAdressOIB>
    <izvorni_sadrzaj>
      <item>Odvjetničko društvo KLIŠANIN &amp; PARTNERI društvo s ograničenom odgovornošću, OIB 06259076695, Zelinska 2/I, 10000 Zagreb</item>
    </izvorni_sadrzaj>
    <derivirana_varijabla naziv="DomainObject.Predmet.OstaliListFormatedWithAdressOIB_1">
      <item>Odvjetničko društvo KLIŠANIN &amp; PARTNERI društvo s ograničenom odgovornošću, OIB 06259076695, Zelinska 2/I, 10000 Zagreb</item>
    </derivirana_varijabla>
  </DomainObject.Predmet.OstaliListFormatedWithAdressOIB>
  <DomainObject.Predmet.OstaliListNazivFormated>
    <izvorni_sadrzaj>
      <item>Odvjetničko društvo KLIŠANIN &amp; PARTNERI društvo s ograničenom odgovornošću</item>
    </izvorni_sadrzaj>
    <derivirana_varijabla naziv="DomainObject.Predmet.OstaliListNazivFormated_1">
      <item>Odvjetničko društvo KLIŠANIN &amp; PARTNERI društvo s ograničenom odgovornošću</item>
    </derivirana_varijabla>
  </DomainObject.Predmet.OstaliListNazivFormated>
  <DomainObject.Predmet.OstaliListNazivFormatedOIB>
    <izvorni_sadrzaj>
      <item>Odvjetničko društvo KLIŠANIN &amp; PARTNERI društvo s ograničenom odgovornošću, OIB 06259076695</item>
    </izvorni_sadrzaj>
    <derivirana_varijabla naziv="DomainObject.Predmet.OstaliListNazivFormatedOIB_1">
      <item>Odvjetničko društvo KLIŠANIN &amp; PARTNERI društvo s ograničenom odgovornošću, OIB 06259076695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BUP d.o.o. BUZET i dr.</izvorni_sadrzaj>
    <derivirana_varijabla naziv="DomainObject.Predmet.StrankaIDrugi_1">BUP d.o.o. BUZET i dr.</derivirana_varijabla>
  </DomainObject.Predmet.StrankaIDrugi>
  <DomainObject.Predmet.ProtustrankaIDrugi>
    <izvorni_sadrzaj>BUP d.o.o. BUZET</izvorni_sadrzaj>
    <derivirana_varijabla naziv="DomainObject.Predmet.ProtustrankaIDrugi_1">BUP d.o.o. BUZET</derivirana_varijabla>
  </DomainObject.Predmet.ProtustrankaIDrugi>
  <DomainObject.Predmet.StrankaIDrugiAdressOIB>
    <izvorni_sadrzaj>BUP d.o.o. BUZET, OIB 52397973635, Sv. Ivan 6, 52420 Buzet i dr.</izvorni_sadrzaj>
    <derivirana_varijabla naziv="DomainObject.Predmet.StrankaIDrugiAdressOIB_1">BUP d.o.o. BUZET, OIB 52397973635, Sv. Ivan 6, 52420 Buzet i dr.</derivirana_varijabla>
  </DomainObject.Predmet.StrankaIDrugiAdressOIB>
  <DomainObject.Predmet.ProtustrankaIDrugiAdressOIB>
    <izvorni_sadrzaj>BUP d.o.o. BUZET, OIB 52397973635, Sv. Ivan 6, 52420 Buzet</izvorni_sadrzaj>
    <derivirana_varijabla naziv="DomainObject.Predmet.ProtustrankaIDrugiAdressOIB_1">BUP d.o.o. BUZET, OIB 52397973635, Sv. Ivan 6,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BUP d.o.o. BUZET</item>
      <item>BUP d.o.o. BUZET</item>
      <item>Odvjetničko društvo KLIŠANIN &amp; PARTNERI društvo s ograničenom odgovornošću</item>
      <item>HEP - Opskrba d.o.o.</item>
    </izvorni_sadrzaj>
    <derivirana_varijabla naziv="DomainObject.Predmet.SudioniciListNaziv_1">
      <item>BUP d.o.o. BUZET</item>
      <item>BUP d.o.o. BUZET</item>
      <item>Odvjetničko društvo KLIŠANIN &amp; PARTNERI društvo s ograničenom odgovornošću</item>
      <item>HEP - Opskrba d.o.o.</item>
    </derivirana_varijabla>
  </DomainObject.Predmet.SudioniciListNaziv>
  <DomainObject.Predmet.SudioniciListAdressOIB>
    <izvorni_sadrzaj>
      <item>BUP d.o.o. BUZET, OIB 52397973635, Sv. Ivan 6,52420 Buzet</item>
      <item>BUP d.o.o. BUZET, OIB 52397973635, Sv. Ivan 6,52420 Buzet</item>
      <item>Odvjetničko društvo KLIŠANIN &amp; PARTNERI društvo s ograničenom odgovornošću, OIB 06259076695, Zelinska 2/I,10000 Zagreb</item>
      <item>HEP - Opskrba d.o.o., OIB 63073332379, Ulica grada Vukovara 37,10000 Zagreb</item>
    </izvorni_sadrzaj>
    <derivirana_varijabla naziv="DomainObject.Predmet.SudioniciListAdressOIB_1">
      <item>BUP d.o.o. BUZET, OIB 52397973635, Sv. Ivan 6,52420 Buzet</item>
      <item>BUP d.o.o. BUZET, OIB 52397973635, Sv. Ivan 6,52420 Buzet</item>
      <item>Odvjetničko društvo KLIŠANIN &amp; PARTNERI društvo s ograničenom odgovornošću, OIB 06259076695, Zelinska 2/I,10000 Zagreb</item>
      <item>HEP - Opskrba d.o.o., OIB 63073332379, Ulica grada Vukovara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52397973635</item>
      <item>, OIB 52397973635</item>
      <item>, OIB 06259076695</item>
      <item>, OIB 63073332379</item>
    </izvorni_sadrzaj>
    <derivirana_varijabla naziv="DomainObject.Predmet.SudioniciListNazivOIB_1">
      <item>, OIB 52397973635</item>
      <item>, OIB 52397973635</item>
      <item>, OIB 06259076695</item>
      <item>, OIB 63073332379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4995E9-2F42-4B9D-B28C-473DA137E3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802</properties:Words>
  <properties:Characters>4374</properties:Characters>
  <properties:Lines>111</properties:Lines>
  <properties:Paragraphs>37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2018-05-22T05:29:00Z</dcterms:created>
  <dc:creator>Jasmina Matika</dc:creator>
  <cp:lastModifiedBy>Jasmina Matika</cp:lastModifiedBy>
  <dcterms:modified xmlns:xsi="http://www.w3.org/2001/XMLSchema-instance" xsi:type="dcterms:W3CDTF">2018-05-23T06:26:00Z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(St-193-15 - RJEŠENJE - O DIOBI KUPOVNINE - NAMIRENJU - 2.docx)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