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3789e" w14:paraId="993789e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1A0750">
        <w:t>116</w:t>
      </w:r>
      <w:r w:rsidR="00DA67B9">
        <w:t>/16</w:t>
      </w:r>
      <w:r w:rsidR="00E1786B">
        <w:t>-24</w:t>
      </w:r>
      <w:r w:rsidR="004C14CD" w:rsidRPr="003A50F5">
        <w:t xml:space="preserve">      Zagreb, </w:t>
      </w:r>
      <w:r w:rsidRPr="003A50F5">
        <w:t>Amruševa 2/II</w:t>
      </w:r>
    </w:p>
    <w:p w:rsidRDefault="002D60CE" w:rsidP="002D60CE" w:rsidR="002D60CE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DA67B9" w:rsidP="001A0750" w:rsidR="001A0750">
      <w:pPr>
        <w:jc w:val="both"/>
      </w:pPr>
      <w:r>
        <w:tab/>
      </w:r>
      <w:r w:rsidR="001A0750"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TROGIR TRADE j.d.o.o. za usluge, OIB 81702585061, Zagreb, Slavonska avenija 7, 17. siječnja 2017.,</w:t>
      </w:r>
    </w:p>
    <w:p w:rsidRDefault="001A0750" w:rsidP="001A0750" w:rsidR="001A0750">
      <w:pPr>
        <w:jc w:val="both"/>
      </w:pP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</w:t>
      </w:r>
      <w:r w:rsidR="00E1786B">
        <w:t xml:space="preserve"> za provedbom stečajnoga postup</w:t>
      </w:r>
      <w:r w:rsidR="00704DD0" w:rsidRPr="003A50F5">
        <w:t>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BE62D7">
        <w:t xml:space="preserve"> </w:t>
      </w:r>
      <w:r w:rsidR="001A0750" w:rsidRPr="001A0750">
        <w:t>TROGIR TRADE j.d.o.o. za usluge, OIB 81702585061, Zagreb, Slavonska avenija 7</w:t>
      </w:r>
      <w:r w:rsidR="00BE62D7" w:rsidRPr="00BE62D7">
        <w:t xml:space="preserve">, </w:t>
      </w:r>
      <w:r w:rsidR="00704DD0" w:rsidRPr="003A50F5">
        <w:rPr>
          <w:lang w:val="pt-BR"/>
        </w:rPr>
        <w:t>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1A0750">
        <w:rPr>
          <w:lang w:val="pt-BR"/>
        </w:rPr>
        <w:t>2</w:t>
      </w:r>
      <w:r w:rsidR="00BE62D7">
        <w:rPr>
          <w:lang w:val="pt-BR"/>
        </w:rPr>
        <w:t>0</w:t>
      </w:r>
      <w:r w:rsidR="00134F3A" w:rsidRPr="003A50F5">
        <w:t>.</w:t>
      </w:r>
      <w:r w:rsidR="00BE62D7">
        <w:t>00</w:t>
      </w:r>
      <w:r w:rsidR="00063B13">
        <w:t>0</w:t>
      </w:r>
      <w:r w:rsidR="00134F3A" w:rsidRPr="003A50F5">
        <w:t xml:space="preserve">,00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1A0750">
        <w:t>116</w:t>
      </w:r>
      <w:r w:rsidR="00535D8E" w:rsidRPr="003A50F5">
        <w:t>-</w:t>
      </w:r>
      <w:r w:rsidR="000C1F96" w:rsidRPr="003A50F5">
        <w:t>1</w:t>
      </w:r>
      <w:r w:rsidR="00DA67B9">
        <w:t>6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 postupka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077295" w:rsidR="00077295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 w:rsidR="006376B4">
        <w:t xml:space="preserve"> na dužnikom</w:t>
      </w:r>
      <w:r w:rsidRPr="003A50F5">
        <w:t xml:space="preserve"> </w:t>
      </w:r>
      <w:r w:rsidR="001A0750" w:rsidRPr="001A0750">
        <w:t>TROGIR TRADE j.d.o.o. za usluge, OIB 81702585061, Zagreb, Slavonska avenija 7</w:t>
      </w:r>
      <w:r w:rsidRPr="003A50F5">
        <w:rPr>
          <w:lang w:val="pt-BR"/>
        </w:rPr>
        <w:t>.</w:t>
      </w:r>
    </w:p>
    <w:p w:rsidRDefault="00077295" w:rsidP="00077295" w:rsidR="00077295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A0750" w:rsidP="00077295" w:rsidR="00077295" w:rsidRPr="003A50F5">
      <w:pPr>
        <w:ind w:firstLine="709"/>
        <w:jc w:val="both"/>
        <w:rPr>
          <w:lang w:val="en-GB"/>
        </w:rPr>
      </w:pPr>
      <w:r w:rsidRPr="001A0750">
        <w:t>Financijska agencija, kao predlagatelj, navela je u prijedlogu za otvaranje stečajnog postupka kako dužnik na dan 4. siječnja 2016. u Očevidniku redoslijeda osnova za plaćanje ima evidentirane neizvršene osnove za plaćanje u neprekinutom razdoblju od 120 dana, u ukupnom iznosu od 100.279,3</w:t>
      </w:r>
      <w:r w:rsidR="00E1786B">
        <w:t>9</w:t>
      </w:r>
      <w:r w:rsidRPr="001A0750">
        <w:t xml:space="preserve"> kn, kao i da dužnik ima 2 zaposlena.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3A50F5" w:rsidR="00057BF6">
      <w:pPr>
        <w:pStyle w:val="Tijeloteksta"/>
        <w:ind w:firstLine="708"/>
      </w:pPr>
      <w:r w:rsidRPr="003A50F5">
        <w:lastRenderedPageBreak/>
        <w:t xml:space="preserve">Sud je rješenjem od </w:t>
      </w:r>
      <w:r w:rsidR="002D4095">
        <w:t>1</w:t>
      </w:r>
      <w:r w:rsidR="001A0750">
        <w:t>2</w:t>
      </w:r>
      <w:r w:rsidR="004C14CD" w:rsidRPr="003A50F5">
        <w:t xml:space="preserve">. </w:t>
      </w:r>
      <w:r w:rsidR="002D4095">
        <w:t xml:space="preserve">srpnja </w:t>
      </w:r>
      <w:r w:rsidR="003D0115" w:rsidRPr="003A50F5">
        <w:t>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BE62D7">
        <w:t>17</w:t>
      </w:r>
      <w:r w:rsidR="00057BF6" w:rsidRPr="003A50F5">
        <w:t xml:space="preserve">. </w:t>
      </w:r>
      <w:r w:rsidR="00BE62D7">
        <w:t>siječnja 2017</w:t>
      </w:r>
      <w:r w:rsidR="00901CFD" w:rsidRPr="003A50F5">
        <w:t xml:space="preserve">. održano je ročište </w:t>
      </w:r>
      <w:r w:rsidR="00057BF6" w:rsidRPr="003A50F5">
        <w:t xml:space="preserve">na koje </w:t>
      </w:r>
      <w:r w:rsidR="00F66C66">
        <w:t>ni</w:t>
      </w:r>
      <w:r w:rsidR="00057BF6" w:rsidRPr="003A50F5">
        <w:t>je pristupio zastupnik po zakonu dužn</w:t>
      </w:r>
      <w:r w:rsidR="008B2D26">
        <w:t>ika</w:t>
      </w:r>
      <w:r w:rsidR="00F66C66">
        <w:t>.</w:t>
      </w:r>
      <w:r w:rsidR="00057BF6" w:rsidRPr="003A50F5">
        <w:t xml:space="preserve"> Privremeni stečajni upravitelj je naveo da je u odnosu na dužnika ostvaren stečajni razlog nesposobnost za plaćanje</w:t>
      </w:r>
      <w:r w:rsidR="002D4095">
        <w:t xml:space="preserve"> i prezaduženost</w:t>
      </w:r>
      <w:r w:rsidR="00057BF6" w:rsidRPr="003A50F5">
        <w:t>,</w:t>
      </w:r>
      <w:r w:rsidR="00BE62D7">
        <w:t xml:space="preserve"> da ne postoje izgledi za nastavak poslovanja dužnika, da dužnik nema zaposlenih, zatim</w:t>
      </w:r>
      <w:r w:rsidR="00057BF6" w:rsidRPr="003A50F5">
        <w:t xml:space="preserve"> da dužnik nema imovinu dostatnu za namirenje troškova stečajnog postupka te je predložio dužnikove vjerovnika pozvati da predujme iznos za pokriće troškova prethodnog i stečajnog postupka pa ako nitko od vjerovnika ne predujmi taj iznos, istovremeno otvoriti i zaključiti stečaj. Privremeni stečajni upravitelj je u pisanom izvješću naveo da troškovi stečajnog postupka za 6 mjeseci iznose </w:t>
      </w:r>
      <w:r w:rsidR="002D4095">
        <w:t>2</w:t>
      </w:r>
      <w:r w:rsidR="00BE62D7">
        <w:t>0</w:t>
      </w:r>
      <w:r w:rsidR="00F66C66">
        <w:t>.</w:t>
      </w:r>
      <w:r w:rsidR="00BE62D7">
        <w:t>000</w:t>
      </w:r>
      <w:r w:rsidR="00F66C66">
        <w:t>,00</w:t>
      </w:r>
      <w:r w:rsidR="002D4095">
        <w:t xml:space="preserve"> kn i to</w:t>
      </w:r>
      <w:r w:rsidR="00057BF6" w:rsidRPr="003A50F5">
        <w:t xml:space="preserve">: </w:t>
      </w:r>
      <w:r w:rsidR="002D4095">
        <w:t>nagrada</w:t>
      </w:r>
      <w:r w:rsidR="00BE62D7">
        <w:t xml:space="preserve"> stečajnom upravitelju</w:t>
      </w:r>
      <w:r w:rsidR="008D61B8">
        <w:t xml:space="preserve"> u iznosu od </w:t>
      </w:r>
      <w:r w:rsidR="002D4095">
        <w:t>5</w:t>
      </w:r>
      <w:r w:rsidR="00057BF6" w:rsidRPr="003A50F5">
        <w:t>.000,00 kn,</w:t>
      </w:r>
      <w:r w:rsidR="002D4095">
        <w:t xml:space="preserve"> </w:t>
      </w:r>
      <w:r w:rsidR="002D4095" w:rsidRPr="002D4095">
        <w:t>troš</w:t>
      </w:r>
      <w:r w:rsidR="002D4095">
        <w:t>kovi knjigovodstva u iznosu od 9</w:t>
      </w:r>
      <w:r w:rsidR="002D4095" w:rsidRPr="002D4095">
        <w:t>.000,00 kn</w:t>
      </w:r>
      <w:r w:rsidR="001A0750">
        <w:t xml:space="preserve">, </w:t>
      </w:r>
      <w:r w:rsidR="002D4095">
        <w:t xml:space="preserve">troškovi platnog prometa, blagajne, telefona, uredski troškovi, troškovi ostalih administrativnih poslova </w:t>
      </w:r>
      <w:r w:rsidR="008D61B8">
        <w:t>u iznosu od 6.000,00 kn</w:t>
      </w:r>
      <w:r w:rsidR="00F66C66">
        <w:t>.</w:t>
      </w:r>
    </w:p>
    <w:p w:rsidRDefault="00057BF6" w:rsidP="00057BF6" w:rsidR="00057BF6">
      <w:pPr>
        <w:pStyle w:val="Tijeloteksta"/>
        <w:ind w:firstLine="708"/>
      </w:pPr>
      <w:r w:rsidRPr="003A50F5">
        <w:t xml:space="preserve">Uvidom u </w:t>
      </w:r>
      <w:r w:rsidR="003A50F5" w:rsidRPr="003A50F5">
        <w:t>dopis</w:t>
      </w:r>
      <w:r w:rsidRPr="003A50F5">
        <w:t xml:space="preserve"> FINE od </w:t>
      </w:r>
      <w:r w:rsidR="001A0750">
        <w:t>19</w:t>
      </w:r>
      <w:r w:rsidR="003A50F5" w:rsidRPr="003A50F5">
        <w:t xml:space="preserve">. </w:t>
      </w:r>
      <w:r w:rsidR="00C35782">
        <w:t>prosinca</w:t>
      </w:r>
      <w:r w:rsidR="003A50F5" w:rsidRPr="003A50F5">
        <w:t xml:space="preserve"> 2016. (list </w:t>
      </w:r>
      <w:r w:rsidR="00585077">
        <w:t>29</w:t>
      </w:r>
      <w:r w:rsidRPr="003A50F5">
        <w:t xml:space="preserve"> spisa) sud je utvrdio da </w:t>
      </w:r>
      <w:r w:rsidR="0092492D">
        <w:t xml:space="preserve">je dužnik na dan </w:t>
      </w:r>
      <w:r w:rsidR="001A0750">
        <w:t>4</w:t>
      </w:r>
      <w:r w:rsidR="0092492D">
        <w:t xml:space="preserve">. </w:t>
      </w:r>
      <w:r w:rsidR="001A0750">
        <w:t>siječnja</w:t>
      </w:r>
      <w:r w:rsidR="00C35782">
        <w:t xml:space="preserve"> 2016</w:t>
      </w:r>
      <w:r w:rsidR="0092492D">
        <w:t xml:space="preserve">. u Očevidniku redoslijeda osnova za plaćanje imao neizvršene osnove u neprekinutom razdoblju od 120 dana u ukupnom iznosu od </w:t>
      </w:r>
      <w:r w:rsidR="001A0750">
        <w:t xml:space="preserve">100.279,39 </w:t>
      </w:r>
      <w:r w:rsidR="0092492D">
        <w:t>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stečajnoga postupka predujmiti troškov</w:t>
      </w:r>
      <w:r w:rsidR="00C35782">
        <w:t>e prethodnog i otvorenog</w:t>
      </w:r>
      <w:r w:rsidRPr="003A50F5">
        <w:t xml:space="preserve"> stečajnog postupka u ukupnom iznosu </w:t>
      </w:r>
      <w:r w:rsidR="00C35782">
        <w:t>20</w:t>
      </w:r>
      <w:r w:rsidR="003A50F5" w:rsidRPr="003A50F5">
        <w:t>.</w:t>
      </w:r>
      <w:r w:rsidR="008D61B8">
        <w:t>00</w:t>
      </w:r>
      <w:r w:rsidR="00B87516">
        <w:t>0</w:t>
      </w:r>
      <w:r w:rsidR="003A50F5" w:rsidRPr="003A50F5">
        <w:t>,00</w:t>
      </w:r>
      <w:r w:rsidRPr="003A50F5">
        <w:t xml:space="preserve"> kn prema navedenoj specifikaciji troškova privremenog stečajnog upravitelja, a sve bazirano na trajanju postupka u vremenu od 6 mjeseci. </w:t>
      </w:r>
    </w:p>
    <w:p w:rsidRDefault="007F0AD5" w:rsidP="009B6DB8" w:rsidR="009B6DB8" w:rsidRPr="00B9015B">
      <w:pPr>
        <w:ind w:firstLine="708"/>
        <w:jc w:val="both"/>
      </w:pPr>
      <w:r>
        <w:t xml:space="preserve">Imajući u vidu izvješće privremenog stečajnog upravitelja da dužnikova imovina nije dostatna za namirenje troškova prethodnog i stečajnog postupka, a </w:t>
      </w:r>
      <w:r w:rsidR="009B6DB8" w:rsidRPr="00B9015B">
        <w:t>u skladu s</w:t>
      </w:r>
      <w:r w:rsidR="009B6DB8">
        <w:t xml:space="preserve"> citiranom 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 w:rsidR="001A0750" w:rsidRPr="001A0750">
        <w:t>TROGIR TRADE j.d.o.o. za usluge, OIB 81702585061, Zagreb, Slavonska avenija 7</w:t>
      </w:r>
      <w:r w:rsidR="009B6DB8">
        <w:rPr>
          <w:lang w:val="pt-BR"/>
        </w:rPr>
        <w:t xml:space="preserve">, </w:t>
      </w:r>
      <w:r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8D61B8">
        <w:t>17</w:t>
      </w:r>
      <w:r w:rsidR="003A50F5" w:rsidRPr="003A50F5">
        <w:t xml:space="preserve">. </w:t>
      </w:r>
      <w:r w:rsidR="008D61B8">
        <w:t>siječnja 2017</w:t>
      </w:r>
      <w:r w:rsidR="00065B42" w:rsidRPr="003A50F5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E93504">
        <w:t>,v.r.</w:t>
      </w:r>
    </w:p>
    <w:p w:rsidRDefault="003A50F5" w:rsidP="001013EE" w:rsidR="003A50F5" w:rsidRPr="003A50F5">
      <w:pPr>
        <w:jc w:val="right"/>
      </w:pP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F818EF" w:rsidP="00065B42" w:rsidR="00F818EF"/>
    <w:p w:rsidRDefault="000D1AD2" w:rsidP="00065B42" w:rsidR="000D1AD2" w:rsidRPr="003A50F5"/>
    <w:p w:rsidRDefault="00E93504" w:rsidP="002B3342" w:rsidR="00E93504" w:rsidRPr="00694D64">
      <w:r w:rsidRPr="00694D64">
        <w:t>Za točnost otpravka-ovlašteni službenik:</w:t>
      </w:r>
    </w:p>
    <w:p w:rsidRDefault="00E93504" w:rsidP="002B3342" w:rsidR="00E93504" w:rsidRPr="00694D64">
      <w:r w:rsidRPr="00694D64">
        <w:t>Karmela Dolenc</w:t>
      </w:r>
    </w:p>
    <w:p w:rsidRDefault="00E93504" w:rsidP="002B3342" w:rsidR="00E93504">
      <w:pPr>
        <w:pStyle w:val="Bezproreda"/>
      </w:pPr>
    </w:p>
    <w:p w:rsidRDefault="00B87516" w:rsidP="00E93504" w:rsidR="00B87516"/>
    <w:p w:rsidRDefault="00E93504" w:rsidP="00E93504" w:rsidR="00E93504"/>
    <w:sectPr w:rsidSect="00B87516" w:rsidR="00E93504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66659C">
          <w:rPr>
            <w:noProof/>
            <w:sz w:val="24"/>
            <w:szCs w:val="24"/>
          </w:rPr>
          <w:t>2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1A0750">
      <w:rPr>
        <w:sz w:val="24"/>
        <w:szCs w:val="24"/>
      </w:rPr>
      <w:t>116</w:t>
    </w:r>
    <w:r w:rsidR="002D4095">
      <w:rPr>
        <w:sz w:val="24"/>
        <w:szCs w:val="24"/>
      </w:rPr>
      <w:t>/16</w:t>
    </w:r>
    <w:r w:rsidR="00E1786B">
      <w:rPr>
        <w:sz w:val="24"/>
        <w:szCs w:val="24"/>
      </w:rPr>
      <w:t>-24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5307D"/>
    <w:rsid w:val="00057BF6"/>
    <w:rsid w:val="00063B13"/>
    <w:rsid w:val="00065B42"/>
    <w:rsid w:val="00077295"/>
    <w:rsid w:val="000B22E7"/>
    <w:rsid w:val="000B5C4E"/>
    <w:rsid w:val="000C1F96"/>
    <w:rsid w:val="000D1AD2"/>
    <w:rsid w:val="000E335E"/>
    <w:rsid w:val="001013EE"/>
    <w:rsid w:val="00134F3A"/>
    <w:rsid w:val="001559F6"/>
    <w:rsid w:val="001823FF"/>
    <w:rsid w:val="001861A1"/>
    <w:rsid w:val="001A0750"/>
    <w:rsid w:val="001A762F"/>
    <w:rsid w:val="0021298E"/>
    <w:rsid w:val="00260C00"/>
    <w:rsid w:val="002817DE"/>
    <w:rsid w:val="002C3072"/>
    <w:rsid w:val="002D4095"/>
    <w:rsid w:val="002D5087"/>
    <w:rsid w:val="002D60CE"/>
    <w:rsid w:val="0031111F"/>
    <w:rsid w:val="00341F35"/>
    <w:rsid w:val="003A50F5"/>
    <w:rsid w:val="003D0115"/>
    <w:rsid w:val="003F3702"/>
    <w:rsid w:val="00412D47"/>
    <w:rsid w:val="0046518B"/>
    <w:rsid w:val="004C14CD"/>
    <w:rsid w:val="004C428C"/>
    <w:rsid w:val="00501EBB"/>
    <w:rsid w:val="00535D8E"/>
    <w:rsid w:val="005543BD"/>
    <w:rsid w:val="00585077"/>
    <w:rsid w:val="0059075B"/>
    <w:rsid w:val="00591F57"/>
    <w:rsid w:val="005C6039"/>
    <w:rsid w:val="006376B4"/>
    <w:rsid w:val="00662884"/>
    <w:rsid w:val="0066659C"/>
    <w:rsid w:val="006B293D"/>
    <w:rsid w:val="00704DD0"/>
    <w:rsid w:val="007150E9"/>
    <w:rsid w:val="00754CF2"/>
    <w:rsid w:val="007B068E"/>
    <w:rsid w:val="007E6A6F"/>
    <w:rsid w:val="007F0AD5"/>
    <w:rsid w:val="008003BD"/>
    <w:rsid w:val="00846A5C"/>
    <w:rsid w:val="008B2D26"/>
    <w:rsid w:val="008B669A"/>
    <w:rsid w:val="008D61B8"/>
    <w:rsid w:val="00901CFD"/>
    <w:rsid w:val="0092492D"/>
    <w:rsid w:val="00947BCF"/>
    <w:rsid w:val="00973C2C"/>
    <w:rsid w:val="009B1748"/>
    <w:rsid w:val="009B3D51"/>
    <w:rsid w:val="009B6DB8"/>
    <w:rsid w:val="009F136B"/>
    <w:rsid w:val="00A0793E"/>
    <w:rsid w:val="00A6064D"/>
    <w:rsid w:val="00A75EA1"/>
    <w:rsid w:val="00A75F17"/>
    <w:rsid w:val="00A851A3"/>
    <w:rsid w:val="00B62E90"/>
    <w:rsid w:val="00B87516"/>
    <w:rsid w:val="00B9015B"/>
    <w:rsid w:val="00BC67EF"/>
    <w:rsid w:val="00BE5577"/>
    <w:rsid w:val="00BE62D7"/>
    <w:rsid w:val="00BF01D0"/>
    <w:rsid w:val="00BF0DDB"/>
    <w:rsid w:val="00C0143E"/>
    <w:rsid w:val="00C162AA"/>
    <w:rsid w:val="00C23ADD"/>
    <w:rsid w:val="00C35782"/>
    <w:rsid w:val="00C40A44"/>
    <w:rsid w:val="00C90682"/>
    <w:rsid w:val="00CC0B95"/>
    <w:rsid w:val="00D229E0"/>
    <w:rsid w:val="00D24310"/>
    <w:rsid w:val="00D2657D"/>
    <w:rsid w:val="00D677F7"/>
    <w:rsid w:val="00D803A5"/>
    <w:rsid w:val="00DA67B9"/>
    <w:rsid w:val="00DE0F86"/>
    <w:rsid w:val="00E0682D"/>
    <w:rsid w:val="00E1786B"/>
    <w:rsid w:val="00E24B5E"/>
    <w:rsid w:val="00E76671"/>
    <w:rsid w:val="00E93504"/>
    <w:rsid w:val="00EF3D26"/>
    <w:rsid w:val="00F324F6"/>
    <w:rsid w:val="00F66C66"/>
    <w:rsid w:val="00F818EF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35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50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50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50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50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93504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St-116/2016</izvorni_sadrzaj>
    <derivirana_varijabla naziv="DomainObject.Predmet.OznakaBroj_1">St-116/2016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TROGIR TRADE j.d.o.o. zastupanog po punomoćniku JOŠKO ŠAGO</izvorni_sadrzaj>
    <derivirana_varijabla naziv="DomainObject.Predmet.ProtustrankaFormated_1">  TROGIR TRADE j.d.o.o. zastupanog po punomoćniku JOŠKO ŠAGO</derivirana_varijabla>
  </DomainObject.Predmet.ProtustrankaFormated>
  <DomainObject.Predmet.ProtustrankaFormatedOIB>
    <izvorni_sadrzaj>  TROGIR TRADE j.d.o.o., OIB 81702585061 zastupanog po punomoćniku JOŠKO ŠAGO</izvorni_sadrzaj>
    <derivirana_varijabla naziv="DomainObject.Predmet.ProtustrankaFormatedOIB_1">  TROGIR TRADE j.d.o.o., OIB 81702585061 zastupanog po punomoćniku JOŠKO ŠAGO</derivirana_varijabla>
  </DomainObject.Predmet.ProtustrankaFormatedOIB>
  <DomainObject.Predmet.ProtustrankaFormatedWithAdress>
    <izvorni_sadrzaj> TROGIR TRADE j.d.o.o., Slavonska avenija 7, 10000 Zagreb zastupanog po punomoćniku JOŠKO ŠAGO</izvorni_sadrzaj>
    <derivirana_varijabla naziv="DomainObject.Predmet.ProtustrankaFormatedWithAdress_1"> TROGIR TRADE j.d.o.o., Slavonska avenija 7, 10000 Zagreb zastupanog po punomoćniku JOŠKO ŠAGO</derivirana_varijabla>
  </DomainObject.Predmet.ProtustrankaFormatedWithAdress>
  <DomainObject.Predmet.ProtustrankaFormatedWithAdressOIB>
    <izvorni_sadrzaj> TROGIR TRADE j.d.o.o., OIB 81702585061, Slavonska avenija 7, 10000 Zagreb zastupanog po punomoćniku JOŠKO ŠAGO</izvorni_sadrzaj>
    <derivirana_varijabla naziv="DomainObject.Predmet.ProtustrankaFormatedWithAdressOIB_1"> TROGIR TRADE j.d.o.o., OIB 81702585061, Slavonska avenija 7, 10000 Zagreb zastupanog po punomoćniku JOŠKO ŠAGO</derivirana_varijabla>
  </DomainObject.Predmet.ProtustrankaFormatedWithAdressOIB>
  <DomainObject.Predmet.ProtustrankaWithAdress>
    <izvorni_sadrzaj>TROGIR TRADE j.d.o.o. Slavonska avenija 7, 10000 Zagreb</izvorni_sadrzaj>
    <derivirana_varijabla naziv="DomainObject.Predmet.ProtustrankaWithAdress_1">TROGIR TRADE j.d.o.o. Slavonska avenija 7, 10000 Zagreb</derivirana_varijabla>
  </DomainObject.Predmet.ProtustrankaWithAdress>
  <DomainObject.Predmet.ProtustrankaWithAdressOIB>
    <izvorni_sadrzaj>TROGIR TRADE j.d.o.o., OIB 81702585061, Slavonska avenija 7, 10000 Zagreb</izvorni_sadrzaj>
    <derivirana_varijabla naziv="DomainObject.Predmet.ProtustrankaWithAdressOIB_1">TROGIR TRADE j.d.o.o., OIB 81702585061, Slavonska avenija 7, 10000 Zagreb</derivirana_varijabla>
  </DomainObject.Predmet.ProtustrankaWithAdressOIB>
  <DomainObject.Predmet.ProtustrankaNazivFormated>
    <izvorni_sadrzaj>TROGIR TRADE j.d.o.o.</izvorni_sadrzaj>
    <derivirana_varijabla naziv="DomainObject.Predmet.ProtustrankaNazivFormated_1">TROGIR TRADE j.d.o.o.</derivirana_varijabla>
  </DomainObject.Predmet.ProtustrankaNazivFormated>
  <DomainObject.Predmet.ProtustrankaNazivFormatedOIB>
    <izvorni_sadrzaj>TROGIR TRADE j.d.o.o., OIB 81702585061</izvorni_sadrzaj>
    <derivirana_varijabla naziv="DomainObject.Predmet.ProtustrankaNazivFormatedOIB_1">TROGIR TRADE j.d.o.o., OIB 81702585061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TROGIR TRADE j.d.o.o. zastupanog po punomoćniku JOŠKO ŠAGO</item>
    </izvorni_sadrzaj>
    <derivirana_varijabla naziv="DomainObject.Predmet.ProtuStrankaListFormated_1">
      <item>TROGIR TRADE j.d.o.o. zastupanog po punomoćniku JOŠKO ŠAGO</item>
    </derivirana_varijabla>
  </DomainObject.Predmet.ProtuStrankaListFormated>
  <DomainObject.Predmet.ProtuStrankaListFormatedOIB>
    <izvorni_sadrzaj>
      <item>TROGIR TRADE j.d.o.o., OIB 81702585061 zastupanog po punomoćniku JOŠKO ŠAGO</item>
    </izvorni_sadrzaj>
    <derivirana_varijabla naziv="DomainObject.Predmet.ProtuStrankaListFormatedOIB_1">
      <item>TROGIR TRADE j.d.o.o., OIB 81702585061 zastupanog po punomoćniku JOŠKO ŠAGO</item>
    </derivirana_varijabla>
  </DomainObject.Predmet.ProtuStrankaListFormatedOIB>
  <DomainObject.Predmet.ProtuStrankaListFormatedWithAdress>
    <izvorni_sadrzaj>
      <item>TROGIR TRADE j.d.o.o., Slavonska avenija 7, 10000 Zagreb zastupanog po punomoćniku JOŠKO ŠAGO</item>
    </izvorni_sadrzaj>
    <derivirana_varijabla naziv="DomainObject.Predmet.ProtuStrankaListFormatedWithAdress_1">
      <item>TROGIR TRADE j.d.o.o., Slavonska avenija 7, 10000 Zagreb zastupanog po punomoćniku JOŠKO ŠAGO</item>
    </derivirana_varijabla>
  </DomainObject.Predmet.ProtuStrankaListFormatedWithAdress>
  <DomainObject.Predmet.ProtuStrankaListFormatedWithAdressOIB>
    <izvorni_sadrzaj>
      <item>TROGIR TRADE j.d.o.o., OIB 81702585061, Slavonska avenija 7, 10000 Zagreb zastupanog po punomoćniku JOŠKO ŠAGO</item>
    </izvorni_sadrzaj>
    <derivirana_varijabla naziv="DomainObject.Predmet.ProtuStrankaListFormatedWithAdressOIB_1">
      <item>TROGIR TRADE j.d.o.o., OIB 81702585061, Slavonska avenija 7, 10000 Zagreb zastupanog po punomoćniku JOŠKO ŠAGO</item>
    </derivirana_varijabla>
  </DomainObject.Predmet.ProtuStrankaListFormatedWithAdressOIB>
  <DomainObject.Predmet.ProtuStrankaListNazivFormated>
    <izvorni_sadrzaj>
      <item>TROGIR TRADE j.d.o.o.</item>
    </izvorni_sadrzaj>
    <derivirana_varijabla naziv="DomainObject.Predmet.ProtuStrankaListNazivFormated_1">
      <item>TROGIR TRADE j.d.o.o.</item>
    </derivirana_varijabla>
  </DomainObject.Predmet.ProtuStrankaListNazivFormated>
  <DomainObject.Predmet.ProtuStrankaListNazivFormatedOIB>
    <izvorni_sadrzaj>
      <item>TROGIR TRADE j.d.o.o., OIB 81702585061</item>
    </izvorni_sadrzaj>
    <derivirana_varijabla naziv="DomainObject.Predmet.ProtuStrankaListNazivFormatedOIB_1">
      <item>TROGIR TRADE j.d.o.o., OIB 81702585061</item>
    </derivirana_varijabla>
  </DomainObject.Predmet.ProtuStrankaListNazivFormatedOIB>
  <DomainObject.Predmet.OstaliListFormated>
    <izvorni_sadrzaj>
      <item>JOŠKO ŠAGO punomoćnik sudionika u postupku TROGIR TRADE j.d.o.o.</item>
      <item>KREDITNA BANKA ZAGREB, dioničko društvo</item>
      <item>PRIVREDNA BANKA ZAGREB - DIONIČKO DRUŠTVO</item>
      <item>Mladen Janiška</item>
    </izvorni_sadrzaj>
    <derivirana_varijabla naziv="DomainObject.Predmet.OstaliListFormated_1">
      <item>JOŠKO ŠAGO punomoćnik sudionika u postupku TROGIR TRADE j.d.o.o.</item>
      <item>KREDITNA BANKA ZAGREB, dioničko društvo</item>
      <item>PRIVREDNA BANKA ZAGREB - DIONIČKO DRUŠTVO</item>
      <item>Mladen Janiška</item>
    </derivirana_varijabla>
  </DomainObject.Predmet.OstaliListFormated>
  <DomainObject.Predmet.OstaliListFormatedOIB>
    <izvorni_sadrzaj>
      <item>JOŠKO ŠAGO, OIB 03734408509 punomoćnik sudionika u postupku TROGIR TRADE j.d.o.o.</item>
      <item>KREDITNA BANKA ZAGREB, dioničko društvo, OIB 70663193635</item>
      <item>PRIVREDNA BANKA ZAGREB - DIONIČKO DRUŠTVO, OIB 02535697732</item>
      <item>Mladen Janiška, OIB 52042379273</item>
    </izvorni_sadrzaj>
    <derivirana_varijabla naziv="DomainObject.Predmet.OstaliListFormatedOIB_1">
      <item>JOŠKO ŠAGO, OIB 03734408509 punomoćnik sudionika u postupku TROGIR TRADE j.d.o.o.</item>
      <item>KREDITNA BANKA ZAGREB, dioničko društvo, OIB 70663193635</item>
      <item>PRIVREDNA BANKA ZAGREB - DIONIČKO DRUŠTVO, OIB 02535697732</item>
      <item>Mladen Janiška, OIB 52042379273</item>
    </derivirana_varijabla>
  </DomainObject.Predmet.OstaliListFormatedOIB>
  <DomainObject.Predmet.OstaliListFormatedWithAdress>
    <izvorni_sadrzaj>
      <item>JOŠKO ŠAGO, Antona Gustava Matoša 4/C, 21220 Trogir punomoćnik sudionika u postupku TROGIR TRADE j.d.o.o.</item>
      <item>KREDITNA BANKA ZAGREB, dioničko društvo, Ulica grada Vukovara 74, 10000 Zagreb</item>
      <item>PRIVREDNA BANKA ZAGREB - DIONIČKO DRUŠTVO, Radnička cesta 50, 10000 Zagreb</item>
      <item>Mladen Janiška, Ribnjak 52, 10000 Zagreb</item>
    </izvorni_sadrzaj>
    <derivirana_varijabla naziv="DomainObject.Predmet.OstaliListFormatedWithAdress_1">
      <item>JOŠKO ŠAGO, Antona Gustava Matoša 4/C, 21220 Trogir punomoćnik sudionika u postupku TROGIR TRADE j.d.o.o.</item>
      <item>KREDITNA BANKA ZAGREB, dioničko društvo, Ulica grada Vukovara 74, 10000 Zagreb</item>
      <item>PRIVREDNA BANKA ZAGREB - DIONIČKO DRUŠTVO, Radnička cesta 50, 10000 Zagreb</item>
      <item>Mladen Janiška, Ribnjak 52, 10000 Zagreb</item>
    </derivirana_varijabla>
  </DomainObject.Predmet.OstaliListFormatedWithAdress>
  <DomainObject.Predmet.OstaliListFormatedWithAdressOIB>
    <izvorni_sadrzaj>
      <item>JOŠKO ŠAGO, OIB 03734408509, Antona Gustava Matoša 4/C, 21220 Trogir punomoćnik sudionika u postupku TROGIR TRADE j.d.o.o.</item>
      <item>KREDITNA BANKA ZAGREB, dioničko društvo, OIB 70663193635, Ulica grada Vukovara 74, 10000 Zagreb</item>
      <item>PRIVREDNA BANKA ZAGREB - DIONIČKO DRUŠTVO, OIB 02535697732, Radnička cesta 50, 10000 Zagreb</item>
      <item>Mladen Janiška, OIB 52042379273, Ribnjak 52, 10000 Zagreb</item>
    </izvorni_sadrzaj>
    <derivirana_varijabla naziv="DomainObject.Predmet.OstaliListFormatedWithAdressOIB_1">
      <item>JOŠKO ŠAGO, OIB 03734408509, Antona Gustava Matoša 4/C, 21220 Trogir punomoćnik sudionika u postupku TROGIR TRADE j.d.o.o.</item>
      <item>KREDITNA BANKA ZAGREB, dioničko društvo, OIB 70663193635, Ulica grada Vukovara 74, 10000 Zagreb</item>
      <item>PRIVREDNA BANKA ZAGREB - DIONIČKO DRUŠTVO, OIB 02535697732, Radnička cesta 50, 10000 Zagreb</item>
      <item>Mladen Janiška, OIB 52042379273, Ribnjak 52, 10000 Zagreb</item>
    </derivirana_varijabla>
  </DomainObject.Predmet.OstaliListFormatedWithAdressOIB>
  <DomainObject.Predmet.OstaliListNazivFormated>
    <izvorni_sadrzaj>
      <item>JOŠKO ŠAGO</item>
      <item>KREDITNA BANKA ZAGREB, dioničko društvo</item>
      <item>PRIVREDNA BANKA ZAGREB - DIONIČKO DRUŠTVO</item>
      <item>Mladen Janiška</item>
    </izvorni_sadrzaj>
    <derivirana_varijabla naziv="DomainObject.Predmet.OstaliListNazivFormated_1">
      <item>JOŠKO ŠAGO</item>
      <item>KREDITNA BANKA ZAGREB, dioničko društvo</item>
      <item>PRIVREDNA BANKA ZAGREB - DIONIČKO DRUŠTVO</item>
      <item>Mladen Janiška</item>
    </derivirana_varijabla>
  </DomainObject.Predmet.OstaliListNazivFormated>
  <DomainObject.Predmet.OstaliListNazivFormatedOIB>
    <izvorni_sadrzaj>
      <item>JOŠKO ŠAGO, OIB 03734408509</item>
      <item>KREDITNA BANKA ZAGREB, dioničko društvo, OIB 70663193635</item>
      <item>PRIVREDNA BANKA ZAGREB - DIONIČKO DRUŠTVO, OIB 02535697732</item>
      <item>Mladen Janiška, OIB 52042379273</item>
    </izvorni_sadrzaj>
    <derivirana_varijabla naziv="DomainObject.Predmet.OstaliListNazivFormatedOIB_1">
      <item>JOŠKO ŠAGO, OIB 03734408509</item>
      <item>KREDITNA BANKA ZAGREB, dioničko društvo, OIB 70663193635</item>
      <item>PRIVREDNA BANKA ZAGREB - DIONIČKO DRUŠTVO, OIB 02535697732</item>
      <item>Mladen Janiška, OIB 52042379273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TROGIR TRADE j.d.o.o.</izvorni_sadrzaj>
    <derivirana_varijabla naziv="DomainObject.Predmet.ProtustrankaIDrugi_1">TROGIR TRADE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TROGIR TRADE j.d.o.o., OIB 81702585061, Slavonska avenija 7, 10000 Zagreb</izvorni_sadrzaj>
    <derivirana_varijabla naziv="DomainObject.Predmet.ProtustrankaIDrugiAdressOIB_1">TROGIR TRADE j.d.o.o., OIB 81702585061,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TROGIR TRADE j.d.o.o.</item>
      <item>JOŠKO ŠAGO</item>
      <item>KREDITNA BANKA ZAGREB, dioničko društvo</item>
      <item>PRIVREDNA BANKA ZAGREB - DIONIČKO DRUŠTVO</item>
      <item>Mladen Janiška</item>
    </izvorni_sadrzaj>
    <derivirana_varijabla naziv="DomainObject.Predmet.SudioniciListNaziv_1">
      <item>FINA Regionalni centar Zagreb</item>
      <item>TROGIR TRADE j.d.o.o.</item>
      <item>JOŠKO ŠAGO</item>
      <item>KREDITNA BANKA ZAGREB, dioničko društvo</item>
      <item>PRIVREDNA BANKA ZAGREB - DIONIČKO DRUŠTVO</item>
      <item>Mladen Janiška</item>
    </derivirana_varijabla>
  </DomainObject.Predmet.SudioniciListNaziv>
  <DomainObject.Predmet.SudioniciListAdressOIB>
    <izvorni_sadrzaj>
      <item>FINA Regionalni centar Zagreb, OIB 85821130368, Trg svibanjskih žrtava 1995. 1,10000 Zagreb</item>
      <item>TROGIR TRADE j.d.o.o., OIB 81702585061, Slavonska avenija 7,10000 Zagreb</item>
      <item>JOŠKO ŠAGO, OIB 03734408509, Antona Gustava Matoša 4/C,21220 Trogir</item>
      <item>KREDITNA BANKA ZAGREB, dioničko društvo, OIB 70663193635, Ulica grada Vukovara 74,10000 Zagreb</item>
      <item>PRIVREDNA BANKA ZAGREB - DIONIČKO DRUŠTVO, OIB 02535697732, Radnička cesta 50,10000 Zagreb</item>
      <item>Mladen Janiška, OIB 52042379273, Ribnjak 52,10000 Zagreb</item>
    </izvorni_sadrzaj>
    <derivirana_varijabla naziv="DomainObject.Predmet.SudioniciListAdressOIB_1">
      <item>FINA Regionalni centar Zagreb, OIB 85821130368, Trg svibanjskih žrtava 1995. 1,10000 Zagreb</item>
      <item>TROGIR TRADE j.d.o.o., OIB 81702585061, Slavonska avenija 7,10000 Zagreb</item>
      <item>JOŠKO ŠAGO, OIB 03734408509, Antona Gustava Matoša 4/C,21220 Trogir</item>
      <item>KREDITNA BANKA ZAGREB, dioničko društvo, OIB 70663193635, Ulica grada Vukovara 74,10000 Zagreb</item>
      <item>PRIVREDNA BANKA ZAGREB - DIONIČKO DRUŠTVO, OIB 02535697732, Radnička cesta 50,10000 Zagreb</item>
      <item>Mladen Janiška, OIB 52042379273, Ribnjak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81702585061</item>
      <item>, OIB 03734408509</item>
      <item>, OIB 70663193635</item>
      <item>, OIB 02535697732</item>
      <item>, OIB 52042379273</item>
    </izvorni_sadrzaj>
    <derivirana_varijabla naziv="DomainObject.Predmet.SudioniciListNazivOIB_1">
      <item>, OIB 85821130368</item>
      <item>, OIB 81702585061</item>
      <item>, OIB 03734408509</item>
      <item>, OIB 70663193635</item>
      <item>, OIB 02535697732</item>
      <item>, OIB 52042379273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CCFAB1-E0EA-4AAD-8756-C4627506AC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854</properties:Words>
  <properties:Characters>4771</properties:Characters>
  <properties:Lines>98</properties:Lines>
  <properties:Paragraphs>25</properties:Paragraphs>
  <properties:TotalTime>225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2017-01-17T13:04:00Z</cp:lastPrinted>
  <dcterms:modified xmlns:xsi="http://www.w3.org/2001/XMLSchema-instance" xsi:type="dcterms:W3CDTF">2017-01-17T13:04:00Z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