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1dfa" w14:paraId="de81dfa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D2797D" w:rsidRPr="00D2797D">
        <w:rPr>
          <w:rFonts w:eastAsia="MS Mincho"/>
        </w:rPr>
        <w:t>A. C. E. društvo s ograničenom odgovornošću za građenje, projektiranje i nadzor nad građenjem u zemlji i inozemstvu Rijeka, Krešimirova 12 ( MBS 040227811 – OIB 09547546392 )</w:t>
      </w:r>
      <w:r w:rsidR="00B8620C">
        <w:t xml:space="preserve"> </w:t>
      </w:r>
      <w:r w:rsidRPr="00911ADC">
        <w:t xml:space="preserve">koji se vodi pod </w:t>
      </w:r>
      <w:proofErr w:type="spellStart"/>
      <w:r w:rsidRPr="00911ADC">
        <w:t>posl</w:t>
      </w:r>
      <w:proofErr w:type="spellEnd"/>
      <w:r w:rsidRPr="00911ADC">
        <w:t>. br. 7 St-</w:t>
      </w:r>
      <w:r w:rsidR="00D2797D">
        <w:t>93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D2797D" w:rsidP="00D2797D" w:rsidR="00D2797D" w:rsidRPr="00D2797D">
      <w:pPr>
        <w:jc w:val="both"/>
        <w:rPr>
          <w:rFonts w:eastAsia="MS Mincho"/>
        </w:rPr>
      </w:pPr>
      <w:r w:rsidRPr="00D2797D">
        <w:rPr>
          <w:rFonts w:eastAsia="MS Mincho"/>
        </w:rPr>
        <w:t xml:space="preserve">I. </w:t>
      </w:r>
      <w:r>
        <w:rPr>
          <w:rFonts w:eastAsia="MS Mincho"/>
        </w:rPr>
        <w:tab/>
      </w:r>
      <w:r w:rsidRPr="00D2797D">
        <w:rPr>
          <w:rFonts w:eastAsia="MS Mincho"/>
        </w:rPr>
        <w:t>O t v a r a   s e  stečajni postupak nad dužnikom A. C. E. društvo s ograničenom odgovornošću za građenje, projektiranje i nadzor nad građenjem u zemlji i inozemstvu Rijeka, Krešimirova 12 ( MBS 040227811 – OIB 09547546392 ).</w:t>
      </w:r>
    </w:p>
    <w:p w:rsidRDefault="00D2797D" w:rsidP="00D2797D" w:rsidR="00D2797D" w:rsidRPr="00D2797D">
      <w:pPr>
        <w:jc w:val="both"/>
        <w:rPr>
          <w:rFonts w:eastAsia="MS Mincho"/>
        </w:rPr>
      </w:pPr>
    </w:p>
    <w:p w:rsidRDefault="00D2797D" w:rsidP="00D2797D" w:rsidR="00D2797D" w:rsidRPr="00D2797D">
      <w:pPr>
        <w:jc w:val="both"/>
        <w:rPr>
          <w:rFonts w:eastAsia="MS Mincho"/>
        </w:rPr>
      </w:pPr>
      <w:r w:rsidRPr="00D2797D">
        <w:rPr>
          <w:rFonts w:eastAsia="MS Mincho"/>
        </w:rPr>
        <w:t>II.</w:t>
      </w:r>
      <w:r>
        <w:rPr>
          <w:rFonts w:eastAsia="MS Mincho"/>
        </w:rPr>
        <w:tab/>
      </w:r>
      <w:r w:rsidRPr="00D2797D">
        <w:rPr>
          <w:rFonts w:eastAsia="MS Mincho"/>
        </w:rPr>
        <w:t xml:space="preserve">Za stečajnog upravitelja imenuje se </w:t>
      </w:r>
      <w:proofErr w:type="spellStart"/>
      <w:r w:rsidRPr="00D2797D">
        <w:rPr>
          <w:rFonts w:eastAsia="MS Mincho"/>
        </w:rPr>
        <w:t>Loris</w:t>
      </w:r>
      <w:proofErr w:type="spellEnd"/>
      <w:r w:rsidRPr="00D2797D">
        <w:rPr>
          <w:rFonts w:eastAsia="MS Mincho"/>
        </w:rPr>
        <w:t xml:space="preserve"> Rak ( OIB: 81830822007 ) iz Rijeke, Zagrebačka 18.</w:t>
      </w:r>
    </w:p>
    <w:p w:rsidRDefault="00D2797D" w:rsidP="00D2797D" w:rsidR="00D2797D" w:rsidRPr="00D2797D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D2797D" w:rsidP="00D2797D" w:rsidR="00D2797D" w:rsidRPr="00D2797D">
      <w:pPr>
        <w:jc w:val="both"/>
        <w:rPr>
          <w:rFonts w:eastAsia="MS Mincho"/>
        </w:rPr>
      </w:pPr>
      <w:r w:rsidRPr="00D2797D">
        <w:rPr>
          <w:rFonts w:eastAsia="MS Mincho"/>
        </w:rPr>
        <w:t xml:space="preserve">III. </w:t>
      </w:r>
      <w:r>
        <w:rPr>
          <w:rFonts w:eastAsia="MS Mincho"/>
        </w:rPr>
        <w:tab/>
      </w:r>
      <w:r w:rsidRPr="00D2797D">
        <w:rPr>
          <w:rFonts w:eastAsia="MS Mincho"/>
        </w:rPr>
        <w:t>Utvrđuje se da imovina dužnika koja bi ušla u stečajnu masu nije dovoljna za namirenje troškova toga postupka.</w:t>
      </w:r>
    </w:p>
    <w:p w:rsidRDefault="00D2797D" w:rsidP="00D2797D" w:rsidR="00D2797D" w:rsidRPr="00D2797D">
      <w:pPr>
        <w:jc w:val="both"/>
        <w:rPr>
          <w:rFonts w:eastAsia="MS Mincho"/>
        </w:rPr>
      </w:pPr>
    </w:p>
    <w:p w:rsidRDefault="00D2797D" w:rsidP="00D2797D" w:rsidR="00D2797D" w:rsidRPr="00D2797D">
      <w:pPr>
        <w:jc w:val="both"/>
        <w:rPr>
          <w:rFonts w:eastAsia="MS Mincho"/>
        </w:rPr>
      </w:pPr>
      <w:r w:rsidRPr="00D2797D">
        <w:rPr>
          <w:rFonts w:eastAsia="MS Mincho"/>
        </w:rPr>
        <w:t>IV.</w:t>
      </w:r>
      <w:r>
        <w:rPr>
          <w:rFonts w:eastAsia="MS Mincho"/>
        </w:rPr>
        <w:tab/>
      </w:r>
      <w:r w:rsidRPr="00D2797D">
        <w:rPr>
          <w:rFonts w:eastAsia="MS Mincho"/>
        </w:rPr>
        <w:t>Z a k l j u č u j e   s e stečajni postupak nad dužnikom A. C. E. društvo s ograničenom odgovornošću za građenje, projektiranje i nadzor nad građenjem u zemlji i inozemstvu Rijeka, Krešimirova 12 ( MBS 040227811 – OIB 09547546392 ).</w:t>
      </w:r>
    </w:p>
    <w:p w:rsidRDefault="00D2797D" w:rsidP="00D2797D" w:rsidR="00D2797D" w:rsidRPr="00D2797D">
      <w:pPr>
        <w:jc w:val="both"/>
        <w:rPr>
          <w:rFonts w:eastAsia="MS Mincho"/>
        </w:rPr>
      </w:pPr>
    </w:p>
    <w:p w:rsidRDefault="00D2797D" w:rsidP="00D2797D" w:rsidR="00D2797D" w:rsidRPr="00D2797D">
      <w:pPr>
        <w:jc w:val="both"/>
        <w:rPr>
          <w:rFonts w:eastAsia="MS Mincho"/>
        </w:rPr>
      </w:pPr>
      <w:r w:rsidRPr="00D2797D">
        <w:rPr>
          <w:rFonts w:eastAsia="MS Mincho"/>
        </w:rPr>
        <w:t>V.</w:t>
      </w:r>
      <w:r>
        <w:rPr>
          <w:rFonts w:eastAsia="MS Mincho"/>
        </w:rPr>
        <w:tab/>
      </w:r>
      <w:r w:rsidRPr="00D2797D">
        <w:rPr>
          <w:rFonts w:eastAsia="MS Mincho"/>
        </w:rPr>
        <w:t xml:space="preserve">Troškovi postupka namirit će se iz predujma kojeg je uplatio predlagatelj.  </w:t>
      </w:r>
    </w:p>
    <w:p w:rsidRDefault="00D2797D" w:rsidP="00D2797D" w:rsidR="00D2797D" w:rsidRPr="00D2797D">
      <w:pPr>
        <w:jc w:val="both"/>
        <w:rPr>
          <w:rFonts w:eastAsia="MS Mincho"/>
        </w:rPr>
      </w:pPr>
    </w:p>
    <w:p w:rsidRDefault="00D2797D" w:rsidP="00D2797D" w:rsidR="002C3995" w:rsidRPr="00911ADC">
      <w:pPr>
        <w:jc w:val="both"/>
      </w:pPr>
      <w:r w:rsidRPr="00D2797D">
        <w:rPr>
          <w:rFonts w:eastAsia="MS Mincho"/>
        </w:rPr>
        <w:t>VI.</w:t>
      </w:r>
      <w:r>
        <w:rPr>
          <w:rFonts w:eastAsia="MS Mincho"/>
        </w:rPr>
        <w:tab/>
      </w:r>
      <w:r w:rsidRPr="00D2797D">
        <w:rPr>
          <w:rFonts w:eastAsia="MS Mincho"/>
        </w:rPr>
        <w:t xml:space="preserve">Ovo rješenje će se objaviti u "Narodnim novinama", te će se po pravomoćnosti  dostaviti sudskom registru ovog suda radi brisanja dužnika iz registra.  </w:t>
      </w: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CF6" w:rsidR="002D4CF6">
      <w:r>
        <w:separator/>
      </w:r>
    </w:p>
  </w:endnote>
  <w:endnote w:id="0" w:type="continuationSeparator">
    <w:p w:rsidRDefault="002D4CF6" w:rsidR="002D4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CF6" w:rsidR="002D4CF6">
      <w:r>
        <w:separator/>
      </w:r>
    </w:p>
  </w:footnote>
  <w:footnote w:id="0" w:type="continuationSeparator">
    <w:p w:rsidRDefault="002D4CF6" w:rsidR="002D4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proofErr w:type="spellStart"/>
    <w:r w:rsidRPr="00911ADC">
      <w:t>Posl</w:t>
    </w:r>
    <w:proofErr w:type="spellEnd"/>
    <w:r w:rsidRPr="00911ADC">
      <w:t>. br. 7 St-</w:t>
    </w:r>
    <w:r w:rsidR="00D2797D">
      <w:t>93</w:t>
    </w:r>
    <w:r w:rsidRPr="00911ADC">
      <w:t>/</w:t>
    </w:r>
    <w:r w:rsidR="00FB4ECA">
      <w:t>13</w:t>
    </w:r>
    <w:r w:rsidRPr="00911ADC">
      <w:t>-</w:t>
    </w:r>
    <w:r w:rsidR="005D5C31">
      <w:t>2</w:t>
    </w:r>
    <w:r w:rsidR="00D2797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3AF4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D4CF6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34A1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657A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65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6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65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St-93/2013-28</izvorni_sadrzaj>
    <derivirana_varijabla naziv="DomainObject.Oznaka_1">St-93/2013-28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2014.</izvorni_sadrzaj>
    <derivirana_varijabla naziv="DomainObject.Predmet.DatumRjesavanja_1">8.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A.C.E. d.o.o.  Rijeka</izvorni_sadrzaj>
    <derivirana_varijabla naziv="DomainObject.Predmet.ProtustrankaFormated_1">  A.C.E. d.o.o.  Rijeka</derivirana_varijabla>
  </DomainObject.Predmet.ProtustrankaFormated>
  <DomainObject.Predmet.ProtustrankaFormatedOIB>
    <izvorni_sadrzaj>  A.C.E. d.o.o.  Rijeka, OIB 09547546392</izvorni_sadrzaj>
    <derivirana_varijabla naziv="DomainObject.Predmet.ProtustrankaFormatedOIB_1">  A.C.E. d.o.o.  Rijeka, OIB 09547546392</derivirana_varijabla>
  </DomainObject.Predmet.ProtustrankaFormatedOIB>
  <DomainObject.Predmet.ProtustrankaFormatedWithAdress>
    <izvorni_sadrzaj> A.C.E. d.o.o.  Rijeka, Krešimirova 12, 51 000 Rijeka</izvorni_sadrzaj>
    <derivirana_varijabla naziv="DomainObject.Predmet.ProtustrankaFormatedWithAdress_1"> A.C.E. d.o.o.  Rijeka, Krešimirova 12, 51 000 Rijeka</derivirana_varijabla>
  </DomainObject.Predmet.ProtustrankaFormatedWithAdress>
  <DomainObject.Predmet.ProtustrankaFormatedWithAdressOIB>
    <izvorni_sadrzaj> A.C.E. d.o.o.  Rijeka, OIB 09547546392, Krešimirova 12, 51 000 Rijeka</izvorni_sadrzaj>
    <derivirana_varijabla naziv="DomainObject.Predmet.ProtustrankaFormatedWithAdressOIB_1"> A.C.E. d.o.o.  Rijeka, OIB 09547546392, Krešimirova 12, 51 000 Rijeka</derivirana_varijabla>
  </DomainObject.Predmet.ProtustrankaFormatedWithAdressOIB>
  <DomainObject.Predmet.ProtustrankaWithAdress>
    <izvorni_sadrzaj>A.C.E. d.o.o.  Rijeka Krešimirova 12, 51 000 Rijeka</izvorni_sadrzaj>
    <derivirana_varijabla naziv="DomainObject.Predmet.ProtustrankaWithAdress_1">A.C.E. d.o.o.  Rijeka Krešimirova 12, 51 000 Rijeka</derivirana_varijabla>
  </DomainObject.Predmet.ProtustrankaWithAdress>
  <DomainObject.Predmet.ProtustrankaWithAdressOIB>
    <izvorni_sadrzaj>A.C.E. d.o.o.  Rijeka, OIB 09547546392, Krešimirova 12, 51 000 Rijeka</izvorni_sadrzaj>
    <derivirana_varijabla naziv="DomainObject.Predmet.ProtustrankaWithAdressOIB_1">A.C.E. d.o.o.  Rijeka, OIB 09547546392, Krešimirova 12, 51 000 Rijeka</derivirana_varijabla>
  </DomainObject.Predmet.ProtustrankaWithAdressOIB>
  <DomainObject.Predmet.ProtustrankaNazivFormated>
    <izvorni_sadrzaj>A.C.E. d.o.o.  Rijeka</izvorni_sadrzaj>
    <derivirana_varijabla naziv="DomainObject.Predmet.ProtustrankaNazivFormated_1">A.C.E. d.o.o.  Rijeka</derivirana_varijabla>
  </DomainObject.Predmet.ProtustrankaNazivFormated>
  <DomainObject.Predmet.ProtustrankaNazivFormatedOIB>
    <izvorni_sadrzaj>A.C.E. d.o.o.  Rijeka, OIB 09547546392</izvorni_sadrzaj>
    <derivirana_varijabla naziv="DomainObject.Predmet.ProtustrankaNazivFormatedOIB_1">A.C.E. d.o.o.  Rijeka, OIB 09547546392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A.C.E. d.o.o.  Rijeka</item>
    </izvorni_sadrzaj>
    <derivirana_varijabla naziv="DomainObject.Predmet.ProtuStrankaListFormated_1">
      <item>A.C.E. d.o.o.  Rijeka</item>
    </derivirana_varijabla>
  </DomainObject.Predmet.ProtuStrankaListFormated>
  <DomainObject.Predmet.ProtuStrankaListFormatedOIB>
    <izvorni_sadrzaj>
      <item>A.C.E. d.o.o.  Rijeka, OIB 09547546392</item>
    </izvorni_sadrzaj>
    <derivirana_varijabla naziv="DomainObject.Predmet.ProtuStrankaListFormatedOIB_1">
      <item>A.C.E. d.o.o.  Rijeka, OIB 09547546392</item>
    </derivirana_varijabla>
  </DomainObject.Predmet.ProtuStrankaListFormatedOIB>
  <DomainObject.Predmet.ProtuStrankaListFormatedWithAdress>
    <izvorni_sadrzaj>
      <item>A.C.E. d.o.o.  Rijeka, Krešimirova 12, 51 000 Rijeka</item>
    </izvorni_sadrzaj>
    <derivirana_varijabla naziv="DomainObject.Predmet.ProtuStrankaListFormatedWithAdress_1">
      <item>A.C.E. d.o.o.  Rijeka, Krešimirova 12, 51 000 Rijeka</item>
    </derivirana_varijabla>
  </DomainObject.Predmet.ProtuStrankaListFormatedWithAdress>
  <DomainObject.Predmet.ProtuStrankaListFormatedWithAdressOIB>
    <izvorni_sadrzaj>
      <item>A.C.E. d.o.o.  Rijeka, OIB 09547546392, Krešimirova 12, 51 000 Rijeka</item>
    </izvorni_sadrzaj>
    <derivirana_varijabla naziv="DomainObject.Predmet.ProtuStrankaListFormatedWithAdressOIB_1">
      <item>A.C.E. d.o.o.  Rijeka, OIB 09547546392, Krešimirova 12, 51 000 Rijeka</item>
    </derivirana_varijabla>
  </DomainObject.Predmet.ProtuStrankaListFormatedWithAdressOIB>
  <DomainObject.Predmet.ProtuStrankaListNazivFormated>
    <izvorni_sadrzaj>
      <item>A.C.E. d.o.o.  Rijeka</item>
    </izvorni_sadrzaj>
    <derivirana_varijabla naziv="DomainObject.Predmet.ProtuStrankaListNazivFormated_1">
      <item>A.C.E. d.o.o.  Rijeka</item>
    </derivirana_varijabla>
  </DomainObject.Predmet.ProtuStrankaListNazivFormated>
  <DomainObject.Predmet.ProtuStrankaListNazivFormatedOIB>
    <izvorni_sadrzaj>
      <item>A.C.E. d.o.o.  Rijeka, OIB 09547546392</item>
    </izvorni_sadrzaj>
    <derivirana_varijabla naziv="DomainObject.Predmet.ProtuStrankaListNazivFormatedOIB_1">
      <item>A.C.E. d.o.o.  Rijeka, OIB 09547546392</item>
    </derivirana_varijabla>
  </DomainObject.Predmet.ProtuStrankaListNazivFormatedOIB>
  <DomainObject.Predmet.OstaliListFormated>
    <izvorni_sadrzaj>
      <item>Andrija Čuljak</item>
      <item>LORIS RAK</item>
    </izvorni_sadrzaj>
    <derivirana_varijabla naziv="DomainObject.Predmet.OstaliListFormated_1">
      <item>Andrija Čuljak</item>
      <item>LORIS RAK</item>
    </derivirana_varijabla>
  </DomainObject.Predmet.OstaliListFormated>
  <DomainObject.Predmet.OstaliListFormatedOIB>
    <izvorni_sadrzaj>
      <item>Andrija Čuljak, OIB 47897198506</item>
      <item>LORIS RAK, OIB 81830822007</item>
    </izvorni_sadrzaj>
    <derivirana_varijabla naziv="DomainObject.Predmet.OstaliListFormatedOIB_1">
      <item>Andrija Čuljak, OIB 47897198506</item>
      <item>LORIS RAK, OIB 81830822007</item>
    </derivirana_varijabla>
  </DomainObject.Predmet.OstaliListFormatedOIB>
  <DomainObject.Predmet.OstaliListFormatedWithAdress>
    <izvorni_sadrzaj>
      <item>Andrija Čuljak, Saršoni Skvažići 2, 51216 Viškovo</item>
      <item>LORIS RAK, ZAGREBAČKA 18, 51000 Rijeka</item>
    </izvorni_sadrzaj>
    <derivirana_varijabla naziv="DomainObject.Predmet.OstaliListFormatedWithAdress_1">
      <item>Andrija Čuljak, Saršoni Skvažići 2, 51216 Viškovo</item>
      <item>LORIS RAK, ZAGREBAČKA 18, 51000 Rijeka</item>
    </derivirana_varijabla>
  </DomainObject.Predmet.OstaliListFormatedWithAdress>
  <DomainObject.Predmet.OstaliListFormatedWithAdressOIB>
    <izvorni_sadrzaj>
      <item>Andrija Čuljak, OIB 47897198506, Saršoni Skvažići 2, 51216 Viškovo</item>
      <item>LORIS RAK, OIB 81830822007, ZAGREBAČKA 18, 51000 Rijeka</item>
    </izvorni_sadrzaj>
    <derivirana_varijabla naziv="DomainObject.Predmet.OstaliListFormatedWithAdressOIB_1">
      <item>Andrija Čuljak, OIB 47897198506, Saršoni Skvažići 2, 51216 Viškovo</item>
      <item>LORIS RAK, OIB 81830822007, ZAGREBAČKA 18, 51000 Rijeka</item>
    </derivirana_varijabla>
  </DomainObject.Predmet.OstaliListFormatedWithAdressOIB>
  <DomainObject.Predmet.OstaliListNazivFormated>
    <izvorni_sadrzaj>
      <item>Andrija Čuljak</item>
      <item>LORIS RAK</item>
    </izvorni_sadrzaj>
    <derivirana_varijabla naziv="DomainObject.Predmet.OstaliListNazivFormated_1">
      <item>Andrija Čuljak</item>
      <item>LORIS RAK</item>
    </derivirana_varijabla>
  </DomainObject.Predmet.OstaliListNazivFormated>
  <DomainObject.Predmet.OstaliListNazivFormatedOIB>
    <izvorni_sadrzaj>
      <item>Andrija Čuljak, OIB 47897198506</item>
      <item>LORIS RAK, OIB 81830822007</item>
    </izvorni_sadrzaj>
    <derivirana_varijabla naziv="DomainObject.Predmet.OstaliListNazivFormatedOIB_1">
      <item>Andrija Čuljak, OIB 47897198506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St-93/2013-28</izvorni_sadrzaj>
    <derivirana_varijabla naziv="DomainObject.PoslovniBrojDokumenta_1">St-93/2013-28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A.C.E. d.o.o.  Rijeka</izvorni_sadrzaj>
    <derivirana_varijabla naziv="DomainObject.Predmet.ProtustrankaIDrugi_1">A.C.E.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A.C.E. d.o.o.  Rijeka, OIB 09547546392, Krešimirova 12, 51 000 Rijeka</izvorni_sadrzaj>
    <derivirana_varijabla naziv="DomainObject.Predmet.ProtustrankaIDrugiAdressOIB_1">A.C.E. d.o.o.  Rijeka, OIB 09547546392, Krešimirova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2014.</izvorni_sadrzaj>
    <derivirana_varijabla naziv="DomainObject.Predmet.OdlukaRjesenje.DatumDonosenjaOdluke_1">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St-93/2013-21</izvorni_sadrzaj>
    <derivirana_varijabla naziv="DomainObject.Predmet.OdlukaRjesenje.Oznaka_1">St-93/2013-21</derivirana_varijabla>
  </DomainObject.Predmet.OdlukaRjesenje.Oznaka>
  <DomainObject.Predmet.SudioniciListNaziv>
    <izvorni_sadrzaj>
      <item>FINA  Rijeka</item>
      <item>A.C.E. d.o.o.  Rijeka</item>
      <item>Andrija Čuljak</item>
      <item>LORIS RAK</item>
    </izvorni_sadrzaj>
    <derivirana_varijabla naziv="DomainObject.Predmet.SudioniciListNaziv_1">
      <item>FINA  Rijeka</item>
      <item>A.C.E. d.o.o.  Rijeka</item>
      <item>Andrija Čuljak</item>
      <item>LORIS RAK</item>
    </derivirana_varijabla>
  </DomainObject.Predmet.SudioniciListNaziv>
  <DomainObject.Predmet.SudioniciListAdressOIB>
    <izvorni_sadrzaj>
      <item>FINA  Rijeka, OIB 85821130368, Frana Kurelca 8,51 000 Rijeka</item>
      <item>A.C.E. d.o.o.  Rijeka, OIB 09547546392, Krešimirova 12,51 000 Rijeka</item>
      <item>Andrija Čuljak, OIB 47897198506, Saršoni Skvažići 2,51216 Viškovo</item>
      <item>LORIS RAK, OIB 81830822007, ZAGREBAČKA 18,51000 Rijeka</item>
    </izvorni_sadrzaj>
    <derivirana_varijabla naziv="DomainObject.Predmet.SudioniciListAdressOIB_1">
      <item>FINA  Rijeka, OIB 85821130368, Frana Kurelca 8,51 000 Rijeka</item>
      <item>A.C.E. d.o.o.  Rijeka, OIB 09547546392, Krešimirova 12,51 000 Rijeka</item>
      <item>Andrija Čuljak, OIB 47897198506, Saršoni Skvažići 2,51216 Viškovo</item>
      <item>LORIS RAK, OIB 81830822007, ZAGREBAČKA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09547546392</item>
      <item>, OIB 47897198506</item>
      <item>, OIB 81830822007</item>
    </izvorni_sadrzaj>
    <derivirana_varijabla naziv="DomainObject.Predmet.SudioniciListNazivOIB_1">
      <item>, OIB 85821130368</item>
      <item>, OIB 09547546392</item>
      <item>, OIB 47897198506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211</properties:Words>
  <properties:Characters>1040</properties:Characters>
  <properties:Lines>33</properties:Lines>
  <properties:Paragraphs>10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2015-09-28T11:03:00Z</dcterms:created>
  <dc:creator>skrapic</dc:creator>
  <cp:lastModifiedBy>Sonja Krapić</cp:lastModifiedBy>
  <cp:lastPrinted>2015-09-28T09:39:00Z</cp:lastPrinted>
  <dcterms:modified xmlns:xsi="http://www.w3.org/2001/XMLSchema-instance" xsi:type="dcterms:W3CDTF">2015-09-28T11:07:00Z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St-93/2013-28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