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c807" w14:paraId="333c807" w:rsidRDefault="00910B53" w:rsidP="006E7700" w:rsidR="00A27F6A">
      <w:pPr>
        <w:jc w:val="both"/>
        <w15:collapsed w:val="false"/>
        <w:rPr>
          <w:noProof/>
        </w:rPr>
      </w:pPr>
      <w:bookmarkStart w:name="_GoBack" w:id="0"/>
      <w:bookmarkEnd w:id="0"/>
      <w:r>
        <w:rPr>
          <w:noProof/>
        </w:rPr>
        <w:drawing>
          <wp:inline distR="0" distL="0" distB="0" distT="0">
            <wp:extent cy="833755" cx="6292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3755" cx="629285"/>
                    </a:xfrm>
                    <a:prstGeom prst="rect">
                      <a:avLst/>
                    </a:prstGeom>
                    <a:noFill/>
                    <a:ln>
                      <a:noFill/>
                    </a:ln>
                  </pic:spPr>
                </pic:pic>
              </a:graphicData>
            </a:graphic>
          </wp:inline>
        </w:drawing>
      </w:r>
    </w:p>
    <w:p w:rsidRDefault="00D35CD5" w:rsidP="006E7700" w:rsidR="00D35CD5">
      <w:pPr>
        <w:jc w:val="both"/>
      </w:pPr>
    </w:p>
    <w:p w:rsidRDefault="006E7700" w:rsidP="006E7700" w:rsidR="009A3098">
      <w:pPr>
        <w:jc w:val="both"/>
        <w:rPr>
          <w:b/>
        </w:rPr>
      </w:pPr>
      <w:r w:rsidRPr="006E7700">
        <w:rPr>
          <w:b/>
        </w:rPr>
        <w:t xml:space="preserve">REPUBLIKA HRVATSKA                                          </w:t>
      </w:r>
    </w:p>
    <w:p w:rsidRDefault="006E7700" w:rsidP="006E7700" w:rsidR="006E7700" w:rsidRPr="006E7700">
      <w:pPr>
        <w:jc w:val="both"/>
        <w:rPr>
          <w:b/>
        </w:rPr>
      </w:pPr>
      <w:r w:rsidRPr="006E7700">
        <w:rPr>
          <w:b/>
        </w:rPr>
        <w:t xml:space="preserve">TRGOVAČKI SUD  U </w:t>
      </w:r>
      <w:r w:rsidR="00F23512">
        <w:rPr>
          <w:b/>
        </w:rPr>
        <w:t>OSIJEKU</w:t>
      </w:r>
    </w:p>
    <w:p w:rsidRDefault="00F23512" w:rsidP="006E7700" w:rsidR="006E7700">
      <w:pPr>
        <w:jc w:val="both"/>
        <w:rPr>
          <w:b/>
        </w:rPr>
      </w:pPr>
      <w:r>
        <w:rPr>
          <w:b/>
        </w:rPr>
        <w:t xml:space="preserve">STALNA SLUŽBA </w:t>
      </w:r>
      <w:r w:rsidR="00C838EB">
        <w:rPr>
          <w:b/>
        </w:rPr>
        <w:t xml:space="preserve"> U </w:t>
      </w:r>
      <w:r w:rsidR="005771B1">
        <w:rPr>
          <w:b/>
        </w:rPr>
        <w:t>SL</w:t>
      </w:r>
      <w:r w:rsidR="005C663B">
        <w:rPr>
          <w:b/>
        </w:rPr>
        <w:t xml:space="preserve">. </w:t>
      </w:r>
      <w:r w:rsidR="005771B1">
        <w:rPr>
          <w:b/>
        </w:rPr>
        <w:t>BRODU</w:t>
      </w:r>
    </w:p>
    <w:p w:rsidRDefault="00C90A10" w:rsidP="006E7700" w:rsidR="00C90A10">
      <w:pPr>
        <w:jc w:val="both"/>
        <w:rPr>
          <w:b/>
        </w:rPr>
      </w:pPr>
      <w:r>
        <w:rPr>
          <w:b/>
        </w:rPr>
        <w:t>Trg pobjede 13</w:t>
      </w:r>
    </w:p>
    <w:p w:rsidRDefault="00C90A10" w:rsidP="006E7700" w:rsidR="00C90A10" w:rsidRPr="00185A38">
      <w:pPr>
        <w:jc w:val="both"/>
      </w:pPr>
      <w:r>
        <w:rPr>
          <w:b/>
        </w:rPr>
        <w:t>35</w:t>
      </w:r>
      <w:r w:rsidR="001E2C0E">
        <w:rPr>
          <w:b/>
        </w:rPr>
        <w:t xml:space="preserve"> </w:t>
      </w:r>
      <w:r>
        <w:rPr>
          <w:b/>
        </w:rPr>
        <w:t>000 SLAVONSKI BROD</w:t>
      </w:r>
      <w:r w:rsidR="009A3098">
        <w:rPr>
          <w:b/>
        </w:rPr>
        <w:t xml:space="preserve"> </w:t>
      </w:r>
      <w:r w:rsidR="009A3098">
        <w:rPr>
          <w:b/>
        </w:rPr>
        <w:tab/>
      </w:r>
      <w:r w:rsidR="009A3098">
        <w:rPr>
          <w:b/>
        </w:rPr>
        <w:tab/>
      </w:r>
      <w:r w:rsidR="009A3098">
        <w:rPr>
          <w:b/>
        </w:rPr>
        <w:tab/>
      </w:r>
      <w:r w:rsidR="009A3098">
        <w:rPr>
          <w:b/>
        </w:rPr>
        <w:tab/>
      </w:r>
      <w:r w:rsidR="009A3098">
        <w:rPr>
          <w:b/>
        </w:rPr>
        <w:tab/>
        <w:t xml:space="preserve">    </w:t>
      </w:r>
      <w:r w:rsidR="00D55564">
        <w:rPr>
          <w:b/>
        </w:rPr>
        <w:t xml:space="preserve"> </w:t>
      </w:r>
      <w:r w:rsidR="009A3098">
        <w:rPr>
          <w:b/>
        </w:rPr>
        <w:t xml:space="preserve">  </w:t>
      </w:r>
      <w:r w:rsidR="00BB1541">
        <w:t>Broj: 2/St-</w:t>
      </w:r>
      <w:r w:rsidR="005648DD">
        <w:t>492/2016-13</w:t>
      </w:r>
    </w:p>
    <w:p w:rsidRDefault="009A3098" w:rsidP="006E7700" w:rsidR="009A3098">
      <w:pPr>
        <w:jc w:val="both"/>
        <w:rPr>
          <w:b/>
        </w:rPr>
      </w:pPr>
    </w:p>
    <w:p w:rsidRDefault="006E7700" w:rsidP="006E7700" w:rsidR="006E7700">
      <w:pPr>
        <w:jc w:val="both"/>
        <w:rPr>
          <w:b/>
        </w:rPr>
      </w:pPr>
    </w:p>
    <w:p w:rsidRDefault="005648DD" w:rsidP="006E7700" w:rsidR="005648DD">
      <w:pPr>
        <w:jc w:val="both"/>
        <w:rPr>
          <w:b/>
        </w:rPr>
      </w:pPr>
    </w:p>
    <w:p w:rsidRDefault="00BA58FB" w:rsidP="006E7700" w:rsidR="00E33F81" w:rsidRPr="006E7700">
      <w:pPr>
        <w:jc w:val="both"/>
        <w:rPr>
          <w:b/>
        </w:rPr>
      </w:pPr>
      <w:r>
        <w:rPr>
          <w:b/>
        </w:rPr>
        <w:t xml:space="preserve">                                             U  I M E  R E </w:t>
      </w:r>
      <w:r w:rsidR="003D571C">
        <w:rPr>
          <w:b/>
        </w:rPr>
        <w:t xml:space="preserve">P U B L I K E  H R V A T S K E </w:t>
      </w:r>
    </w:p>
    <w:p w:rsidRDefault="005648DD" w:rsidP="006E7700" w:rsidR="005648DD">
      <w:pPr>
        <w:jc w:val="center"/>
        <w:rPr>
          <w:b/>
        </w:rPr>
      </w:pPr>
    </w:p>
    <w:p w:rsidRDefault="005648DD" w:rsidP="006E7700" w:rsidR="005648DD" w:rsidRPr="006E7700">
      <w:pPr>
        <w:jc w:val="center"/>
        <w:rPr>
          <w:b/>
        </w:rPr>
      </w:pPr>
    </w:p>
    <w:p w:rsidRDefault="00BA58FB" w:rsidP="006E7700" w:rsidR="006E7700">
      <w:pPr>
        <w:jc w:val="center"/>
        <w:rPr>
          <w:b/>
        </w:rPr>
      </w:pPr>
      <w:r>
        <w:rPr>
          <w:b/>
        </w:rPr>
        <w:t xml:space="preserve">      </w:t>
      </w:r>
      <w:r w:rsidR="006E7700" w:rsidRPr="006E7700">
        <w:rPr>
          <w:b/>
        </w:rPr>
        <w:t>R J E Š E N J E</w:t>
      </w:r>
    </w:p>
    <w:p w:rsidRDefault="00D35CD5" w:rsidP="006E7700" w:rsidR="00D35CD5" w:rsidRPr="006E7700">
      <w:pPr>
        <w:jc w:val="center"/>
        <w:rPr>
          <w:b/>
        </w:rPr>
      </w:pPr>
    </w:p>
    <w:p w:rsidRDefault="00E33F81" w:rsidP="006E7700" w:rsidR="00E33F81" w:rsidRPr="006E7700">
      <w:pPr>
        <w:jc w:val="both"/>
        <w:rPr>
          <w:b/>
        </w:rPr>
      </w:pPr>
    </w:p>
    <w:p w:rsidRDefault="006E7700" w:rsidP="004E0C85" w:rsidR="004E0C85" w:rsidRPr="004E0C85">
      <w:pPr>
        <w:jc w:val="both"/>
      </w:pPr>
      <w:r w:rsidRPr="006E7700">
        <w:rPr>
          <w:b/>
        </w:rPr>
        <w:tab/>
      </w:r>
      <w:r w:rsidRPr="005021D1">
        <w:rPr>
          <w:b/>
          <w:color w:themeColor="text1" w:val="000000"/>
        </w:rPr>
        <w:t xml:space="preserve">TRGOVAČKI SUD U </w:t>
      </w:r>
      <w:r w:rsidR="00525932" w:rsidRPr="005021D1">
        <w:rPr>
          <w:b/>
          <w:color w:themeColor="text1" w:val="000000"/>
        </w:rPr>
        <w:t xml:space="preserve">OSIJEKU, STALNA SLUŽBA </w:t>
      </w:r>
      <w:r w:rsidR="00C838EB" w:rsidRPr="005021D1">
        <w:rPr>
          <w:b/>
          <w:color w:themeColor="text1" w:val="000000"/>
        </w:rPr>
        <w:t xml:space="preserve">U </w:t>
      </w:r>
      <w:r w:rsidR="005771B1" w:rsidRPr="005021D1">
        <w:rPr>
          <w:b/>
          <w:color w:themeColor="text1" w:val="000000"/>
        </w:rPr>
        <w:t>SLAVONSKOM BRODU</w:t>
      </w:r>
      <w:r w:rsidR="001E2C0E" w:rsidRPr="005021D1">
        <w:rPr>
          <w:color w:themeColor="text1" w:val="000000"/>
        </w:rPr>
        <w:t xml:space="preserve">, </w:t>
      </w:r>
      <w:r w:rsidRPr="005021D1">
        <w:rPr>
          <w:color w:themeColor="text1" w:val="000000"/>
        </w:rPr>
        <w:t>po sucu toga suda Davorinu Pavičić</w:t>
      </w:r>
      <w:r w:rsidR="00817F3B" w:rsidRPr="005021D1">
        <w:rPr>
          <w:color w:themeColor="text1" w:val="000000"/>
        </w:rPr>
        <w:t>,</w:t>
      </w:r>
      <w:r w:rsidR="00C90A10" w:rsidRPr="005021D1">
        <w:rPr>
          <w:color w:themeColor="text1" w:val="000000"/>
        </w:rPr>
        <w:t xml:space="preserve"> </w:t>
      </w:r>
      <w:r w:rsidRPr="005021D1">
        <w:rPr>
          <w:color w:themeColor="text1" w:val="000000"/>
        </w:rPr>
        <w:t xml:space="preserve">u </w:t>
      </w:r>
      <w:r w:rsidR="004E0C85" w:rsidRPr="005021D1">
        <w:rPr>
          <w:color w:themeColor="text1" w:val="000000"/>
        </w:rPr>
        <w:t xml:space="preserve">stečajnom predmetu predlagatelja </w:t>
      </w:r>
      <w:r w:rsidR="005648DD">
        <w:rPr>
          <w:color w:themeColor="text1" w:val="000000"/>
        </w:rPr>
        <w:t>FINANCIJSKE AGENCIJE OSIJEK, Podružnica Slavonski Brod</w:t>
      </w:r>
      <w:r w:rsidR="004E0C85" w:rsidRPr="005021D1">
        <w:rPr>
          <w:color w:themeColor="text1" w:val="000000"/>
        </w:rPr>
        <w:t xml:space="preserve">, povodom prijedloga za otvaranje stečajnog postupka nad </w:t>
      </w:r>
      <w:r w:rsidR="004E0C85">
        <w:t xml:space="preserve">dužnikom </w:t>
      </w:r>
      <w:r w:rsidR="005648DD">
        <w:t>LUŠIĆ I SINOVI d.o.o., OIB: 07997128731 sa sjedištem u Matije Gupca 24, Gundinci</w:t>
      </w:r>
      <w:r w:rsidR="00C010D0">
        <w:t xml:space="preserve">, </w:t>
      </w:r>
      <w:r w:rsidR="004E0C85">
        <w:t xml:space="preserve">dana </w:t>
      </w:r>
      <w:r w:rsidR="00245605">
        <w:t>0</w:t>
      </w:r>
      <w:r w:rsidR="005648DD">
        <w:t>7</w:t>
      </w:r>
      <w:r w:rsidR="004E0C85">
        <w:t xml:space="preserve">. </w:t>
      </w:r>
      <w:r w:rsidR="00D55564">
        <w:t>lipnja 2018</w:t>
      </w:r>
      <w:r w:rsidR="004E0C85">
        <w:t>.</w:t>
      </w:r>
    </w:p>
    <w:p w:rsidRDefault="005648DD" w:rsidP="00E26032" w:rsidR="005648DD">
      <w:pPr>
        <w:rPr>
          <w:b/>
        </w:rPr>
      </w:pPr>
    </w:p>
    <w:p w:rsidRDefault="005648DD" w:rsidP="00E26032" w:rsidR="005648DD">
      <w:pPr>
        <w:rPr>
          <w:b/>
        </w:rPr>
      </w:pPr>
    </w:p>
    <w:p w:rsidRDefault="006E7700" w:rsidP="00963BA0" w:rsidR="006E7700">
      <w:pPr>
        <w:jc w:val="center"/>
      </w:pPr>
      <w:r w:rsidRPr="00044535">
        <w:rPr>
          <w:b/>
        </w:rPr>
        <w:t xml:space="preserve">r i j e š i o     </w:t>
      </w:r>
      <w:r w:rsidRPr="005648DD">
        <w:rPr>
          <w:b/>
        </w:rPr>
        <w:t>j e</w:t>
      </w:r>
    </w:p>
    <w:p w:rsidRDefault="005D027B" w:rsidP="006E7700" w:rsidR="005D027B">
      <w:pPr>
        <w:jc w:val="center"/>
      </w:pPr>
    </w:p>
    <w:p w:rsidRDefault="005648DD" w:rsidP="006E7700" w:rsidR="005648DD">
      <w:pPr>
        <w:jc w:val="center"/>
      </w:pPr>
    </w:p>
    <w:p w:rsidRDefault="005D027B" w:rsidP="005C663B" w:rsidR="00C010D0">
      <w:pPr>
        <w:pStyle w:val="Odlomakpopisa"/>
        <w:numPr>
          <w:ilvl w:val="0"/>
          <w:numId w:val="9"/>
        </w:numPr>
        <w:jc w:val="both"/>
      </w:pPr>
      <w:r>
        <w:t xml:space="preserve">Obustavlja se postupak po prijedlogu </w:t>
      </w:r>
      <w:r w:rsidR="005648DD">
        <w:rPr>
          <w:color w:themeColor="text1" w:val="000000"/>
        </w:rPr>
        <w:t>FINANCIJSKE AGENCIJE OSIJEK, Podružnica Slavonski Brod</w:t>
      </w:r>
      <w:r w:rsidR="005648DD">
        <w:t xml:space="preserve"> </w:t>
      </w:r>
      <w:r>
        <w:t xml:space="preserve">od </w:t>
      </w:r>
      <w:r w:rsidR="005648DD">
        <w:t>01. ožujka</w:t>
      </w:r>
      <w:r w:rsidR="00C010D0">
        <w:t xml:space="preserve"> </w:t>
      </w:r>
      <w:r w:rsidR="009A3098">
        <w:t>201</w:t>
      </w:r>
      <w:r w:rsidR="005648DD">
        <w:t>6</w:t>
      </w:r>
      <w:r>
        <w:t xml:space="preserve">.  za otvaranje stečajnog postupka nad dužnikom </w:t>
      </w:r>
      <w:r w:rsidR="005648DD">
        <w:t xml:space="preserve">LUŠIĆ I SINOVI d.o.o., OIB: 07997128731 sa sjedištem u Matije Gupca 24, Gundinci </w:t>
      </w:r>
      <w:r w:rsidR="001A36D8">
        <w:t>temeljem čl. 128. st.</w:t>
      </w:r>
      <w:r w:rsidR="005648DD">
        <w:t xml:space="preserve"> </w:t>
      </w:r>
      <w:r w:rsidR="001A36D8">
        <w:t>9 SZ-a</w:t>
      </w:r>
      <w:r w:rsidR="00C010D0">
        <w:t xml:space="preserve">. </w:t>
      </w:r>
    </w:p>
    <w:p w:rsidRDefault="001A36D8" w:rsidP="001A36D8" w:rsidR="001A36D8">
      <w:pPr>
        <w:pStyle w:val="Odlomakpopisa"/>
        <w:ind w:left="1080"/>
        <w:jc w:val="both"/>
      </w:pPr>
    </w:p>
    <w:p w:rsidRDefault="005648DD" w:rsidP="001A36D8" w:rsidR="005648DD">
      <w:pPr>
        <w:pStyle w:val="Odlomakpopisa"/>
        <w:ind w:left="1080"/>
        <w:jc w:val="both"/>
      </w:pPr>
    </w:p>
    <w:p w:rsidRDefault="006E7700" w:rsidP="005021D1" w:rsidR="006E7700">
      <w:pPr>
        <w:jc w:val="center"/>
        <w:rPr>
          <w:b/>
        </w:rPr>
      </w:pPr>
      <w:r w:rsidRPr="00044535">
        <w:rPr>
          <w:b/>
        </w:rPr>
        <w:t>Obrazloženje</w:t>
      </w:r>
    </w:p>
    <w:p w:rsidRDefault="004E0C85" w:rsidP="00BF2185" w:rsidR="004E0C85">
      <w:pPr>
        <w:jc w:val="both"/>
        <w:rPr>
          <w:b/>
        </w:rPr>
      </w:pPr>
    </w:p>
    <w:p w:rsidRDefault="005648DD" w:rsidP="00BF2185" w:rsidR="005648DD">
      <w:pPr>
        <w:jc w:val="both"/>
        <w:rPr>
          <w:b/>
        </w:rPr>
      </w:pPr>
    </w:p>
    <w:p w:rsidRDefault="005D027B" w:rsidP="00BF2185" w:rsidR="005648DD">
      <w:pPr>
        <w:jc w:val="both"/>
      </w:pPr>
      <w:r>
        <w:t>FINA RC OSIJEK</w:t>
      </w:r>
      <w:r w:rsidR="005021D1">
        <w:t>, Podružnica Sl. Brod</w:t>
      </w:r>
      <w:r>
        <w:t xml:space="preserve"> podnijela je </w:t>
      </w:r>
      <w:r w:rsidR="005648DD">
        <w:t>prijedlog</w:t>
      </w:r>
      <w:r w:rsidR="005021D1">
        <w:t xml:space="preserve"> za</w:t>
      </w:r>
      <w:r w:rsidR="005648DD">
        <w:t xml:space="preserve"> otvaranje stečajnog postupka 01. ožujka 2016.</w:t>
      </w:r>
      <w:r w:rsidR="005021D1">
        <w:t xml:space="preserve"> </w:t>
      </w:r>
      <w:r w:rsidR="005648DD">
        <w:t xml:space="preserve">U prijedlogu navodi da na dan 01. rujna 2015. dužnik u očevidniku redoslijeda očevidnika za plaćanje ima evidentirane neizvršene osnove za plaćanje u neprekinutom razdoblju od 611 dana, a u ukupnom iznosu od 1.189.000,19 kuna. Sud je pribavio podatke o imovini dužnik i odredio ročište radi očitovanja o prijedlog za otvaranje stečajnog postupka za dan 22. veljače 2018. na koje je pristupio punomoćnik dužnika odvjetnik Damir Hećimović te je iskazao da je izgledno izmirenje obveza prema HBOR-u koji je jedini vjerovnik dužnika, pa je sud odgodio ročište da bi se postigao sporazum. Na ročište zakazano za dan 07. svibnja 2018. punomoćnik je donio potvrdu od Porezne uprave da su izmirene sve obveze, a također svojim podneskom od 10. svibnja 2018. dostavlja izvadak od FINE očevidnik o redoslijedu plaćanja s datumom 09. svibnja 2018. iz kojeg proizlazi da su u </w:t>
      </w:r>
      <w:r w:rsidR="005648DD">
        <w:lastRenderedPageBreak/>
        <w:t>cijelosti podmirene sve obveze te da u očevidniku nema neizvršenih obveza. Budući su ispunjeni uvjeti iz članka 128. st. 9 SZ-a odlučeno je kao u izreci.</w:t>
      </w:r>
    </w:p>
    <w:p w:rsidRDefault="005648DD" w:rsidP="00BF2185" w:rsidR="005648DD">
      <w:pPr>
        <w:jc w:val="both"/>
      </w:pPr>
    </w:p>
    <w:p w:rsidRDefault="009F20F7" w:rsidP="006E7700" w:rsidR="009F20F7">
      <w:pPr>
        <w:jc w:val="both"/>
      </w:pPr>
    </w:p>
    <w:p w:rsidRDefault="006A06A7" w:rsidP="005D547C" w:rsidR="005D547C">
      <w:pPr>
        <w:jc w:val="center"/>
      </w:pPr>
      <w:r>
        <w:t>U Slavo</w:t>
      </w:r>
      <w:r w:rsidR="00075C99">
        <w:t>nskom Brodu</w:t>
      </w:r>
      <w:r>
        <w:t xml:space="preserve"> </w:t>
      </w:r>
      <w:r w:rsidR="00245605">
        <w:t>0</w:t>
      </w:r>
      <w:r w:rsidR="005648DD">
        <w:t>7</w:t>
      </w:r>
      <w:r w:rsidR="005771B1">
        <w:t xml:space="preserve">. </w:t>
      </w:r>
      <w:r w:rsidR="00E10766">
        <w:t>lipnja</w:t>
      </w:r>
      <w:r w:rsidR="00387946">
        <w:t xml:space="preserve"> </w:t>
      </w:r>
      <w:r>
        <w:t xml:space="preserve"> 20</w:t>
      </w:r>
      <w:r w:rsidR="00B946FF">
        <w:t>1</w:t>
      </w:r>
      <w:r w:rsidR="00E10766">
        <w:t>8</w:t>
      </w:r>
      <w:r w:rsidR="002712EF">
        <w:t>.</w:t>
      </w:r>
    </w:p>
    <w:p w:rsidRDefault="004808D0" w:rsidP="005D547C" w:rsidR="004808D0">
      <w:pPr>
        <w:jc w:val="center"/>
      </w:pPr>
    </w:p>
    <w:p w:rsidRDefault="00DE3007" w:rsidP="005D547C" w:rsidR="00DE3007">
      <w:pPr>
        <w:jc w:val="center"/>
      </w:pPr>
    </w:p>
    <w:p w:rsidRDefault="006A06A7" w:rsidP="00075C99" w:rsidR="006A06A7">
      <w:pPr>
        <w:ind w:firstLine="708" w:left="6372"/>
        <w:jc w:val="both"/>
      </w:pPr>
      <w:r>
        <w:t>S u d a c:</w:t>
      </w:r>
    </w:p>
    <w:p w:rsidRDefault="00E10766" w:rsidP="00075C99" w:rsidR="00E10766">
      <w:pPr>
        <w:ind w:firstLine="708" w:left="6372"/>
        <w:jc w:val="both"/>
      </w:pPr>
    </w:p>
    <w:p w:rsidRDefault="00205682" w:rsidP="00BF2185" w:rsidR="00D35CD5">
      <w:pPr>
        <w:ind w:left="720"/>
        <w:jc w:val="both"/>
      </w:pPr>
      <w:r>
        <w:tab/>
      </w:r>
      <w:r>
        <w:tab/>
      </w:r>
      <w:r w:rsidR="002712EF">
        <w:t xml:space="preserve">   </w:t>
      </w:r>
      <w:r>
        <w:tab/>
      </w:r>
      <w:r w:rsidR="00FF2057">
        <w:tab/>
      </w:r>
      <w:r w:rsidR="00FF2057">
        <w:tab/>
        <w:t xml:space="preserve">              </w:t>
      </w:r>
      <w:r w:rsidR="00075C99">
        <w:tab/>
      </w:r>
      <w:r w:rsidR="00075C99">
        <w:tab/>
      </w:r>
      <w:r w:rsidR="002712EF">
        <w:t xml:space="preserve">    </w:t>
      </w:r>
      <w:r w:rsidR="005648DD">
        <w:t xml:space="preserve">  </w:t>
      </w:r>
      <w:r w:rsidR="00BF2185">
        <w:t>Davorin Pavičić</w:t>
      </w:r>
    </w:p>
    <w:p w:rsidRDefault="00FE6EE2" w:rsidP="00BF2185" w:rsidR="00FE6EE2">
      <w:pPr>
        <w:ind w:left="720"/>
        <w:jc w:val="both"/>
      </w:pPr>
    </w:p>
    <w:p w:rsidRDefault="00D35CD5" w:rsidP="00916FED" w:rsidR="00D35CD5">
      <w:pPr>
        <w:jc w:val="both"/>
      </w:pPr>
    </w:p>
    <w:p w:rsidRDefault="00916FED" w:rsidP="00916FED" w:rsidR="00916FED">
      <w:pPr>
        <w:jc w:val="both"/>
      </w:pPr>
      <w:r>
        <w:t>NAPUTAK O PRANVOM LIJEKU:</w:t>
      </w:r>
    </w:p>
    <w:p w:rsidRDefault="00916FED" w:rsidP="00916FED" w:rsidR="00916FED">
      <w:pPr>
        <w:jc w:val="both"/>
      </w:pPr>
      <w:r>
        <w:t xml:space="preserve">Protiv ove odluke dopuštena je žalba </w:t>
      </w:r>
    </w:p>
    <w:p w:rsidRDefault="00916FED" w:rsidP="00916FED" w:rsidR="00916FED">
      <w:pPr>
        <w:jc w:val="both"/>
      </w:pPr>
      <w:r>
        <w:t>Visokom trgovačkom sudu u Zagrebu u</w:t>
      </w:r>
    </w:p>
    <w:p w:rsidRDefault="00916FED" w:rsidP="00916FED" w:rsidR="00916FED">
      <w:pPr>
        <w:jc w:val="both"/>
      </w:pPr>
      <w:r>
        <w:t>roku od 8 dana po prijemu prijepisa ove</w:t>
      </w:r>
    </w:p>
    <w:p w:rsidRDefault="00916FED" w:rsidP="00916FED" w:rsidR="00916FED">
      <w:pPr>
        <w:jc w:val="both"/>
      </w:pPr>
      <w:r>
        <w:t>odluke putem ovoga suda u 3 primjerka.</w:t>
      </w:r>
    </w:p>
    <w:p w:rsidRDefault="00FF2057" w:rsidP="00916FED" w:rsidR="00FF2057">
      <w:pPr>
        <w:jc w:val="both"/>
      </w:pPr>
    </w:p>
    <w:p w:rsidRDefault="00075C99" w:rsidP="00916FED" w:rsidR="00075C99">
      <w:pPr>
        <w:jc w:val="both"/>
      </w:pPr>
    </w:p>
    <w:p w:rsidRDefault="00075C99" w:rsidP="00916FED" w:rsidR="00075C99">
      <w:pPr>
        <w:jc w:val="both"/>
      </w:pPr>
    </w:p>
    <w:p w:rsidRDefault="00724836" w:rsidP="00185A38" w:rsidR="00724836">
      <w:pPr>
        <w:jc w:val="both"/>
      </w:pPr>
      <w:r>
        <w:t>DNA:</w:t>
      </w:r>
    </w:p>
    <w:p w:rsidRDefault="00724836" w:rsidP="00724836" w:rsidR="00724836">
      <w:pPr>
        <w:pStyle w:val="Odlomakpopisa"/>
        <w:numPr>
          <w:ilvl w:val="0"/>
          <w:numId w:val="10"/>
        </w:numPr>
        <w:jc w:val="both"/>
      </w:pPr>
      <w:r>
        <w:t>e-Oglasna ploča</w:t>
      </w:r>
    </w:p>
    <w:p w:rsidRDefault="0044396B" w:rsidP="00724836" w:rsidR="00724836">
      <w:pPr>
        <w:pStyle w:val="Odlomakpopisa"/>
        <w:numPr>
          <w:ilvl w:val="0"/>
          <w:numId w:val="10"/>
        </w:numPr>
        <w:jc w:val="both"/>
      </w:pPr>
      <w:r>
        <w:t>Punomoćnik</w:t>
      </w:r>
      <w:r w:rsidR="00724836">
        <w:t xml:space="preserve"> z.z. </w:t>
      </w:r>
      <w:r w:rsidR="005648DD">
        <w:t>Damir Hećimović</w:t>
      </w:r>
    </w:p>
    <w:sectPr w:rsidR="00724836">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3DB" w:rsidP="00205682" w:rsidR="004433DB">
      <w:r>
        <w:separator/>
      </w:r>
    </w:p>
  </w:endnote>
  <w:endnote w:id="0" w:type="continuationSeparator">
    <w:p w:rsidRDefault="004433DB" w:rsidP="00205682" w:rsidR="004433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682" w:rsidR="00205682">
    <w:pPr>
      <w:pStyle w:val="Podnoje"/>
      <w:jc w:val="center"/>
    </w:pPr>
    <w:r>
      <w:fldChar w:fldCharType="begin"/>
    </w:r>
    <w:r>
      <w:instrText>PAGE   \* MERGEFORMAT</w:instrText>
    </w:r>
    <w:r>
      <w:fldChar w:fldCharType="separate"/>
    </w:r>
    <w:r w:rsidR="00BA41B2">
      <w:rPr>
        <w:noProof/>
      </w:rPr>
      <w:t>1</w:t>
    </w:r>
    <w:r>
      <w:fldChar w:fldCharType="end"/>
    </w:r>
  </w:p>
  <w:p w:rsidRDefault="00205682" w:rsidR="002056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3DB" w:rsidP="00205682" w:rsidR="004433DB">
      <w:r>
        <w:separator/>
      </w:r>
    </w:p>
  </w:footnote>
  <w:footnote w:id="0" w:type="continuationSeparator">
    <w:p w:rsidRDefault="004433DB" w:rsidP="00205682" w:rsidR="004433D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34B09"/>
    <w:multiLevelType w:val="hybridMultilevel"/>
    <w:tmpl w:val="BB52DD54"/>
    <w:lvl w:tplc="C09233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B87A6B"/>
    <w:multiLevelType w:val="hybridMultilevel"/>
    <w:tmpl w:val="E3F000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4E0A36"/>
    <w:multiLevelType w:val="hybridMultilevel"/>
    <w:tmpl w:val="E006E5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CB0560"/>
    <w:multiLevelType w:val="hybridMultilevel"/>
    <w:tmpl w:val="0DCEFA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DE522F"/>
    <w:multiLevelType w:val="hybridMultilevel"/>
    <w:tmpl w:val="36EA30EA"/>
    <w:lvl w:tplc="E0A6E03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C241A8"/>
    <w:multiLevelType w:val="hybridMultilevel"/>
    <w:tmpl w:val="5328BA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40238DF"/>
    <w:multiLevelType w:val="hybridMultilevel"/>
    <w:tmpl w:val="3266D2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360233"/>
    <w:multiLevelType w:val="hybridMultilevel"/>
    <w:tmpl w:val="C73A9B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924546D"/>
    <w:multiLevelType w:val="hybridMultilevel"/>
    <w:tmpl w:val="FD4CDD04"/>
    <w:lvl w:tplc="7C263F20"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A231955"/>
    <w:multiLevelType w:val="hybridMultilevel"/>
    <w:tmpl w:val="0B2874D4"/>
    <w:lvl w:tplc="E1784C7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8"/>
  </w:num>
  <w:num w:numId="3">
    <w:abstractNumId w:val="5"/>
  </w:num>
  <w:num w:numId="4">
    <w:abstractNumId w:val="6"/>
  </w:num>
  <w:num w:numId="5">
    <w:abstractNumId w:val="9"/>
  </w:num>
  <w:num w:numId="6">
    <w:abstractNumId w:val="1"/>
  </w:num>
  <w:num w:numId="7">
    <w:abstractNumId w:val="0"/>
  </w:num>
  <w:num w:numId="8">
    <w:abstractNumId w:val="3"/>
  </w:num>
  <w:num w:numId="9">
    <w:abstractNumId w:val="4"/>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700"/>
    <w:rsid w:val="00034664"/>
    <w:rsid w:val="00044535"/>
    <w:rsid w:val="00060ACD"/>
    <w:rsid w:val="00075C99"/>
    <w:rsid w:val="00095504"/>
    <w:rsid w:val="00095FE6"/>
    <w:rsid w:val="000B5B5D"/>
    <w:rsid w:val="000D3074"/>
    <w:rsid w:val="000E7F6A"/>
    <w:rsid w:val="001303DC"/>
    <w:rsid w:val="001770AF"/>
    <w:rsid w:val="00185A38"/>
    <w:rsid w:val="001A36D8"/>
    <w:rsid w:val="001E2C0E"/>
    <w:rsid w:val="00205682"/>
    <w:rsid w:val="0022185E"/>
    <w:rsid w:val="00245605"/>
    <w:rsid w:val="00250942"/>
    <w:rsid w:val="002575A9"/>
    <w:rsid w:val="002712EF"/>
    <w:rsid w:val="00302C74"/>
    <w:rsid w:val="00332905"/>
    <w:rsid w:val="00387946"/>
    <w:rsid w:val="003A746F"/>
    <w:rsid w:val="003B0577"/>
    <w:rsid w:val="003D3FC8"/>
    <w:rsid w:val="003D571C"/>
    <w:rsid w:val="00411C01"/>
    <w:rsid w:val="004433DB"/>
    <w:rsid w:val="0044396B"/>
    <w:rsid w:val="00463647"/>
    <w:rsid w:val="004808D0"/>
    <w:rsid w:val="004E0C85"/>
    <w:rsid w:val="004F7D19"/>
    <w:rsid w:val="005021D1"/>
    <w:rsid w:val="00525932"/>
    <w:rsid w:val="00533481"/>
    <w:rsid w:val="00537A48"/>
    <w:rsid w:val="005648DD"/>
    <w:rsid w:val="005771B1"/>
    <w:rsid w:val="005C663B"/>
    <w:rsid w:val="005D027B"/>
    <w:rsid w:val="005D5126"/>
    <w:rsid w:val="005D547C"/>
    <w:rsid w:val="00606325"/>
    <w:rsid w:val="006671F6"/>
    <w:rsid w:val="006A06A7"/>
    <w:rsid w:val="006D0B22"/>
    <w:rsid w:val="006E7649"/>
    <w:rsid w:val="006E7700"/>
    <w:rsid w:val="00724836"/>
    <w:rsid w:val="007306F5"/>
    <w:rsid w:val="0073706B"/>
    <w:rsid w:val="00794C09"/>
    <w:rsid w:val="007A2DA0"/>
    <w:rsid w:val="00817F3B"/>
    <w:rsid w:val="0084232E"/>
    <w:rsid w:val="008619ED"/>
    <w:rsid w:val="008913D7"/>
    <w:rsid w:val="008E3F56"/>
    <w:rsid w:val="008E5A5B"/>
    <w:rsid w:val="00904DF6"/>
    <w:rsid w:val="00910B53"/>
    <w:rsid w:val="00916FED"/>
    <w:rsid w:val="00963BA0"/>
    <w:rsid w:val="009A2B26"/>
    <w:rsid w:val="009A3098"/>
    <w:rsid w:val="009B731C"/>
    <w:rsid w:val="009C193D"/>
    <w:rsid w:val="009C5089"/>
    <w:rsid w:val="009C77DE"/>
    <w:rsid w:val="009F20F7"/>
    <w:rsid w:val="00A01042"/>
    <w:rsid w:val="00A27F6A"/>
    <w:rsid w:val="00A41137"/>
    <w:rsid w:val="00AB2AA3"/>
    <w:rsid w:val="00AD28B0"/>
    <w:rsid w:val="00B05E01"/>
    <w:rsid w:val="00B946FF"/>
    <w:rsid w:val="00BA41B2"/>
    <w:rsid w:val="00BA58FB"/>
    <w:rsid w:val="00BB1541"/>
    <w:rsid w:val="00BB78B4"/>
    <w:rsid w:val="00BC20CC"/>
    <w:rsid w:val="00BD23DD"/>
    <w:rsid w:val="00BD7FF5"/>
    <w:rsid w:val="00BF2185"/>
    <w:rsid w:val="00C010D0"/>
    <w:rsid w:val="00C1294E"/>
    <w:rsid w:val="00C16586"/>
    <w:rsid w:val="00C16B04"/>
    <w:rsid w:val="00C3687D"/>
    <w:rsid w:val="00C37287"/>
    <w:rsid w:val="00C377D8"/>
    <w:rsid w:val="00C838EB"/>
    <w:rsid w:val="00C90370"/>
    <w:rsid w:val="00C90A10"/>
    <w:rsid w:val="00CB769A"/>
    <w:rsid w:val="00CC6FC0"/>
    <w:rsid w:val="00CC721B"/>
    <w:rsid w:val="00D35CD5"/>
    <w:rsid w:val="00D55564"/>
    <w:rsid w:val="00D64578"/>
    <w:rsid w:val="00DC0E27"/>
    <w:rsid w:val="00DE0C1B"/>
    <w:rsid w:val="00DE3007"/>
    <w:rsid w:val="00E10766"/>
    <w:rsid w:val="00E219EC"/>
    <w:rsid w:val="00E26032"/>
    <w:rsid w:val="00E272CE"/>
    <w:rsid w:val="00E33F81"/>
    <w:rsid w:val="00E81AD2"/>
    <w:rsid w:val="00F23512"/>
    <w:rsid w:val="00F32C0F"/>
    <w:rsid w:val="00F81C90"/>
    <w:rsid w:val="00F85B32"/>
    <w:rsid w:val="00FB0CC6"/>
    <w:rsid w:val="00FB2744"/>
    <w:rsid w:val="00FC2ECD"/>
    <w:rsid w:val="00FC57F3"/>
    <w:rsid w:val="00FE6EE2"/>
    <w:rsid w:val="00FF20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16FED"/>
    <w:rPr>
      <w:rFonts w:cs="Tahoma" w:hAnsi="Tahoma" w:ascii="Tahoma"/>
      <w:sz w:val="16"/>
      <w:szCs w:val="16"/>
    </w:rPr>
  </w:style>
  <w:style w:customStyle="true" w:styleId="TekstbaloniaChar" w:type="character">
    <w:name w:val="Tekst balončića Char"/>
    <w:link w:val="Tekstbalonia"/>
    <w:rsid w:val="00916FED"/>
    <w:rPr>
      <w:rFonts w:cs="Tahoma" w:hAnsi="Tahoma" w:ascii="Tahoma"/>
      <w:sz w:val="16"/>
      <w:szCs w:val="16"/>
    </w:rPr>
  </w:style>
  <w:style w:styleId="Zaglavlje" w:type="paragraph">
    <w:name w:val="header"/>
    <w:basedOn w:val="Normal"/>
    <w:link w:val="ZaglavljeChar"/>
    <w:rsid w:val="00205682"/>
    <w:pPr>
      <w:tabs>
        <w:tab w:pos="4536" w:val="center"/>
        <w:tab w:pos="9072" w:val="right"/>
      </w:tabs>
    </w:pPr>
  </w:style>
  <w:style w:customStyle="true"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true"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2712EF"/>
    <w:pPr>
      <w:ind w:left="720"/>
      <w:contextualSpacing/>
    </w:pPr>
  </w:style>
  <w:style w:styleId="Tekstrezerviranogmjesta" w:type="character">
    <w:name w:val="Placeholder Text"/>
    <w:basedOn w:val="Zadanifontodlomka"/>
    <w:uiPriority w:val="99"/>
    <w:semiHidden/>
    <w:rsid w:val="00FB0CC6"/>
    <w:rPr>
      <w:color w:val="808080"/>
      <w:bdr w:space="0" w:sz="0" w:color="auto" w:val="none"/>
      <w:shd w:fill="auto" w:color="auto" w:val="clear"/>
    </w:rPr>
  </w:style>
  <w:style w:customStyle="true" w:styleId="eSPISCCParagraphDefaultFont" w:type="character">
    <w:name w:val="eSPIS_CC_Paragraph Default Font"/>
    <w:basedOn w:val="Zadanifontodlomka"/>
    <w:rsid w:val="00FB0CC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B0CC6"/>
    <w:rPr>
      <w:noProof/>
      <w:bdr w:space="0" w:sz="0" w:color="auto" w:val="none"/>
      <w:shd w:fill="FFFFCC" w:color="auto" w:val="clear"/>
      <w:lang w:val="hr-HR"/>
    </w:rPr>
  </w:style>
  <w:style w:customStyle="true" w:styleId="PozadinaSvijetloCrvena" w:type="character">
    <w:name w:val="Pozadina_SvijetloCrvena"/>
    <w:basedOn w:val="eSPISCCParagraphDefaultFont"/>
    <w:rsid w:val="00FB0CC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B0CC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16FED"/>
    <w:rPr>
      <w:rFonts w:ascii="Tahoma" w:cs="Tahoma" w:hAnsi="Tahoma"/>
      <w:sz w:val="16"/>
      <w:szCs w:val="16"/>
    </w:rPr>
  </w:style>
  <w:style w:customStyle="1" w:styleId="TekstbaloniaChar" w:type="character">
    <w:name w:val="Tekst balončića Char"/>
    <w:link w:val="Tekstbalonia"/>
    <w:rsid w:val="00916FED"/>
    <w:rPr>
      <w:rFonts w:ascii="Tahoma" w:cs="Tahoma" w:hAnsi="Tahoma"/>
      <w:sz w:val="16"/>
      <w:szCs w:val="16"/>
    </w:rPr>
  </w:style>
  <w:style w:styleId="Zaglavlje" w:type="paragraph">
    <w:name w:val="header"/>
    <w:basedOn w:val="Normal"/>
    <w:link w:val="ZaglavljeChar"/>
    <w:rsid w:val="00205682"/>
    <w:pPr>
      <w:tabs>
        <w:tab w:pos="4536" w:val="center"/>
        <w:tab w:pos="9072" w:val="right"/>
      </w:tabs>
    </w:pPr>
  </w:style>
  <w:style w:customStyle="1"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1"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2712EF"/>
    <w:pPr>
      <w:ind w:left="720"/>
      <w:contextualSpacing/>
    </w:pPr>
  </w:style>
  <w:style w:styleId="Tekstrezerviranogmjesta" w:type="character">
    <w:name w:val="Placeholder Text"/>
    <w:basedOn w:val="Zadanifontodlomka"/>
    <w:uiPriority w:val="99"/>
    <w:semiHidden/>
    <w:rsid w:val="00FB0CC6"/>
    <w:rPr>
      <w:color w:val="808080"/>
      <w:bdr w:color="auto" w:space="0" w:sz="0" w:val="none"/>
      <w:shd w:color="auto" w:fill="auto" w:val="clear"/>
    </w:rPr>
  </w:style>
  <w:style w:customStyle="1" w:styleId="eSPISCCParagraphDefaultFont" w:type="character">
    <w:name w:val="eSPIS_CC_Paragraph Default Font"/>
    <w:basedOn w:val="Zadanifontodlomka"/>
    <w:rsid w:val="00FB0CC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B0CC6"/>
    <w:rPr>
      <w:noProof/>
      <w:bdr w:color="auto" w:space="0" w:sz="0" w:val="none"/>
      <w:shd w:color="auto" w:fill="FFFFCC" w:val="clear"/>
      <w:lang w:val="hr-HR"/>
    </w:rPr>
  </w:style>
  <w:style w:customStyle="1" w:styleId="PozadinaSvijetloCrvena" w:type="character">
    <w:name w:val="Pozadina_SvijetloCrvena"/>
    <w:basedOn w:val="eSPISCCParagraphDefaultFont"/>
    <w:rsid w:val="00FB0CC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B0CC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St-492/2016</izvorni_sadrzaj>
    <derivirana_varijabla naziv="DomainObject.Predmet.OznakaBroj_1">St-492/2016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LUŠIĆ I SINOVI d.o.o. za proizvodnju, trgovinu i usluge</izvorni_sadrzaj>
    <derivirana_varijabla naziv="DomainObject.Predmet.ProtustrankaFormated_1">  LUŠIĆ I SINOVI d.o.o. za proizvodnju, trgovinu i usluge</derivirana_varijabla>
  </DomainObject.Predmet.ProtustrankaFormated>
  <DomainObject.Predmet.ProtustrankaFormatedOIB>
    <izvorni_sadrzaj>  LUŠIĆ I SINOVI d.o.o. za proizvodnju, trgovinu i usluge, OIB 07997128731</izvorni_sadrzaj>
    <derivirana_varijabla naziv="DomainObject.Predmet.ProtustrankaFormatedOIB_1">  LUŠIĆ I SINOVI d.o.o. za proizvodnju, trgovinu i usluge, OIB 07997128731</derivirana_varijabla>
  </DomainObject.Predmet.ProtustrankaFormatedOIB>
  <DomainObject.Predmet.ProtustrankaFormatedWithAdress>
    <izvorni_sadrzaj> LUŠIĆ I SINOVI d.o.o. za proizvodnju, trgovinu i usluge, Matije Gupca 24, 35222 Gundinci</izvorni_sadrzaj>
    <derivirana_varijabla naziv="DomainObject.Predmet.ProtustrankaFormatedWithAdress_1"> LUŠIĆ I SINOVI d.o.o. za proizvodnju, trgovinu i usluge, Matije Gupca 24, 35222 Gundinci</derivirana_varijabla>
  </DomainObject.Predmet.ProtustrankaFormatedWithAdress>
  <DomainObject.Predmet.ProtustrankaFormatedWithAdressOIB>
    <izvorni_sadrzaj> LUŠIĆ I SINOVI d.o.o. za proizvodnju, trgovinu i usluge, OIB 07997128731, Matije Gupca 24, 35222 Gundinci</izvorni_sadrzaj>
    <derivirana_varijabla naziv="DomainObject.Predmet.ProtustrankaFormatedWithAdressOIB_1"> LUŠIĆ I SINOVI d.o.o. za proizvodnju, trgovinu i usluge, OIB 07997128731, Matije Gupca 24, 35222 Gundinci</derivirana_varijabla>
  </DomainObject.Predmet.ProtustrankaFormatedWithAdressOIB>
  <DomainObject.Predmet.ProtustrankaWithAdress>
    <izvorni_sadrzaj>LUŠIĆ I SINOVI d.o.o. za proizvodnju, trgovinu i usluge Matije Gupca 24, 35222 Gundinci</izvorni_sadrzaj>
    <derivirana_varijabla naziv="DomainObject.Predmet.ProtustrankaWithAdress_1">LUŠIĆ I SINOVI d.o.o. za proizvodnju, trgovinu i usluge Matije Gupca 24, 35222 Gundinci</derivirana_varijabla>
  </DomainObject.Predmet.ProtustrankaWithAdress>
  <DomainObject.Predmet.ProtustrankaWithAdressOIB>
    <izvorni_sadrzaj>LUŠIĆ I SINOVI d.o.o. za proizvodnju, trgovinu i usluge, OIB 07997128731, Matije Gupca 24, 35222 Gundinci</izvorni_sadrzaj>
    <derivirana_varijabla naziv="DomainObject.Predmet.ProtustrankaWithAdressOIB_1">LUŠIĆ I SINOVI d.o.o. za proizvodnju, trgovinu i usluge, OIB 07997128731, Matije Gupca 24, 35222 Gundinci</derivirana_varijabla>
  </DomainObject.Predmet.ProtustrankaWithAdressOIB>
  <DomainObject.Predmet.ProtustrankaNazivFormated>
    <izvorni_sadrzaj>LUŠIĆ I SINOVI d.o.o. za proizvodnju, trgovinu i usluge</izvorni_sadrzaj>
    <derivirana_varijabla naziv="DomainObject.Predmet.ProtustrankaNazivFormated_1">LUŠIĆ I SINOVI d.o.o. za proizvodnju, trgovinu i usluge</derivirana_varijabla>
  </DomainObject.Predmet.ProtustrankaNazivFormated>
  <DomainObject.Predmet.ProtustrankaNazivFormatedOIB>
    <izvorni_sadrzaj>LUŠIĆ I SINOVI d.o.o. za proizvodnju, trgovinu i usluge, OIB 07997128731</izvorni_sadrzaj>
    <derivirana_varijabla naziv="DomainObject.Predmet.ProtustrankaNazivFormatedOIB_1">LUŠIĆ I SINOVI d.o.o. za proizvodnju, trgovinu i usluge, OIB 07997128731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1189000.19</izvorni_sadrzaj>
    <derivirana_varijabla naziv="DomainObject.Predmet.TrenutnaVrijednost_1">1189000.19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LUŠIĆ I SINOVI d.o.o. za proizvodnju, trgovinu i usluge</item>
    </izvorni_sadrzaj>
    <derivirana_varijabla naziv="DomainObject.Predmet.ProtuStrankaListFormated_1">
      <item>LUŠIĆ I SINOVI d.o.o. za proizvodnju, trgovinu i usluge</item>
    </derivirana_varijabla>
  </DomainObject.Predmet.ProtuStrankaListFormated>
  <DomainObject.Predmet.ProtuStrankaListFormatedOIB>
    <izvorni_sadrzaj>
      <item>LUŠIĆ I SINOVI d.o.o. za proizvodnju, trgovinu i usluge, OIB 07997128731</item>
    </izvorni_sadrzaj>
    <derivirana_varijabla naziv="DomainObject.Predmet.ProtuStrankaListFormatedOIB_1">
      <item>LUŠIĆ I SINOVI d.o.o. za proizvodnju, trgovinu i usluge, OIB 07997128731</item>
    </derivirana_varijabla>
  </DomainObject.Predmet.ProtuStrankaListFormatedOIB>
  <DomainObject.Predmet.ProtuStrankaListFormatedWithAdress>
    <izvorni_sadrzaj>
      <item>LUŠIĆ I SINOVI d.o.o. za proizvodnju, trgovinu i usluge, Matije Gupca 24, 35222 Gundinci</item>
    </izvorni_sadrzaj>
    <derivirana_varijabla naziv="DomainObject.Predmet.ProtuStrankaListFormatedWithAdress_1">
      <item>LUŠIĆ I SINOVI d.o.o. za proizvodnju, trgovinu i usluge, Matije Gupca 24, 35222 Gundinci</item>
    </derivirana_varijabla>
  </DomainObject.Predmet.ProtuStrankaListFormatedWithAdress>
  <DomainObject.Predmet.ProtuStrankaListFormatedWithAdressOIB>
    <izvorni_sadrzaj>
      <item>LUŠIĆ I SINOVI d.o.o. za proizvodnju, trgovinu i usluge, OIB 07997128731, Matije Gupca 24, 35222 Gundinci</item>
    </izvorni_sadrzaj>
    <derivirana_varijabla naziv="DomainObject.Predmet.ProtuStrankaListFormatedWithAdressOIB_1">
      <item>LUŠIĆ I SINOVI d.o.o. za proizvodnju, trgovinu i usluge, OIB 07997128731, Matije Gupca 24, 35222 Gundinci</item>
    </derivirana_varijabla>
  </DomainObject.Predmet.ProtuStrankaListFormatedWithAdressOIB>
  <DomainObject.Predmet.ProtuStrankaListNazivFormated>
    <izvorni_sadrzaj>
      <item>LUŠIĆ I SINOVI d.o.o. za proizvodnju, trgovinu i usluge</item>
    </izvorni_sadrzaj>
    <derivirana_varijabla naziv="DomainObject.Predmet.ProtuStrankaListNazivFormated_1">
      <item>LUŠIĆ I SINOVI d.o.o. za proizvodnju, trgovinu i usluge</item>
    </derivirana_varijabla>
  </DomainObject.Predmet.ProtuStrankaListNazivFormated>
  <DomainObject.Predmet.ProtuStrankaListNazivFormatedOIB>
    <izvorni_sadrzaj>
      <item>LUŠIĆ I SINOVI d.o.o. za proizvodnju, trgovinu i usluge, OIB 07997128731</item>
    </izvorni_sadrzaj>
    <derivirana_varijabla naziv="DomainObject.Predmet.ProtuStrankaListNazivFormatedOIB_1">
      <item>LUŠIĆ I SINOVI d.o.o. za proizvodnju, trgovinu i usluge, OIB 07997128731</item>
    </derivirana_varijabla>
  </DomainObject.Predmet.ProtuStrankaListNazivFormatedOIB>
  <DomainObject.Predmet.OstaliListFormated>
    <izvorni_sadrzaj>
      <item>Damir Hećimović</item>
      <item>Leopoldina Špicer</item>
    </izvorni_sadrzaj>
    <derivirana_varijabla naziv="DomainObject.Predmet.OstaliListFormated_1">
      <item>Damir Hećimović</item>
      <item>Leopoldina Špicer</item>
    </derivirana_varijabla>
  </DomainObject.Predmet.OstaliListFormated>
  <DomainObject.Predmet.OstaliListFormatedOIB>
    <izvorni_sadrzaj>
      <item>Damir Hećimović</item>
      <item>Leopoldina Špicer</item>
    </izvorni_sadrzaj>
    <derivirana_varijabla naziv="DomainObject.Predmet.OstaliListFormatedOIB_1">
      <item>Damir Hećimović</item>
      <item>Leopoldina Špicer</item>
    </derivirana_varijabla>
  </DomainObject.Predmet.OstaliListFormatedOIB>
  <DomainObject.Predmet.OstaliListFormatedWithAdress>
    <izvorni_sadrzaj>
      <item>Damir Hećimović</item>
      <item>Leopoldina Špicer</item>
    </izvorni_sadrzaj>
    <derivirana_varijabla naziv="DomainObject.Predmet.OstaliListFormatedWithAdress_1">
      <item>Damir Hećimović</item>
      <item>Leopoldina Špicer</item>
    </derivirana_varijabla>
  </DomainObject.Predmet.OstaliListFormatedWithAdress>
  <DomainObject.Predmet.OstaliListFormatedWithAdressOIB>
    <izvorni_sadrzaj>
      <item>Damir Hećimović</item>
      <item>Leopoldina Špicer</item>
    </izvorni_sadrzaj>
    <derivirana_varijabla naziv="DomainObject.Predmet.OstaliListFormatedWithAdressOIB_1">
      <item>Damir Hećimović</item>
      <item>Leopoldina Špicer</item>
    </derivirana_varijabla>
  </DomainObject.Predmet.OstaliListFormatedWithAdressOIB>
  <DomainObject.Predmet.OstaliListNazivFormated>
    <izvorni_sadrzaj>
      <item>Damir Hećimović</item>
      <item>Leopoldina Špicer</item>
    </izvorni_sadrzaj>
    <derivirana_varijabla naziv="DomainObject.Predmet.OstaliListNazivFormated_1">
      <item>Damir Hećimović</item>
      <item>Leopoldina Špicer</item>
    </derivirana_varijabla>
  </DomainObject.Predmet.OstaliListNazivFormated>
  <DomainObject.Predmet.OstaliListNazivFormatedOIB>
    <izvorni_sadrzaj>
      <item>Damir Hećimović</item>
      <item>Leopoldina Špicer</item>
    </izvorni_sadrzaj>
    <derivirana_varijabla naziv="DomainObject.Predmet.OstaliListNazivFormatedOIB_1">
      <item>Damir Hećimović</item>
      <item>Leopoldina Špicer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LUŠIĆ I SINOVI d.o.o. za proizvodnju, trgovinu i usluge</izvorni_sadrzaj>
    <derivirana_varijabla naziv="DomainObject.Predmet.ProtustrankaIDrugi_1">LUŠIĆ I SINOVI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LUŠIĆ I SINOVI d.o.o. za proizvodnju, trgovinu i usluge, OIB 07997128731, Matije Gupca 24, 35222 Gundinci</izvorni_sadrzaj>
    <derivirana_varijabla naziv="DomainObject.Predmet.ProtustrankaIDrugiAdressOIB_1">LUŠIĆ I SINOVI d.o.o. za proizvodnju, trgovinu i usluge, OIB 07997128731, Matije Gupca 24, 35222 Gundinci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LUŠIĆ I SINOVI d.o.o. za proizvodnju, trgovinu i usluge</item>
      <item>Damir Hećimović</item>
      <item>Leopoldina Špicer</item>
    </izvorni_sadrzaj>
    <derivirana_varijabla naziv="DomainObject.Predmet.SudioniciListNaziv_1">
      <item>Financijska agencija</item>
      <item>LUŠIĆ I SINOVI d.o.o. za proizvodnju, trgovinu i usluge</item>
      <item>Damir Hećimović</item>
      <item>Leopoldina Špicer</item>
    </derivirana_varijabla>
  </DomainObject.Predmet.SudioniciListNaziv>
  <DomainObject.Predmet.SudioniciListAdressOIB>
    <izvorni_sadrzaj>
      <item>Financijska agencija, OIB 85821130368, Ulica grada Vukovara 70,10000 Zagreb</item>
      <item>LUŠIĆ I SINOVI d.o.o. za proizvodnju, trgovinu i usluge, OIB 07997128731, Matije Gupca 24,35222 Gundinci</item>
      <item>Damir Hećimović</item>
      <item>Leopoldina Špicer</item>
    </izvorni_sadrzaj>
    <derivirana_varijabla naziv="DomainObject.Predmet.SudioniciListAdressOIB_1">
      <item>Financijska agencija, OIB 85821130368, Ulica grada Vukovara 70,10000 Zagreb</item>
      <item>LUŠIĆ I SINOVI d.o.o. za proizvodnju, trgovinu i usluge, OIB 07997128731, Matije Gupca 24,35222 Gundinci</item>
      <item>Damir Hećimović</item>
      <item>Leopoldina Špicer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07997128731</item>
      <item>, OIB null</item>
      <item>, OIB null</item>
    </izvorni_sadrzaj>
    <derivirana_varijabla naziv="DomainObject.Predmet.SudioniciListNazivOIB_1">
      <item>, OIB 85821130368</item>
      <item>, OIB 07997128731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384</properties:Words>
  <properties:Characters>1885</properties:Characters>
  <properties:Lines>69</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   II/P</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2018-06-07T07:05:00Z</dcterms:created>
  <dc:creator>Blaženka Čonka</dc:creator>
  <cp:lastModifiedBy>wsadmin</cp:lastModifiedBy>
  <cp:lastPrinted>2018-06-07T07:14:00Z</cp:lastPrinted>
  <dcterms:modified xmlns:xsi="http://www.w3.org/2001/XMLSchema-instance" xsi:type="dcterms:W3CDTF">2018-06-07T07:19:00Z</dcterms:modified>
  <cp:revision>5</cp:revision>
  <dc:title>REPUBLIKA HRVATSKA                                                          Broj:   II/P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obustava postupka st-492-16.docx)</vt:lpwstr>
  </prop:property>
  <prop:property name="CC_coloring" pid="4" fmtid="{D5CDD505-2E9C-101B-9397-08002B2CF9AE}">
    <vt:bool>false</vt:bool>
  </prop:property>
  <prop:property name="BrojStranica" pid="5" fmtid="{D5CDD505-2E9C-101B-9397-08002B2CF9AE}">
    <vt:i4>2</vt:i4>
  </prop:property>
</prop:Properties>
</file>