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FD07D2" w:rsidTr="00252E6C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FD07D2" w:rsidP="00FD07D2" w:rsidRDefault="00FD07D2" w14:paraId="c161e50" w14:textId="c161e50">
      <w:pPr>
        <w15:collapsed w:val="fals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FD07D2" w:rsidP="00FD07D2" w:rsidRDefault="00FD07D2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      U Zagrebu, </w:t>
      </w:r>
      <w:r w:rsidR="00A22076">
        <w:rPr>
          <w:rFonts w:ascii="Times New Roman" w:hAnsi="Times New Roman"/>
          <w:bCs/>
          <w:sz w:val="24"/>
          <w:szCs w:val="24"/>
        </w:rPr>
        <w:t>03</w:t>
      </w:r>
      <w:r w:rsidR="0012185D">
        <w:rPr>
          <w:rFonts w:ascii="Times New Roman" w:hAnsi="Times New Roman"/>
          <w:bCs/>
          <w:sz w:val="24"/>
          <w:szCs w:val="24"/>
        </w:rPr>
        <w:t>. rujna 2019</w:t>
      </w:r>
      <w:r>
        <w:rPr>
          <w:rFonts w:ascii="Times New Roman" w:hAnsi="Times New Roman"/>
          <w:bCs/>
          <w:sz w:val="24"/>
          <w:szCs w:val="24"/>
        </w:rPr>
        <w:t xml:space="preserve">. </w:t>
      </w:r>
    </w:p>
    <w:p w:rsidR="00FD07D2" w:rsidP="00FD07D2" w:rsidRDefault="00E3777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7D0919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="007D0919">
        <w:rPr>
          <w:rFonts w:ascii="Times New Roman" w:hAnsi="Times New Roman"/>
          <w:sz w:val="24"/>
          <w:szCs w:val="24"/>
        </w:rPr>
        <w:t>SSKa</w:t>
      </w:r>
      <w:proofErr w:type="spellEnd"/>
      <w:r w:rsidR="007D0919">
        <w:rPr>
          <w:rFonts w:ascii="Times New Roman" w:hAnsi="Times New Roman"/>
          <w:sz w:val="24"/>
          <w:szCs w:val="24"/>
        </w:rPr>
        <w:t xml:space="preserve"> St-1227</w:t>
      </w:r>
      <w:r w:rsidR="00EB4A0A">
        <w:rPr>
          <w:rFonts w:ascii="Times New Roman" w:hAnsi="Times New Roman"/>
          <w:sz w:val="24"/>
          <w:szCs w:val="24"/>
        </w:rPr>
        <w:t>/2019</w:t>
      </w:r>
    </w:p>
    <w:p w:rsidR="00FD07D2" w:rsidP="00FD07D2" w:rsidRDefault="00EB4A0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</w:t>
      </w:r>
      <w:r w:rsidR="0012185D">
        <w:rPr>
          <w:rFonts w:ascii="Times New Roman" w:hAnsi="Times New Roman"/>
          <w:sz w:val="24"/>
          <w:szCs w:val="24"/>
        </w:rPr>
        <w:t>BJELOVARU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DE605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</w:t>
      </w:r>
      <w:r w:rsidR="0012185D">
        <w:rPr>
          <w:rFonts w:ascii="Times New Roman" w:hAnsi="Times New Roman"/>
          <w:sz w:val="24"/>
          <w:szCs w:val="24"/>
        </w:rPr>
        <w:t>, 43</w:t>
      </w:r>
      <w:r w:rsidR="00FD07D2">
        <w:rPr>
          <w:rFonts w:ascii="Times New Roman" w:hAnsi="Times New Roman"/>
          <w:sz w:val="24"/>
          <w:szCs w:val="24"/>
        </w:rPr>
        <w:t xml:space="preserve">000 </w:t>
      </w:r>
      <w:r w:rsidR="0012185D">
        <w:rPr>
          <w:rFonts w:ascii="Times New Roman" w:hAnsi="Times New Roman"/>
          <w:sz w:val="24"/>
          <w:szCs w:val="24"/>
        </w:rPr>
        <w:t>Bjelovar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</w:t>
      </w:r>
      <w:r w:rsidR="00EC505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PREDMETA 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</w:t>
      </w:r>
      <w:r w:rsidR="00DE6054">
        <w:rPr>
          <w:rFonts w:ascii="Times New Roman" w:hAnsi="Times New Roman"/>
          <w:sz w:val="24"/>
          <w:szCs w:val="24"/>
        </w:rPr>
        <w:t>BJELOVARU</w:t>
      </w:r>
    </w:p>
    <w:p w:rsidR="00FD07D2" w:rsidP="00FD07D2" w:rsidRDefault="00FD07D2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FD07D2" w:rsidP="00FD07D2" w:rsidRDefault="00FD07D2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Temeljem  rješenja Visokog trgovačkog suda R</w:t>
      </w:r>
      <w:r w:rsidR="0012185D">
        <w:rPr>
          <w:rFonts w:ascii="Times New Roman" w:hAnsi="Times New Roman"/>
          <w:sz w:val="24"/>
          <w:szCs w:val="24"/>
        </w:rPr>
        <w:t>epu</w:t>
      </w:r>
      <w:r w:rsidR="00DE6054">
        <w:rPr>
          <w:rFonts w:ascii="Times New Roman" w:hAnsi="Times New Roman"/>
          <w:sz w:val="24"/>
          <w:szCs w:val="24"/>
        </w:rPr>
        <w:t>blike Hrvatske  br. 31 Su-608/1</w:t>
      </w:r>
      <w:r w:rsidR="0012185D">
        <w:rPr>
          <w:rFonts w:ascii="Times New Roman" w:hAnsi="Times New Roman"/>
          <w:sz w:val="24"/>
          <w:szCs w:val="24"/>
        </w:rPr>
        <w:t>9</w:t>
      </w:r>
      <w:r w:rsidR="00F80AB5">
        <w:rPr>
          <w:rFonts w:ascii="Times New Roman" w:hAnsi="Times New Roman"/>
          <w:sz w:val="24"/>
          <w:szCs w:val="24"/>
        </w:rPr>
        <w:t>-2</w:t>
      </w:r>
      <w:r w:rsidR="0012185D">
        <w:rPr>
          <w:rFonts w:ascii="Times New Roman" w:hAnsi="Times New Roman"/>
          <w:sz w:val="24"/>
          <w:szCs w:val="24"/>
        </w:rPr>
        <w:t xml:space="preserve"> od 16</w:t>
      </w:r>
      <w:r>
        <w:rPr>
          <w:rFonts w:ascii="Times New Roman" w:hAnsi="Times New Roman"/>
          <w:sz w:val="24"/>
          <w:szCs w:val="24"/>
        </w:rPr>
        <w:t xml:space="preserve">. </w:t>
      </w:r>
      <w:r w:rsidR="0012185D">
        <w:rPr>
          <w:rFonts w:ascii="Times New Roman" w:hAnsi="Times New Roman"/>
          <w:sz w:val="24"/>
          <w:szCs w:val="24"/>
        </w:rPr>
        <w:t xml:space="preserve">srpnja 2019. </w:t>
      </w:r>
      <w:r>
        <w:rPr>
          <w:rFonts w:ascii="Times New Roman" w:hAnsi="Times New Roman"/>
          <w:sz w:val="24"/>
          <w:szCs w:val="24"/>
        </w:rPr>
        <w:t xml:space="preserve">u prilogu ovog dopisa dostavlja  vam se  predmet </w:t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</w:p>
    <w:p w:rsidR="00FD07D2" w:rsidP="00613A83" w:rsidRDefault="007D0919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spellStart"/>
      <w:r>
        <w:rPr>
          <w:rFonts w:ascii="Times New Roman" w:hAnsi="Times New Roman"/>
          <w:sz w:val="24"/>
          <w:szCs w:val="24"/>
        </w:rPr>
        <w:t>SSKa</w:t>
      </w:r>
      <w:proofErr w:type="spellEnd"/>
      <w:r>
        <w:rPr>
          <w:rFonts w:ascii="Times New Roman" w:hAnsi="Times New Roman"/>
          <w:sz w:val="24"/>
          <w:szCs w:val="24"/>
        </w:rPr>
        <w:t xml:space="preserve"> St-1227</w:t>
      </w:r>
      <w:r w:rsidR="00EB4A0A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ind w:firstLine="708"/>
        <w:rPr>
          <w:rFonts w:ascii="Times New Roman" w:hAnsi="Times New Roman"/>
          <w:sz w:val="24"/>
          <w:szCs w:val="24"/>
        </w:rPr>
      </w:pPr>
    </w:p>
    <w:p w:rsidR="009858CE" w:rsidP="00FA67ED" w:rsidRDefault="00D963B5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Predlagatelj</w:t>
      </w:r>
      <w:r w:rsidR="009858CE">
        <w:rPr>
          <w:rFonts w:ascii="Times New Roman" w:hAnsi="Times New Roman"/>
          <w:sz w:val="24"/>
          <w:szCs w:val="24"/>
        </w:rPr>
        <w:t>a:</w:t>
      </w:r>
    </w:p>
    <w:p w:rsidR="007D0919" w:rsidP="007D0919" w:rsidRDefault="007D0919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TAJGETA d.o.o., </w:t>
      </w:r>
      <w:r>
        <w:rPr>
          <w:rFonts w:ascii="Times New Roman" w:hAnsi="Times New Roman" w:eastAsia="Times New Roman"/>
          <w:sz w:val="24"/>
          <w:szCs w:val="24"/>
        </w:rPr>
        <w:t>Zagreb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Av</w:t>
      </w:r>
      <w:proofErr w:type="spellEnd"/>
      <w:r>
        <w:rPr>
          <w:rFonts w:ascii="Times New Roman" w:hAnsi="Times New Roman"/>
          <w:sz w:val="24"/>
          <w:szCs w:val="24"/>
        </w:rPr>
        <w:t>. Dubrava 162, OIB: 87879583877</w:t>
      </w:r>
    </w:p>
    <w:p w:rsidR="007D0919" w:rsidP="007D0919" w:rsidRDefault="007D0919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FD07D2" w:rsidP="007D0919" w:rsidRDefault="00FD07D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FD07D2" w:rsidP="00FD07D2" w:rsidRDefault="00FD07D2">
      <w:pPr>
        <w:jc w:val="both"/>
        <w:rPr>
          <w:rFonts w:ascii="Times New Roman" w:hAnsi="Times New Roman"/>
          <w:i/>
          <w:sz w:val="24"/>
          <w:szCs w:val="24"/>
        </w:rPr>
      </w:pPr>
    </w:p>
    <w:p w:rsidR="009858CE" w:rsidP="007C154A" w:rsidRDefault="00BA24A7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</w:t>
      </w:r>
      <w:r w:rsidR="009858CE">
        <w:rPr>
          <w:rFonts w:ascii="Times New Roman" w:hAnsi="Times New Roman"/>
          <w:sz w:val="24"/>
          <w:szCs w:val="24"/>
        </w:rPr>
        <w:t>:</w:t>
      </w:r>
    </w:p>
    <w:p w:rsidR="007D0919" w:rsidP="007D0919" w:rsidRDefault="007D0919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TAJGETA d.o.o., </w:t>
      </w:r>
      <w:r>
        <w:rPr>
          <w:rFonts w:ascii="Times New Roman" w:hAnsi="Times New Roman" w:eastAsia="Times New Roman"/>
          <w:sz w:val="24"/>
          <w:szCs w:val="24"/>
        </w:rPr>
        <w:t>Zagreb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Av</w:t>
      </w:r>
      <w:proofErr w:type="spellEnd"/>
      <w:r>
        <w:rPr>
          <w:rFonts w:ascii="Times New Roman" w:hAnsi="Times New Roman"/>
          <w:sz w:val="24"/>
          <w:szCs w:val="24"/>
        </w:rPr>
        <w:t>. Dubrava 162, OIB: 87879583877</w:t>
      </w:r>
    </w:p>
    <w:p w:rsidR="00A22076" w:rsidP="007D0919" w:rsidRDefault="00A22076">
      <w:pPr>
        <w:jc w:val="both"/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</w:p>
    <w:p w:rsidR="00FD07D2" w:rsidP="00187D43" w:rsidRDefault="00FD07D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</w:t>
      </w:r>
      <w:r w:rsidR="0012185D">
        <w:rPr>
          <w:rFonts w:ascii="Times New Roman" w:hAnsi="Times New Roman"/>
          <w:sz w:val="24"/>
          <w:szCs w:val="24"/>
        </w:rPr>
        <w:t>Bjelovaru</w:t>
      </w:r>
      <w:r>
        <w:rPr>
          <w:rFonts w:ascii="Times New Roman" w:hAnsi="Times New Roman"/>
          <w:sz w:val="24"/>
          <w:szCs w:val="24"/>
        </w:rPr>
        <w:t xml:space="preserve">  kojem je predmet ustupljen. </w:t>
      </w:r>
    </w:p>
    <w:p w:rsidR="00985C24" w:rsidP="00187D43" w:rsidRDefault="00985C24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985C24" w:rsidP="00187D43" w:rsidRDefault="00985C24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FD07D2" w:rsidP="00FD07D2" w:rsidRDefault="00FD07D2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Pr="008D30B9" w:rsidR="00FD07D2" w:rsidP="00FD07D2" w:rsidRDefault="00FD07D2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613A83" w:rsidP="00FD07D2" w:rsidRDefault="007712F3">
      <w:r w:rsidRPr="00FD07D2">
        <w:t xml:space="preserve"> </w:t>
      </w:r>
    </w:p>
    <w:p w:rsidR="00613A83" w:rsidP="00FD07D2" w:rsidRDefault="00613A83"/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 </w:t>
      </w:r>
    </w:p>
    <w:sectPr w:rsidRPr="008D30B9"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0919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50CD0"/>
    <w:rsid w:val="00A55137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7D091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D0919"/>
    <w:rPr>
      <w:rFonts w:ascii="Times New Roman" w:hAnsi="Times New Roman" w:cs="Times New Roman"/>
      <w:b/>
      <w:sz w:val="24"/>
      <w:szCs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7D0919"/>
    <w:rPr>
      <w:rFonts w:ascii="Times New Roman" w:hAnsi="Times New Roman"/>
      <w:b/>
      <w:sz w:val="24"/>
      <w:szCs w:val="24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7D0919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7D0919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09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0919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D0919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D091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D091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2019.</izvorni_sadrzaj>
    <derivirana_varijabla naziv="DomainObject.DatumDonosenjaOdluke_1">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1227</izvorni_sadrzaj>
    <derivirana_varijabla naziv="DomainObject.Predmet.Broj_1">1227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2019.</izvorni_sadrzaj>
    <derivirana_varijabla naziv="DomainObject.Predmet.DatumOsnivanja_1">24.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St-1227/2019</izvorni_sadrzaj>
    <derivirana_varijabla naziv="DomainObject.Predmet.OznakaBroj_1">St-1227/2019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TAJGETA d.o.o.</izvorni_sadrzaj>
    <derivirana_varijabla naziv="DomainObject.Predmet.ProtustrankaFormated_1">  TAJGETA d.o.o.</derivirana_varijabla>
  </DomainObject.Predmet.ProtustrankaFormated>
  <DomainObject.Predmet.ProtustrankaFormatedOIB>
    <izvorni_sadrzaj>  TAJGETA d.o.o., OIB 87879583877</izvorni_sadrzaj>
    <derivirana_varijabla naziv="DomainObject.Predmet.ProtustrankaFormatedOIB_1">  TAJGETA d.o.o., OIB 87879583877</derivirana_varijabla>
  </DomainObject.Predmet.ProtustrankaFormatedOIB>
  <DomainObject.Predmet.ProtustrankaFormatedWithAdress>
    <izvorni_sadrzaj> TAJGETA d.o.o., Av. Dubrava 162, 10000 Zagreb</izvorni_sadrzaj>
    <derivirana_varijabla naziv="DomainObject.Predmet.ProtustrankaFormatedWithAdress_1"> TAJGETA d.o.o., Av. Dubrava 162, 10000 Zagreb</derivirana_varijabla>
  </DomainObject.Predmet.ProtustrankaFormatedWithAdress>
  <DomainObject.Predmet.ProtustrankaFormatedWithAdressOIB>
    <izvorni_sadrzaj> TAJGETA d.o.o., OIB 87879583877, Av. Dubrava 162, 10000 Zagreb</izvorni_sadrzaj>
    <derivirana_varijabla naziv="DomainObject.Predmet.ProtustrankaFormatedWithAdressOIB_1"> TAJGETA d.o.o., OIB 87879583877, Av. Dubrava 162, 10000 Zagreb</derivirana_varijabla>
  </DomainObject.Predmet.ProtustrankaFormatedWithAdressOIB>
  <DomainObject.Predmet.ProtustrankaWithAdress>
    <izvorni_sadrzaj>TAJGETA d.o.o. Av. Dubrava 162, 10000 Zagreb</izvorni_sadrzaj>
    <derivirana_varijabla naziv="DomainObject.Predmet.ProtustrankaWithAdress_1">TAJGETA d.o.o. Av. Dubrava 162, 10000 Zagreb</derivirana_varijabla>
  </DomainObject.Predmet.ProtustrankaWithAdress>
  <DomainObject.Predmet.ProtustrankaWithAdressOIB>
    <izvorni_sadrzaj>TAJGETA d.o.o., OIB 87879583877, Av. Dubrava 162, 10000 Zagreb</izvorni_sadrzaj>
    <derivirana_varijabla naziv="DomainObject.Predmet.ProtustrankaWithAdressOIB_1">TAJGETA d.o.o., OIB 87879583877, Av. Dubrava 162, 10000 Zagreb</derivirana_varijabla>
  </DomainObject.Predmet.ProtustrankaWithAdressOIB>
  <DomainObject.Predmet.ProtustrankaNazivFormated>
    <izvorni_sadrzaj>TAJGETA d.o.o.</izvorni_sadrzaj>
    <derivirana_varijabla naziv="DomainObject.Predmet.ProtustrankaNazivFormated_1">TAJGETA d.o.o.</derivirana_varijabla>
  </DomainObject.Predmet.ProtustrankaNazivFormated>
  <DomainObject.Predmet.ProtustrankaNazivFormatedOIB>
    <izvorni_sadrzaj>TAJGETA d.o.o., OIB 87879583877</izvorni_sadrzaj>
    <derivirana_varijabla naziv="DomainObject.Predmet.ProtustrankaNazivFormatedOIB_1">TAJGETA d.o.o., OIB 87879583877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TAJGETA d.o.o.</izvorni_sadrzaj>
    <derivirana_varijabla naziv="DomainObject.Predmet.StrankaFormated_1">  TAJGETA d.o.o.</derivirana_varijabla>
  </DomainObject.Predmet.StrankaFormated>
  <DomainObject.Predmet.StrankaFormatedOIB>
    <izvorni_sadrzaj>  TAJGETA d.o.o., OIB 87879583877</izvorni_sadrzaj>
    <derivirana_varijabla naziv="DomainObject.Predmet.StrankaFormatedOIB_1">  TAJGETA d.o.o., OIB 87879583877</derivirana_varijabla>
  </DomainObject.Predmet.StrankaFormatedOIB>
  <DomainObject.Predmet.StrankaFormatedWithAdress>
    <izvorni_sadrzaj> TAJGETA d.o.o., Av. Dubrava 162, 10000 Zagreb</izvorni_sadrzaj>
    <derivirana_varijabla naziv="DomainObject.Predmet.StrankaFormatedWithAdress_1"> TAJGETA d.o.o., Av. Dubrava 162, 10000 Zagreb</derivirana_varijabla>
  </DomainObject.Predmet.StrankaFormatedWithAdress>
  <DomainObject.Predmet.StrankaFormatedWithAdressOIB>
    <izvorni_sadrzaj> TAJGETA d.o.o., OIB 87879583877, Av. Dubrava 162, 10000 Zagreb</izvorni_sadrzaj>
    <derivirana_varijabla naziv="DomainObject.Predmet.StrankaFormatedWithAdressOIB_1"> TAJGETA d.o.o., OIB 87879583877, Av. Dubrava 162, 10000 Zagreb</derivirana_varijabla>
  </DomainObject.Predmet.StrankaFormatedWithAdressOIB>
  <DomainObject.Predmet.StrankaWithAdress>
    <izvorni_sadrzaj>TAJGETA d.o.o. Av. Dubrava 162,10000 Zagreb</izvorni_sadrzaj>
    <derivirana_varijabla naziv="DomainObject.Predmet.StrankaWithAdress_1">TAJGETA d.o.o. Av. Dubrava 162,10000 Zagreb</derivirana_varijabla>
  </DomainObject.Predmet.StrankaWithAdress>
  <DomainObject.Predmet.StrankaWithAdressOIB>
    <izvorni_sadrzaj>TAJGETA d.o.o., OIB 87879583877, Av. Dubrava 162,10000 Zagreb</izvorni_sadrzaj>
    <derivirana_varijabla naziv="DomainObject.Predmet.StrankaWithAdressOIB_1">TAJGETA d.o.o., OIB 87879583877, Av. Dubrava 162,10000 Zagreb</derivirana_varijabla>
  </DomainObject.Predmet.StrankaWithAdressOIB>
  <DomainObject.Predmet.StrankaNazivFormated>
    <izvorni_sadrzaj>TAJGETA d.o.o.</izvorni_sadrzaj>
    <derivirana_varijabla naziv="DomainObject.Predmet.StrankaNazivFormated_1">TAJGETA d.o.o.</derivirana_varijabla>
  </DomainObject.Predmet.StrankaNazivFormated>
  <DomainObject.Predmet.StrankaNazivFormatedOIB>
    <izvorni_sadrzaj>TAJGETA d.o.o., OIB 87879583877</izvorni_sadrzaj>
    <derivirana_varijabla naziv="DomainObject.Predmet.StrankaNazivFormatedOIB_1">TAJGETA d.o.o., OIB 87879583877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TAJGETA d.o.o.</item>
    </izvorni_sadrzaj>
    <derivirana_varijabla naziv="DomainObject.Predmet.StrankaListFormated_1">
      <item>TAJGETA d.o.o.</item>
    </derivirana_varijabla>
  </DomainObject.Predmet.StrankaListFormated>
  <DomainObject.Predmet.StrankaListFormatedOIB>
    <izvorni_sadrzaj>
      <item>TAJGETA d.o.o., OIB 87879583877</item>
    </izvorni_sadrzaj>
    <derivirana_varijabla naziv="DomainObject.Predmet.StrankaListFormatedOIB_1">
      <item>TAJGETA d.o.o., OIB 87879583877</item>
    </derivirana_varijabla>
  </DomainObject.Predmet.StrankaListFormatedOIB>
  <DomainObject.Predmet.StrankaListFormatedWithAdress>
    <izvorni_sadrzaj>
      <item>TAJGETA d.o.o., Av. Dubrava 162, 10000 Zagreb</item>
    </izvorni_sadrzaj>
    <derivirana_varijabla naziv="DomainObject.Predmet.StrankaListFormatedWithAdress_1">
      <item>TAJGETA d.o.o., Av. Dubrava 162, 10000 Zagreb</item>
    </derivirana_varijabla>
  </DomainObject.Predmet.StrankaListFormatedWithAdress>
  <DomainObject.Predmet.StrankaListFormatedWithAdressOIB>
    <izvorni_sadrzaj>
      <item>TAJGETA d.o.o., OIB 87879583877, Av. Dubrava 162, 10000 Zagreb</item>
    </izvorni_sadrzaj>
    <derivirana_varijabla naziv="DomainObject.Predmet.StrankaListFormatedWithAdressOIB_1">
      <item>TAJGETA d.o.o., OIB 87879583877, Av. Dubrava 162, 10000 Zagreb</item>
    </derivirana_varijabla>
  </DomainObject.Predmet.StrankaListFormatedWithAdressOIB>
  <DomainObject.Predmet.StrankaListNazivFormated>
    <izvorni_sadrzaj>
      <item>TAJGETA d.o.o.</item>
    </izvorni_sadrzaj>
    <derivirana_varijabla naziv="DomainObject.Predmet.StrankaListNazivFormated_1">
      <item>TAJGETA d.o.o.</item>
    </derivirana_varijabla>
  </DomainObject.Predmet.StrankaListNazivFormated>
  <DomainObject.Predmet.StrankaListNazivFormatedOIB>
    <izvorni_sadrzaj>
      <item>TAJGETA d.o.o., OIB 87879583877</item>
    </izvorni_sadrzaj>
    <derivirana_varijabla naziv="DomainObject.Predmet.StrankaListNazivFormatedOIB_1">
      <item>TAJGETA d.o.o., OIB 87879583877</item>
    </derivirana_varijabla>
  </DomainObject.Predmet.StrankaListNazivFormatedOIB>
  <DomainObject.Predmet.ProtuStrankaListFormated>
    <izvorni_sadrzaj>
      <item>TAJGETA d.o.o.</item>
    </izvorni_sadrzaj>
    <derivirana_varijabla naziv="DomainObject.Predmet.ProtuStrankaListFormated_1">
      <item>TAJGETA d.o.o.</item>
    </derivirana_varijabla>
  </DomainObject.Predmet.ProtuStrankaListFormated>
  <DomainObject.Predmet.ProtuStrankaListFormatedOIB>
    <izvorni_sadrzaj>
      <item>TAJGETA d.o.o., OIB 87879583877</item>
    </izvorni_sadrzaj>
    <derivirana_varijabla naziv="DomainObject.Predmet.ProtuStrankaListFormatedOIB_1">
      <item>TAJGETA d.o.o., OIB 87879583877</item>
    </derivirana_varijabla>
  </DomainObject.Predmet.ProtuStrankaListFormatedOIB>
  <DomainObject.Predmet.ProtuStrankaListFormatedWithAdress>
    <izvorni_sadrzaj>
      <item>TAJGETA d.o.o., Av. Dubrava 162, 10000 Zagreb</item>
    </izvorni_sadrzaj>
    <derivirana_varijabla naziv="DomainObject.Predmet.ProtuStrankaListFormatedWithAdress_1">
      <item>TAJGETA d.o.o., Av. Dubrava 162, 10000 Zagreb</item>
    </derivirana_varijabla>
  </DomainObject.Predmet.ProtuStrankaListFormatedWithAdress>
  <DomainObject.Predmet.ProtuStrankaListFormatedWithAdressOIB>
    <izvorni_sadrzaj>
      <item>TAJGETA d.o.o., OIB 87879583877, Av. Dubrava 162, 10000 Zagreb</item>
    </izvorni_sadrzaj>
    <derivirana_varijabla naziv="DomainObject.Predmet.ProtuStrankaListFormatedWithAdressOIB_1">
      <item>TAJGETA d.o.o., OIB 87879583877, Av. Dubrava 162, 10000 Zagreb</item>
    </derivirana_varijabla>
  </DomainObject.Predmet.ProtuStrankaListFormatedWithAdressOIB>
  <DomainObject.Predmet.ProtuStrankaListNazivFormated>
    <izvorni_sadrzaj>
      <item>TAJGETA d.o.o.</item>
    </izvorni_sadrzaj>
    <derivirana_varijabla naziv="DomainObject.Predmet.ProtuStrankaListNazivFormated_1">
      <item>TAJGETA d.o.o.</item>
    </derivirana_varijabla>
  </DomainObject.Predmet.ProtuStrankaListNazivFormated>
  <DomainObject.Predmet.ProtuStrankaListNazivFormatedOIB>
    <izvorni_sadrzaj>
      <item>TAJGETA d.o.o., OIB 87879583877</item>
    </izvorni_sadrzaj>
    <derivirana_varijabla naziv="DomainObject.Predmet.ProtuStrankaListNazivFormatedOIB_1">
      <item>TAJGETA d.o.o., OIB 87879583877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2019.</izvorni_sadrzaj>
    <derivirana_varijabla naziv="DomainObject.Datum_1">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TAJGETA d.o.o.</izvorni_sadrzaj>
    <derivirana_varijabla naziv="DomainObject.Predmet.StrankaIDrugi_1">TAJGETA d.o.o.</derivirana_varijabla>
  </DomainObject.Predmet.StrankaIDrugi>
  <DomainObject.Predmet.ProtustrankaIDrugi>
    <izvorni_sadrzaj>TAJGETA d.o.o.</izvorni_sadrzaj>
    <derivirana_varijabla naziv="DomainObject.Predmet.ProtustrankaIDrugi_1">TAJGETA d.o.o.</derivirana_varijabla>
  </DomainObject.Predmet.ProtustrankaIDrugi>
  <DomainObject.Predmet.StrankaIDrugiAdressOIB>
    <izvorni_sadrzaj>TAJGETA d.o.o., OIB 87879583877, Av. Dubrava 162, 10000 Zagreb</izvorni_sadrzaj>
    <derivirana_varijabla naziv="DomainObject.Predmet.StrankaIDrugiAdressOIB_1">TAJGETA d.o.o., OIB 87879583877, Av. Dubrava 162, 10000 Zagreb</derivirana_varijabla>
  </DomainObject.Predmet.StrankaIDrugiAdressOIB>
  <DomainObject.Predmet.ProtustrankaIDrugiAdressOIB>
    <izvorni_sadrzaj>TAJGETA d.o.o., OIB 87879583877, Av. Dubrava 162, 10000 Zagreb</izvorni_sadrzaj>
    <derivirana_varijabla naziv="DomainObject.Predmet.ProtustrankaIDrugiAdressOIB_1">TAJGETA d.o.o., OIB 87879583877, Av. Dubrava 162,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TAJGETA d.o.o.</item>
      <item>TAJGETA d.o.o.</item>
    </izvorni_sadrzaj>
    <derivirana_varijabla naziv="DomainObject.Predmet.SudioniciListNaziv_1">
      <item>TAJGETA d.o.o.</item>
      <item>TAJGETA d.o.o.</item>
    </derivirana_varijabla>
  </DomainObject.Predmet.SudioniciListNaziv>
  <DomainObject.Predmet.SudioniciListAdressOIB>
    <izvorni_sadrzaj>
      <item>TAJGETA d.o.o., OIB 87879583877, Av. Dubrava 162,10000 Zagreb</item>
      <item>TAJGETA d.o.o., OIB 87879583877, Av. Dubrava 162,10000 Zagreb</item>
    </izvorni_sadrzaj>
    <derivirana_varijabla naziv="DomainObject.Predmet.SudioniciListAdressOIB_1">
      <item>TAJGETA d.o.o., OIB 87879583877, Av. Dubrava 162,10000 Zagreb</item>
      <item>TAJGETA d.o.o., OIB 87879583877, Av. Dubrava 162,10000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87879583877</item>
      <item>, OIB 87879583877</item>
    </izvorni_sadrzaj>
    <derivirana_varijabla naziv="DomainObject.Predmet.SudioniciListNazivOIB_1">
      <item>, OIB 87879583877</item>
      <item>, OIB 87879583877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C1B518-DFEE-4AD7-AACF-BDDC492DC2FC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134</properties:Words>
  <properties:Characters>789</properties:Characters>
  <properties:Lines>48</properties:Lines>
  <properties:Paragraphs>23</properties:Paragraphs>
  <properties:TotalTime>30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2018-11-07T10:38:00Z</cp:lastPrinted>
  <dcterms:modified xmlns:xsi="http://www.w3.org/2001/XMLSchema-instance" xsi:type="dcterms:W3CDTF">2019-09-03T08:38:00Z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