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7423" w14:paraId="9357423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7565B">
        <w:t>2956/16-9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7565B" w:rsidRPr="0057565B">
        <w:rPr>
          <w:lang w:val="pt-BR"/>
        </w:rPr>
        <w:t>BRUNO GRADNJA d.o.o. za građenje i usluge, OIB 52521943243, Zagreb, Jablanska 64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7565B">
        <w:rPr>
          <w:lang w:val="pt-BR"/>
        </w:rPr>
        <w:t>6. listopada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7565B" w:rsidRPr="0057565B">
        <w:rPr>
          <w:lang w:val="pt-BR"/>
        </w:rPr>
        <w:t>BRUNO GRADNJA d.o.o. za građenje i usluge, OIB 52521943243, Zagreb, Jablanska 64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565B">
        <w:t>2956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65B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57565B" w:rsidRPr="0057565B">
        <w:rPr>
          <w:lang w:val="pt-BR"/>
        </w:rPr>
        <w:t>BRUNO GRADNJA d.o.o. za građenje i usluge, OIB 52521943243, Zagreb, Jablanska 64</w:t>
      </w:r>
      <w:r w:rsidR="0057565B">
        <w:rPr>
          <w:lang w:val="pt-BR"/>
        </w:rPr>
        <w:t xml:space="preserve"> </w:t>
      </w:r>
      <w:r w:rsidR="00B947B1">
        <w:rPr>
          <w:lang w:val="pt-BR"/>
        </w:rPr>
        <w:t xml:space="preserve">temeljem čl. </w:t>
      </w:r>
      <w:r w:rsidR="0057565B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57565B">
        <w:t>1. rujna</w:t>
      </w:r>
      <w:r w:rsidR="00BE0BAA">
        <w:t xml:space="preserve"> 201</w:t>
      </w:r>
      <w:r w:rsidR="0057565B">
        <w:t>5</w:t>
      </w:r>
      <w:r>
        <w:t xml:space="preserve">. u Očevidniku redoslijeda osnova za plaćanje ima evidentirane neizvršene osnove za plaćanje u neprekinutom razdoblju od </w:t>
      </w:r>
      <w:r w:rsidR="0057565B">
        <w:t>267</w:t>
      </w:r>
      <w:r>
        <w:t xml:space="preserve"> dan</w:t>
      </w:r>
      <w:r w:rsidR="00926841">
        <w:t>a</w:t>
      </w:r>
      <w:r>
        <w:t xml:space="preserve">, u ukupnom iznosu od </w:t>
      </w:r>
      <w:r w:rsidR="0057565B">
        <w:t>52.635,55</w:t>
      </w:r>
      <w:r>
        <w:t xml:space="preserve"> kn, kao i da dužnik ima </w:t>
      </w:r>
      <w:r w:rsidR="0057565B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184012" w:rsidP="00F324F6" w:rsidR="00184012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57565B">
        <w:t>5.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D677F7" w:rsidR="00847BC2" w:rsidRPr="0018401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57565B">
        <w:t>6. listopada</w:t>
      </w:r>
      <w:r w:rsidR="00FF62A0" w:rsidRPr="00184012">
        <w:t xml:space="preserve"> 2016. zastupni</w:t>
      </w:r>
      <w:r w:rsidR="0057565B">
        <w:t xml:space="preserve">k </w:t>
      </w:r>
      <w:r w:rsidR="00FF62A0" w:rsidRPr="00184012">
        <w:t xml:space="preserve">po zakonu dužnika </w:t>
      </w:r>
      <w:r w:rsidR="0057565B">
        <w:t>Bruno Škrlec</w:t>
      </w:r>
      <w:r w:rsidR="00FF62A0" w:rsidRPr="00184012">
        <w:t xml:space="preserve"> izjavi</w:t>
      </w:r>
      <w:r w:rsidR="0057565B">
        <w:t>o je</w:t>
      </w:r>
      <w:r w:rsidR="00FF62A0" w:rsidRPr="00184012">
        <w:t xml:space="preserve"> da se ne protivi prijedlogu da se nad društvom </w:t>
      </w:r>
      <w:r w:rsidR="0057565B" w:rsidRPr="0057565B">
        <w:t>BRUNO GRADNJA d.o.o. za građenje i usluge, OIB 52521943243, Zagreb, Jablanska 64</w:t>
      </w:r>
      <w:r w:rsidR="0057565B">
        <w:t xml:space="preserve"> otvori stečaj, kao i </w:t>
      </w:r>
      <w:r w:rsidR="0057565B" w:rsidRPr="0057565B">
        <w:t>da dužnik nema imovine, kako pokretnina tako ni nekretnina kao niti novčanih tražbina, da nema zaposlenih te da je dužnik prestao sa obavljanjem djelatnosti 2014.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57565B" w:rsidP="0057565B" w:rsidR="0057565B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Pr="0057565B">
        <w:t>BRUNO GRADNJA d.o.o. za građenje i usluge, OIB 52521943243, Zagreb, Jablanska 64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57565B">
        <w:t>6.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4F1ACF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A3372C" w:rsidP="00065B42" w:rsidR="00A3372C"/>
    <w:p w:rsidRDefault="004F1ACF" w:rsidR="004F1ACF" w:rsidRPr="00694D64">
      <w:r w:rsidRPr="00694D64">
        <w:t>Za točnost otpravka-ovlašteni službenik:</w:t>
      </w:r>
    </w:p>
    <w:p w:rsidRDefault="004F1ACF" w:rsidR="004F1ACF" w:rsidRPr="00694D64">
      <w:r w:rsidRPr="00694D64">
        <w:t>Karmela Dolenc</w:t>
      </w:r>
    </w:p>
    <w:p w:rsidRDefault="0089764D" w:rsidP="004F1ACF" w:rsidR="0089764D"/>
    <w:sectPr w:rsidSect="0057565B" w:rsidR="0089764D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106B1F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06B1F">
      <w:rPr>
        <w:sz w:val="24"/>
        <w:szCs w:val="24"/>
      </w:rPr>
      <w:t>2956/16-9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06B1F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4F1ACF"/>
    <w:rsid w:val="00501EBB"/>
    <w:rsid w:val="00535D8E"/>
    <w:rsid w:val="005543BD"/>
    <w:rsid w:val="0057565B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3372C"/>
    <w:rsid w:val="00A6064D"/>
    <w:rsid w:val="00A75576"/>
    <w:rsid w:val="00A75EA1"/>
    <w:rsid w:val="00A75F17"/>
    <w:rsid w:val="00A851A3"/>
    <w:rsid w:val="00AB6CDD"/>
    <w:rsid w:val="00B40AF9"/>
    <w:rsid w:val="00B62E90"/>
    <w:rsid w:val="00B70724"/>
    <w:rsid w:val="00B802A5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A41F9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St-2956/2016-9</izvorni_sadrzaj>
    <derivirana_varijabla naziv="DomainObject.Oznaka_1">St-2956/2016-9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St-2956/2016</izvorni_sadrzaj>
    <derivirana_varijabla naziv="DomainObject.Predmet.OznakaBroj_1">St-2956/2016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GRADNJA d.o.o. zastupanog po punomoćniku Bruno Škrlec</izvorni_sadrzaj>
    <derivirana_varijabla naziv="DomainObject.Predmet.ProtustrankaFormated_1">  BRUNO GRADNJA d.o.o. zastupanog po punomoćniku Bruno Škrlec</derivirana_varijabla>
  </DomainObject.Predmet.ProtustrankaFormated>
  <DomainObject.Predmet.ProtustrankaFormatedOIB>
    <izvorni_sadrzaj>  BRUNO GRADNJA d.o.o., OIB 52521943243 zastupanog po punomoćniku Bruno Škrlec</izvorni_sadrzaj>
    <derivirana_varijabla naziv="DomainObject.Predmet.ProtustrankaFormatedOIB_1">  BRUNO GRADNJA d.o.o., OIB 52521943243 zastupanog po punomoćniku Bruno Škrlec</derivirana_varijabla>
  </DomainObject.Predmet.ProtustrankaFormatedOIB>
  <DomainObject.Predmet.ProtustrankaFormatedWithAdress>
    <izvorni_sadrzaj> BRUNO GRADNJA d.o.o., Jablanska 64, 10000 Zagreb zastupanog po punomoćniku Bruno Škrlec</izvorni_sadrzaj>
    <derivirana_varijabla naziv="DomainObject.Predmet.ProtustrankaFormatedWithAdress_1"> BRUNO GRADNJA d.o.o., Jablanska 64, 10000 Zagreb zastupanog po punomoćniku Bruno Škrlec</derivirana_varijabla>
  </DomainObject.Predmet.ProtustrankaFormatedWithAdress>
  <DomainObject.Predmet.ProtustrankaFormatedWithAdressOIB>
    <izvorni_sadrzaj> BRUNO GRADNJA d.o.o., OIB 52521943243, Jablanska 64, 10000 Zagreb zastupanog po punomoćniku Bruno Škrlec</izvorni_sadrzaj>
    <derivirana_varijabla naziv="DomainObject.Predmet.ProtustrankaFormatedWithAdressOIB_1"> BRUNO GRADNJA d.o.o., OIB 52521943243, Jablanska 64, 10000 Zagreb zastupanog po punomoćniku Bruno Škrlec</derivirana_varijabla>
  </DomainObject.Predmet.ProtustrankaFormatedWithAdressOIB>
  <DomainObject.Predmet.ProtustrankaWithAdress>
    <izvorni_sadrzaj>BRUNO GRADNJA d.o.o. Jablanska 64, 10000 Zagreb</izvorni_sadrzaj>
    <derivirana_varijabla naziv="DomainObject.Predmet.ProtustrankaWithAdress_1">BRUNO GRADNJA d.o.o. Jablanska 64, 10000 Zagreb</derivirana_varijabla>
  </DomainObject.Predmet.ProtustrankaWithAdress>
  <DomainObject.Predmet.ProtustrankaWithAdressOIB>
    <izvorni_sadrzaj>BRUNO GRADNJA d.o.o., OIB 52521943243, Jablanska 64, 10000 Zagreb</izvorni_sadrzaj>
    <derivirana_varijabla naziv="DomainObject.Predmet.ProtustrankaWithAdressOIB_1">BRUNO GRADNJA d.o.o., OIB 52521943243, Jablanska 64, 10000 Zagreb</derivirana_varijabla>
  </DomainObject.Predmet.ProtustrankaWithAdressOIB>
  <DomainObject.Predmet.ProtustrankaNazivFormated>
    <izvorni_sadrzaj>BRUNO GRADNJA d.o.o.</izvorni_sadrzaj>
    <derivirana_varijabla naziv="DomainObject.Predmet.ProtustrankaNazivFormated_1">BRUNO GRADNJA d.o.o.</derivirana_varijabla>
  </DomainObject.Predmet.ProtustrankaNazivFormated>
  <DomainObject.Predmet.ProtustrankaNazivFormatedOIB>
    <izvorni_sadrzaj>BRUNO GRADNJA d.o.o., OIB 52521943243</izvorni_sadrzaj>
    <derivirana_varijabla naziv="DomainObject.Predmet.ProtustrankaNazivFormatedOIB_1">BRUNO GRADNJA d.o.o., OIB 52521943243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GRADNJA d.o.o. zastupanog po punomoćniku Bruno Škrlec</item>
    </izvorni_sadrzaj>
    <derivirana_varijabla naziv="DomainObject.Predmet.ProtuStrankaListFormated_1">
      <item>BRUNO GRADNJA d.o.o. zastupanog po punomoćniku Bruno Škrlec</item>
    </derivirana_varijabla>
  </DomainObject.Predmet.ProtuStrankaListFormated>
  <DomainObject.Predmet.ProtuStrankaListFormatedOIB>
    <izvorni_sadrzaj>
      <item>BRUNO GRADNJA d.o.o., OIB 52521943243 zastupanog po punomoćniku Bruno Škrlec</item>
    </izvorni_sadrzaj>
    <derivirana_varijabla naziv="DomainObject.Predmet.ProtuStrankaListFormatedOIB_1">
      <item>BRUNO GRADNJA d.o.o., OIB 52521943243 zastupanog po punomoćniku Bruno Škrlec</item>
    </derivirana_varijabla>
  </DomainObject.Predmet.ProtuStrankaListFormatedOIB>
  <DomainObject.Predmet.ProtuStrankaListFormatedWithAdress>
    <izvorni_sadrzaj>
      <item>BRUNO GRADNJA d.o.o., Jablanska 64, 10000 Zagreb zastupanog po punomoćniku Bruno Škrlec</item>
    </izvorni_sadrzaj>
    <derivirana_varijabla naziv="DomainObject.Predmet.ProtuStrankaListFormatedWithAdress_1">
      <item>BRUNO GRADNJA d.o.o., Jablanska 64, 10000 Zagreb zastupanog po punomoćniku Bruno Škrlec</item>
    </derivirana_varijabla>
  </DomainObject.Predmet.ProtuStrankaListFormatedWithAdress>
  <DomainObject.Predmet.ProtuStrankaListFormatedWithAdressOIB>
    <izvorni_sadrzaj>
      <item>BRUNO GRADNJA d.o.o., OIB 52521943243, Jablanska 64, 10000 Zagreb zastupanog po punomoćniku Bruno Škrlec</item>
    </izvorni_sadrzaj>
    <derivirana_varijabla naziv="DomainObject.Predmet.ProtuStrankaListFormatedWithAdressOIB_1">
      <item>BRUNO GRADNJA d.o.o., OIB 52521943243, Jablanska 64, 10000 Zagreb zastupanog po punomoćniku Bruno Škrlec</item>
    </derivirana_varijabla>
  </DomainObject.Predmet.ProtuStrankaListFormatedWithAdressOIB>
  <DomainObject.Predmet.ProtuStrankaListNazivFormated>
    <izvorni_sadrzaj>
      <item>BRUNO GRADNJA d.o.o.</item>
    </izvorni_sadrzaj>
    <derivirana_varijabla naziv="DomainObject.Predmet.ProtuStrankaListNazivFormated_1">
      <item>BRUNO GRADNJA d.o.o.</item>
    </derivirana_varijabla>
  </DomainObject.Predmet.ProtuStrankaListNazivFormated>
  <DomainObject.Predmet.ProtuStrankaListNazivFormatedOIB>
    <izvorni_sadrzaj>
      <item>BRUNO GRADNJA d.o.o., OIB 52521943243</item>
    </izvorni_sadrzaj>
    <derivirana_varijabla naziv="DomainObject.Predmet.ProtuStrankaListNazivFormatedOIB_1">
      <item>BRUNO GRADNJA d.o.o., OIB 52521943243</item>
    </derivirana_varijabla>
  </DomainObject.Predmet.ProtuStrankaListNazivFormatedOIB>
  <DomainObject.Predmet.OstaliListFormated>
    <izvorni_sadrzaj>
      <item>Bruno Škrlec punomoćnik sudionika u postupku BRUNO GRADNJA d.o.o.</item>
    </izvorni_sadrzaj>
    <derivirana_varijabla naziv="DomainObject.Predmet.OstaliListFormated_1">
      <item>Bruno Škrlec punomoćnik sudionika u postupku BRUNO GRADNJA d.o.o.</item>
    </derivirana_varijabla>
  </DomainObject.Predmet.OstaliListFormated>
  <DomainObject.Predmet.OstaliListFormatedOIB>
    <izvorni_sadrzaj>
      <item>Bruno Škrlec, OIB 95612199520 punomoćnik sudionika u postupku BRUNO GRADNJA d.o.o.</item>
    </izvorni_sadrzaj>
    <derivirana_varijabla naziv="DomainObject.Predmet.OstaliListFormatedOIB_1">
      <item>Bruno Škrlec, OIB 95612199520 punomoćnik sudionika u postupku BRUNO GRADNJA d.o.o.</item>
    </derivirana_varijabla>
  </DomainObject.Predmet.OstaliListFormatedOIB>
  <DomainObject.Predmet.OstaliListFormatedWithAdress>
    <izvorni_sadrzaj>
      <item>Bruno Škrlec, Jablanska Ulica 64, 10000 Zagreb punomoćnik sudionika u postupku BRUNO GRADNJA d.o.o.</item>
    </izvorni_sadrzaj>
    <derivirana_varijabla naziv="DomainObject.Predmet.OstaliListFormatedWithAdress_1">
      <item>Bruno Škrlec, Jablanska Ulica 64, 10000 Zagreb punomoćnik sudionika u postupku BRUNO GRADNJA d.o.o.</item>
    </derivirana_varijabla>
  </DomainObject.Predmet.OstaliListFormatedWithAdress>
  <DomainObject.Predmet.OstaliListFormatedWithAdressOIB>
    <izvorni_sadrzaj>
      <item>Bruno Škrlec, OIB 95612199520, Jablanska Ulica 64, 10000 Zagreb punomoćnik sudionika u postupku BRUNO GRADNJA d.o.o.</item>
    </izvorni_sadrzaj>
    <derivirana_varijabla naziv="DomainObject.Predmet.OstaliListFormatedWithAdressOIB_1">
      <item>Bruno Škrlec, OIB 95612199520, Jablanska Ulica 64, 10000 Zagreb punomoćnik sudionika u postupku BRUNO GRADNJA d.o.o.</item>
    </derivirana_varijabla>
  </DomainObject.Predmet.OstaliListFormatedWithAdressOIB>
  <DomainObject.Predmet.OstaliListNazivFormated>
    <izvorni_sadrzaj>
      <item>Bruno Škrlec</item>
    </izvorni_sadrzaj>
    <derivirana_varijabla naziv="DomainObject.Predmet.OstaliListNazivFormated_1">
      <item>Bruno Škrlec</item>
    </derivirana_varijabla>
  </DomainObject.Predmet.OstaliListNazivFormated>
  <DomainObject.Predmet.OstaliListNazivFormatedOIB>
    <izvorni_sadrzaj>
      <item>Bruno Škrlec, OIB 95612199520</item>
    </izvorni_sadrzaj>
    <derivirana_varijabla naziv="DomainObject.Predmet.OstaliListNazivFormatedOIB_1">
      <item>Bruno Škrlec, OIB 95612199520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St-2956/2016-9</izvorni_sadrzaj>
    <derivirana_varijabla naziv="DomainObject.PoslovniBrojDokumenta_1">St-2956/2016-9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GRADNJA d.o.o.</izvorni_sadrzaj>
    <derivirana_varijabla naziv="DomainObject.Predmet.ProtustrankaIDrugi_1">BRUNO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GRADNJA d.o.o., OIB 52521943243, Jablanska 64, 10000 Zagreb</izvorni_sadrzaj>
    <derivirana_varijabla naziv="DomainObject.Predmet.ProtustrankaIDrugiAdressOIB_1">BRUNO GRADNJA d.o.o., OIB 52521943243,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GRADNJA d.o.o.</item>
      <item>Bruno Škrlec</item>
    </izvorni_sadrzaj>
    <derivirana_varijabla naziv="DomainObject.Predmet.SudioniciListNaziv_1">
      <item>FINA Regionalni centar Zagreb</item>
      <item>BRUNO GRADNJA d.o.o.</item>
      <item>Bruno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</izvorni_sadrzaj>
    <derivirana_varijabla naziv="DomainObject.Predmet.SudioniciListAdressOIB_1"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52521943243</item>
      <item>, OIB 95612199520</item>
    </izvorni_sadrzaj>
    <derivirana_varijabla naziv="DomainObject.Predmet.SudioniciListNazivOIB_1">
      <item>, OIB 85821130368</item>
      <item>, OIB 52521943243</item>
      <item>, OIB 95612199520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51B7C-6120-48DE-9112-1BF08562E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4112</properties:Characters>
  <properties:Lines>88</properties:Lines>
  <properties:Paragraphs>23</properties:Paragraphs>
  <properties:TotalTime>301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2016-10-06T09:02:00Z</cp:lastPrinted>
  <dcterms:modified xmlns:xsi="http://www.w3.org/2001/XMLSchema-instance" xsi:type="dcterms:W3CDTF">2016-10-06T09:08:00Z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St-2956/2016-9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