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2654e" w14:paraId="b82654e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</w:t>
      </w:r>
      <w:r w:rsidR="0038278F">
        <w:rPr>
          <w:sz w:val="24"/>
          <w:szCs w:val="24"/>
        </w:rPr>
        <w:t>8</w:t>
      </w:r>
      <w:r w:rsidR="00044617">
        <w:rPr>
          <w:sz w:val="24"/>
          <w:szCs w:val="24"/>
        </w:rPr>
        <w:t>96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044617" w:rsidRPr="00044617">
        <w:rPr>
          <w:sz w:val="24"/>
          <w:szCs w:val="24"/>
        </w:rPr>
        <w:t>SANDRINE LAETITIA d.o.o. za trgovinu i usluge, OIB: 86461694376, MBS: 080753254, Grdanjci, Grdanjci 71</w:t>
      </w:r>
      <w:r w:rsidR="00006D75">
        <w:rPr>
          <w:sz w:val="24"/>
          <w:szCs w:val="24"/>
        </w:rPr>
        <w:t xml:space="preserve">, </w:t>
      </w:r>
      <w:r w:rsidR="003B0A7A">
        <w:rPr>
          <w:sz w:val="24"/>
          <w:szCs w:val="24"/>
        </w:rPr>
        <w:t>20</w:t>
      </w:r>
      <w:r w:rsidR="008752A7">
        <w:rPr>
          <w:sz w:val="24"/>
          <w:szCs w:val="24"/>
        </w:rPr>
        <w:t>.</w:t>
      </w:r>
      <w:r w:rsidR="005D4710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travnja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044617" w:rsidRPr="00044617">
        <w:rPr>
          <w:sz w:val="24"/>
          <w:szCs w:val="24"/>
        </w:rPr>
        <w:t>SANDRINE LAETITIA d.o.o. za trgovinu i usluge, OIB: 86461694376, MBS: 080753254, Grdanjci, Grdanjci 71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7F0DDF" w:rsidRPr="007F0DDF">
        <w:rPr>
          <w:b/>
          <w:sz w:val="24"/>
          <w:szCs w:val="24"/>
        </w:rPr>
        <w:t>20</w:t>
      </w:r>
      <w:r w:rsidR="005D4710">
        <w:rPr>
          <w:b/>
          <w:sz w:val="24"/>
          <w:szCs w:val="24"/>
        </w:rPr>
        <w:t xml:space="preserve">. </w:t>
      </w:r>
      <w:r w:rsidR="00CA2CBE">
        <w:rPr>
          <w:b/>
          <w:sz w:val="24"/>
          <w:szCs w:val="24"/>
        </w:rPr>
        <w:t>travnja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044617">
        <w:rPr>
          <w:sz w:val="24"/>
          <w:szCs w:val="24"/>
        </w:rPr>
        <w:t>NEVEN PAVIŠIĆ, Sesvete, Prva prigorska 21a, OIB:13342388025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6C4775">
        <w:rPr>
          <w:sz w:val="24"/>
          <w:szCs w:val="24"/>
        </w:rPr>
        <w:t>2</w:t>
      </w:r>
      <w:r w:rsidR="00472603">
        <w:rPr>
          <w:sz w:val="24"/>
          <w:szCs w:val="24"/>
        </w:rPr>
        <w:t>4</w:t>
      </w:r>
      <w:r w:rsidRPr="00902179">
        <w:rPr>
          <w:sz w:val="24"/>
          <w:szCs w:val="24"/>
        </w:rPr>
        <w:t xml:space="preserve">. </w:t>
      </w:r>
      <w:r w:rsidR="006C4775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B0A7A">
        <w:rPr>
          <w:sz w:val="24"/>
          <w:szCs w:val="24"/>
        </w:rPr>
        <w:t>20</w:t>
      </w:r>
      <w:r w:rsidR="005D4710">
        <w:rPr>
          <w:sz w:val="24"/>
          <w:szCs w:val="24"/>
        </w:rPr>
        <w:t xml:space="preserve">. </w:t>
      </w:r>
      <w:r w:rsidR="008752A7">
        <w:rPr>
          <w:sz w:val="24"/>
          <w:szCs w:val="24"/>
        </w:rPr>
        <w:t>travnja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427474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427474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427474" w:rsidR="00427474">
      <w:pPr>
        <w:rPr>
          <w:sz w:val="22"/>
          <w:szCs w:val="22"/>
        </w:rPr>
      </w:pPr>
    </w:p>
    <w:p w:rsidRDefault="00427474" w:rsidP="007A1486" w:rsidR="00427474" w:rsidRPr="00427474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427474">
        <w:rPr>
          <w:sz w:val="24"/>
          <w:szCs w:val="24"/>
        </w:rPr>
        <w:t>Za točnost otpravka - ovlašteni službenik</w:t>
      </w:r>
    </w:p>
    <w:p w:rsidRDefault="00427474" w:rsidP="007A1486" w:rsidR="00427474" w:rsidRPr="00427474">
      <w:pPr>
        <w:ind w:left="720"/>
        <w:rPr>
          <w:sz w:val="24"/>
          <w:szCs w:val="24"/>
        </w:rPr>
      </w:pPr>
      <w:r w:rsidRPr="00427474">
        <w:rPr>
          <w:sz w:val="24"/>
          <w:szCs w:val="24"/>
        </w:rPr>
        <w:tab/>
      </w:r>
      <w:r w:rsidRPr="00427474">
        <w:rPr>
          <w:sz w:val="24"/>
          <w:szCs w:val="24"/>
        </w:rPr>
        <w:tab/>
      </w:r>
      <w:r w:rsidRPr="00427474">
        <w:rPr>
          <w:sz w:val="24"/>
          <w:szCs w:val="24"/>
        </w:rPr>
        <w:tab/>
      </w:r>
      <w:r w:rsidRPr="00427474">
        <w:rPr>
          <w:sz w:val="24"/>
          <w:szCs w:val="24"/>
        </w:rPr>
        <w:tab/>
      </w:r>
      <w:r w:rsidRPr="00427474">
        <w:rPr>
          <w:sz w:val="24"/>
          <w:szCs w:val="24"/>
        </w:rPr>
        <w:tab/>
      </w:r>
      <w:r w:rsidRPr="00427474">
        <w:rPr>
          <w:sz w:val="24"/>
          <w:szCs w:val="24"/>
        </w:rPr>
        <w:tab/>
        <w:t xml:space="preserve">        Ivana Stampf</w:t>
      </w:r>
    </w:p>
    <w:p w:rsidRDefault="00427474" w:rsidP="007A1486" w:rsidR="00427474" w:rsidRPr="007A1486">
      <w:pPr>
        <w:ind w:left="720"/>
      </w:pPr>
    </w:p>
    <w:p w:rsidRDefault="00427474" w:rsidR="00427474">
      <w:pPr>
        <w:rPr>
          <w:sz w:val="24"/>
          <w:szCs w:val="24"/>
        </w:rPr>
      </w:pPr>
    </w:p>
    <w:p w:rsidRDefault="00427474" w:rsidR="00427474" w:rsidRPr="00E32513">
      <w:pPr>
        <w:rPr>
          <w:sz w:val="24"/>
          <w:szCs w:val="24"/>
        </w:rPr>
      </w:pPr>
    </w:p>
    <w:sectPr w:rsidSect="0099237A" w:rsidR="00427474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74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</w:t>
    </w:r>
    <w:r w:rsidR="0038278F">
      <w:rPr>
        <w:sz w:val="24"/>
        <w:szCs w:val="24"/>
      </w:rPr>
      <w:t>8</w:t>
    </w:r>
    <w:r w:rsidR="00044617">
      <w:rPr>
        <w:sz w:val="24"/>
        <w:szCs w:val="24"/>
      </w:rPr>
      <w:t>96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70BC"/>
    <w:rsid w:val="00023C04"/>
    <w:rsid w:val="00036E2B"/>
    <w:rsid w:val="00040FDB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7474"/>
    <w:rsid w:val="004620DE"/>
    <w:rsid w:val="00465704"/>
    <w:rsid w:val="00472603"/>
    <w:rsid w:val="0048690C"/>
    <w:rsid w:val="004B6BFE"/>
    <w:rsid w:val="004D3567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5E6B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D1D18"/>
    <w:rsid w:val="007D5F43"/>
    <w:rsid w:val="007E76F9"/>
    <w:rsid w:val="007F0DDF"/>
    <w:rsid w:val="007F3588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8355E"/>
    <w:rsid w:val="0099237A"/>
    <w:rsid w:val="009A16CD"/>
    <w:rsid w:val="009F4F61"/>
    <w:rsid w:val="009F69F0"/>
    <w:rsid w:val="00A15FB7"/>
    <w:rsid w:val="00A25F5B"/>
    <w:rsid w:val="00A54F33"/>
    <w:rsid w:val="00A873CD"/>
    <w:rsid w:val="00A96362"/>
    <w:rsid w:val="00AB5DBD"/>
    <w:rsid w:val="00AC4070"/>
    <w:rsid w:val="00AD4852"/>
    <w:rsid w:val="00B02146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044DE"/>
    <w:rsid w:val="00C26FF0"/>
    <w:rsid w:val="00C343B8"/>
    <w:rsid w:val="00C4037A"/>
    <w:rsid w:val="00C41820"/>
    <w:rsid w:val="00C531F4"/>
    <w:rsid w:val="00C62EFA"/>
    <w:rsid w:val="00C716B3"/>
    <w:rsid w:val="00C8034A"/>
    <w:rsid w:val="00CA2CBE"/>
    <w:rsid w:val="00CB2E87"/>
    <w:rsid w:val="00CB319B"/>
    <w:rsid w:val="00CC09AC"/>
    <w:rsid w:val="00CD6EBF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0970"/>
    <w:rsid w:val="00EB62E4"/>
    <w:rsid w:val="00EC01EF"/>
    <w:rsid w:val="00ED6BD0"/>
    <w:rsid w:val="00F1276B"/>
    <w:rsid w:val="00F20CEA"/>
    <w:rsid w:val="00F268C7"/>
    <w:rsid w:val="00F33E6F"/>
    <w:rsid w:val="00F3659C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27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4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47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4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4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27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4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47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4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4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8896</izvorni_sadrzaj>
    <derivirana_varijabla naziv="DomainObject.Predmet.Broj_1">8896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St-8896/2015</izvorni_sadrzaj>
    <derivirana_varijabla naziv="DomainObject.Predmet.OznakaBroj_1">St-8896/2015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SANDRINE LAETITIA d.o.o.</izvorni_sadrzaj>
    <derivirana_varijabla naziv="DomainObject.Predmet.ProtustrankaFormated_1">  SANDRINE LAETITIA d.o.o.</derivirana_varijabla>
  </DomainObject.Predmet.ProtustrankaFormated>
  <DomainObject.Predmet.ProtustrankaFormatedOIB>
    <izvorni_sadrzaj>  SANDRINE LAETITIA d.o.o., OIB 86461694376</izvorni_sadrzaj>
    <derivirana_varijabla naziv="DomainObject.Predmet.ProtustrankaFormatedOIB_1">  SANDRINE LAETITIA d.o.o., OIB 86461694376</derivirana_varijabla>
  </DomainObject.Predmet.ProtustrankaFormatedOIB>
  <DomainObject.Predmet.ProtustrankaFormatedWithAdress>
    <izvorni_sadrzaj> SANDRINE LAETITIA d.o.o., Grdanjci 71, 10432 Grdanjci</izvorni_sadrzaj>
    <derivirana_varijabla naziv="DomainObject.Predmet.ProtustrankaFormatedWithAdress_1"> SANDRINE LAETITIA d.o.o., Grdanjci 71, 10432 Grdanjci</derivirana_varijabla>
  </DomainObject.Predmet.ProtustrankaFormatedWithAdress>
  <DomainObject.Predmet.ProtustrankaFormatedWithAdressOIB>
    <izvorni_sadrzaj> SANDRINE LAETITIA d.o.o., OIB 86461694376, Grdanjci 71, 10432 Grdanjci</izvorni_sadrzaj>
    <derivirana_varijabla naziv="DomainObject.Predmet.ProtustrankaFormatedWithAdressOIB_1"> SANDRINE LAETITIA d.o.o., OIB 86461694376, Grdanjci 71, 10432 Grdanjci</derivirana_varijabla>
  </DomainObject.Predmet.ProtustrankaFormatedWithAdressOIB>
  <DomainObject.Predmet.ProtustrankaWithAdress>
    <izvorni_sadrzaj>SANDRINE LAETITIA d.o.o. Grdanjci 71, 10432 Grdanjci</izvorni_sadrzaj>
    <derivirana_varijabla naziv="DomainObject.Predmet.ProtustrankaWithAdress_1">SANDRINE LAETITIA d.o.o. Grdanjci 71, 10432 Grdanjci</derivirana_varijabla>
  </DomainObject.Predmet.ProtustrankaWithAdress>
  <DomainObject.Predmet.ProtustrankaWithAdressOIB>
    <izvorni_sadrzaj>SANDRINE LAETITIA d.o.o., OIB 86461694376, Grdanjci 71, 10432 Grdanjci</izvorni_sadrzaj>
    <derivirana_varijabla naziv="DomainObject.Predmet.ProtustrankaWithAdressOIB_1">SANDRINE LAETITIA d.o.o., OIB 86461694376, Grdanjci 71, 10432 Grdanjci</derivirana_varijabla>
  </DomainObject.Predmet.ProtustrankaWithAdressOIB>
  <DomainObject.Predmet.ProtustrankaNazivFormated>
    <izvorni_sadrzaj>SANDRINE LAETITIA d.o.o.</izvorni_sadrzaj>
    <derivirana_varijabla naziv="DomainObject.Predmet.ProtustrankaNazivFormated_1">SANDRINE LAETITIA d.o.o.</derivirana_varijabla>
  </DomainObject.Predmet.ProtustrankaNazivFormated>
  <DomainObject.Predmet.ProtustrankaNazivFormatedOIB>
    <izvorni_sadrzaj>SANDRINE LAETITIA d.o.o., OIB 86461694376</izvorni_sadrzaj>
    <derivirana_varijabla naziv="DomainObject.Predmet.ProtustrankaNazivFormatedOIB_1">SANDRINE LAETITIA d.o.o., OIB 86461694376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SANDRINE LAETITIA d.o.o.</item>
    </izvorni_sadrzaj>
    <derivirana_varijabla naziv="DomainObject.Predmet.ProtuStrankaListFormated_1">
      <item>SANDRINE LAETITIA d.o.o.</item>
    </derivirana_varijabla>
  </DomainObject.Predmet.ProtuStrankaListFormated>
  <DomainObject.Predmet.ProtuStrankaListFormatedOIB>
    <izvorni_sadrzaj>
      <item>SANDRINE LAETITIA d.o.o., OIB 86461694376</item>
    </izvorni_sadrzaj>
    <derivirana_varijabla naziv="DomainObject.Predmet.ProtuStrankaListFormatedOIB_1">
      <item>SANDRINE LAETITIA d.o.o., OIB 86461694376</item>
    </derivirana_varijabla>
  </DomainObject.Predmet.ProtuStrankaListFormatedOIB>
  <DomainObject.Predmet.ProtuStrankaListFormatedWithAdress>
    <izvorni_sadrzaj>
      <item>SANDRINE LAETITIA d.o.o., Grdanjci 71, 10432 Grdanjci</item>
    </izvorni_sadrzaj>
    <derivirana_varijabla naziv="DomainObject.Predmet.ProtuStrankaListFormatedWithAdress_1">
      <item>SANDRINE LAETITIA d.o.o., Grdanjci 71, 10432 Grdanjci</item>
    </derivirana_varijabla>
  </DomainObject.Predmet.ProtuStrankaListFormatedWithAdress>
  <DomainObject.Predmet.ProtuStrankaListFormatedWithAdressOIB>
    <izvorni_sadrzaj>
      <item>SANDRINE LAETITIA d.o.o., OIB 86461694376, Grdanjci 71, 10432 Grdanjci</item>
    </izvorni_sadrzaj>
    <derivirana_varijabla naziv="DomainObject.Predmet.ProtuStrankaListFormatedWithAdressOIB_1">
      <item>SANDRINE LAETITIA d.o.o., OIB 86461694376, Grdanjci 71, 10432 Grdanjci</item>
    </derivirana_varijabla>
  </DomainObject.Predmet.ProtuStrankaListFormatedWithAdressOIB>
  <DomainObject.Predmet.ProtuStrankaListNazivFormated>
    <izvorni_sadrzaj>
      <item>SANDRINE LAETITIA d.o.o.</item>
    </izvorni_sadrzaj>
    <derivirana_varijabla naziv="DomainObject.Predmet.ProtuStrankaListNazivFormated_1">
      <item>SANDRINE LAETITIA d.o.o.</item>
    </derivirana_varijabla>
  </DomainObject.Predmet.ProtuStrankaListNazivFormated>
  <DomainObject.Predmet.ProtuStrankaListNazivFormatedOIB>
    <izvorni_sadrzaj>
      <item>SANDRINE LAETITIA d.o.o., OIB 86461694376</item>
    </izvorni_sadrzaj>
    <derivirana_varijabla naziv="DomainObject.Predmet.ProtuStrankaListNazivFormatedOIB_1">
      <item>SANDRINE LAETITIA d.o.o., OIB 86461694376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SANDRINE LAETITIA d.o.o.</izvorni_sadrzaj>
    <derivirana_varijabla naziv="DomainObject.Predmet.ProtustrankaIDrugi_1">SANDRINE LAETITIA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SANDRINE LAETITIA d.o.o., OIB 86461694376, Grdanjci 71, 10432 Grdanjci</izvorni_sadrzaj>
    <derivirana_varijabla naziv="DomainObject.Predmet.ProtustrankaIDrugiAdressOIB_1">SANDRINE LAETITIA d.o.o., OIB 86461694376, Grdanjci 71, 10432 Grdanjci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SANDRINE LAETITIA d.o.o.</item>
    </izvorni_sadrzaj>
    <derivirana_varijabla naziv="DomainObject.Predmet.SudioniciListNaziv_1">
      <item>FINA Regionalni centar Zagreb</item>
      <item>SANDRINE LAETITIA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SANDRINE LAETITIA d.o.o., OIB 86461694376, Grdanjci 71,10432 Grdanjci</item>
    </izvorni_sadrzaj>
    <derivirana_varijabla naziv="DomainObject.Predmet.SudioniciListAdressOIB_1">
      <item>FINA Regionalni centar Zagreb, OIB 85821130368, Trg svibanjskih žrtava 1995. br. 1,10000 Zagreb</item>
      <item>SANDRINE LAETITIA d.o.o., OIB 86461694376, Grdanjci 71,10432 Grdanjci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86461694376</item>
    </izvorni_sadrzaj>
    <derivirana_varijabla naziv="DomainObject.Predmet.SudioniciListNazivOIB_1">
      <item>, OIB 85821130368</item>
      <item>, OIB 86461694376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2042</properties:Characters>
  <properties:Lines>64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2016-04-19T12:15:00Z</dcterms:created>
  <dc:creator>nmarkovic</dc:creator>
  <cp:lastModifiedBy>Ivana Stampf</cp:lastModifiedBy>
  <cp:lastPrinted>2013-05-27T09:10:00Z</cp:lastPrinted>
  <dcterms:modified xmlns:xsi="http://www.w3.org/2001/XMLSchema-instance" xsi:type="dcterms:W3CDTF">2016-04-20T07:17:00Z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