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a8ea" w14:paraId="815a8e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A46E6E">
        <w:rPr>
          <w:rFonts w:cs="Times New Roman" w:eastAsia="Times New Roman" w:hAnsi="Times New Roman" w:ascii="Times New Roman"/>
          <w:sz w:val="24"/>
          <w:szCs w:val="24"/>
          <w:lang w:eastAsia="zh-CN"/>
        </w:rPr>
        <w:t>5466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TI&amp;DI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>Mikulići</w:t>
      </w:r>
      <w:proofErr w:type="spellEnd"/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65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3212" w:rsidRP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>080361067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3212" w:rsidRP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>00415341933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TI&amp;DI d.o.o., Zagreb, </w:t>
      </w:r>
      <w:proofErr w:type="spellStart"/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>Mikulići</w:t>
      </w:r>
      <w:proofErr w:type="spellEnd"/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65, MBS: </w:t>
      </w:r>
      <w:r w:rsidR="00AE3212" w:rsidRP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>080361067</w:t>
      </w:r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E3212" w:rsidRP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>00415341933</w:t>
      </w:r>
      <w:r w:rsidR="00AE32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AE321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TI&amp;DI d.o.o., Zagreb, </w:t>
      </w:r>
      <w:proofErr w:type="spellStart"/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>Mikulići</w:t>
      </w:r>
      <w:proofErr w:type="spellEnd"/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65, MBS: </w:t>
      </w:r>
      <w:r w:rsidR="00AE3212" w:rsidRP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>080361067</w:t>
      </w:r>
      <w:r w:rsid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E3212" w:rsidRPr="00AE3212">
        <w:rPr>
          <w:rFonts w:cs="Times New Roman" w:eastAsia="Times New Roman" w:hAnsi="Times New Roman" w:ascii="Times New Roman"/>
          <w:sz w:val="24"/>
          <w:szCs w:val="24"/>
          <w:lang w:eastAsia="hr-HR"/>
        </w:rPr>
        <w:t>00415341933</w:t>
      </w:r>
      <w:r w:rsidR="00AE321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67A30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46E6E"/>
    <w:rsid w:val="00A725C7"/>
    <w:rsid w:val="00A802D1"/>
    <w:rsid w:val="00AE0D82"/>
    <w:rsid w:val="00AE321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A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67A3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67A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67A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A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67A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67A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67A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5466</izvorni_sadrzaj>
    <derivirana_varijabla naziv="DomainObject.Predmet.Broj_1">5466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St-5466/2015</izvorni_sadrzaj>
    <derivirana_varijabla naziv="DomainObject.Predmet.OznakaBroj_1">St-5466/2015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TI&amp;DI d.o.o.</izvorni_sadrzaj>
    <derivirana_varijabla naziv="DomainObject.Predmet.ProtustrankaFormated_1">  TI&amp;DI d.o.o.</derivirana_varijabla>
  </DomainObject.Predmet.ProtustrankaFormated>
  <DomainObject.Predmet.ProtustrankaFormatedOIB>
    <izvorni_sadrzaj>  TI&amp;DI d.o.o., OIB 00415341933</izvorni_sadrzaj>
    <derivirana_varijabla naziv="DomainObject.Predmet.ProtustrankaFormatedOIB_1">  TI&amp;DI d.o.o., OIB 00415341933</derivirana_varijabla>
  </DomainObject.Predmet.ProtustrankaFormatedOIB>
  <DomainObject.Predmet.ProtustrankaFormatedWithAdress>
    <izvorni_sadrzaj> TI&amp;DI d.o.o., Mikulići 65, 10000 Zagreb</izvorni_sadrzaj>
    <derivirana_varijabla naziv="DomainObject.Predmet.ProtustrankaFormatedWithAdress_1"> TI&amp;DI d.o.o., Mikulići 65, 10000 Zagreb</derivirana_varijabla>
  </DomainObject.Predmet.ProtustrankaFormatedWithAdress>
  <DomainObject.Predmet.ProtustrankaFormatedWithAdressOIB>
    <izvorni_sadrzaj> TI&amp;DI d.o.o., OIB 00415341933, Mikulići 65, 10000 Zagreb</izvorni_sadrzaj>
    <derivirana_varijabla naziv="DomainObject.Predmet.ProtustrankaFormatedWithAdressOIB_1"> TI&amp;DI d.o.o., OIB 00415341933, Mikulići 65, 10000 Zagreb</derivirana_varijabla>
  </DomainObject.Predmet.ProtustrankaFormatedWithAdressOIB>
  <DomainObject.Predmet.ProtustrankaWithAdress>
    <izvorni_sadrzaj>TI&amp;DI d.o.o. Mikulići 65, 10000 Zagreb</izvorni_sadrzaj>
    <derivirana_varijabla naziv="DomainObject.Predmet.ProtustrankaWithAdress_1">TI&amp;DI d.o.o. Mikulići 65, 10000 Zagreb</derivirana_varijabla>
  </DomainObject.Predmet.ProtustrankaWithAdress>
  <DomainObject.Predmet.ProtustrankaWithAdressOIB>
    <izvorni_sadrzaj>TI&amp;DI d.o.o., OIB 00415341933, Mikulići 65, 10000 Zagreb</izvorni_sadrzaj>
    <derivirana_varijabla naziv="DomainObject.Predmet.ProtustrankaWithAdressOIB_1">TI&amp;DI d.o.o., OIB 00415341933, Mikulići 65, 10000 Zagreb</derivirana_varijabla>
  </DomainObject.Predmet.ProtustrankaWithAdressOIB>
  <DomainObject.Predmet.ProtustrankaNazivFormated>
    <izvorni_sadrzaj>TI&amp;DI d.o.o.</izvorni_sadrzaj>
    <derivirana_varijabla naziv="DomainObject.Predmet.ProtustrankaNazivFormated_1">TI&amp;DI d.o.o.</derivirana_varijabla>
  </DomainObject.Predmet.ProtustrankaNazivFormated>
  <DomainObject.Predmet.ProtustrankaNazivFormatedOIB>
    <izvorni_sadrzaj>TI&amp;DI d.o.o., OIB 00415341933</izvorni_sadrzaj>
    <derivirana_varijabla naziv="DomainObject.Predmet.ProtustrankaNazivFormatedOIB_1">TI&amp;DI d.o.o., OIB 00415341933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TI&amp;DI d.o.o.</item>
    </izvorni_sadrzaj>
    <derivirana_varijabla naziv="DomainObject.Predmet.ProtuStrankaListFormated_1">
      <item>TI&amp;DI d.o.o.</item>
    </derivirana_varijabla>
  </DomainObject.Predmet.ProtuStrankaListFormated>
  <DomainObject.Predmet.ProtuStrankaListFormatedOIB>
    <izvorni_sadrzaj>
      <item>TI&amp;DI d.o.o., OIB 00415341933</item>
    </izvorni_sadrzaj>
    <derivirana_varijabla naziv="DomainObject.Predmet.ProtuStrankaListFormatedOIB_1">
      <item>TI&amp;DI d.o.o., OIB 00415341933</item>
    </derivirana_varijabla>
  </DomainObject.Predmet.ProtuStrankaListFormatedOIB>
  <DomainObject.Predmet.ProtuStrankaListFormatedWithAdress>
    <izvorni_sadrzaj>
      <item>TI&amp;DI d.o.o., Mikulići 65, 10000 Zagreb</item>
    </izvorni_sadrzaj>
    <derivirana_varijabla naziv="DomainObject.Predmet.ProtuStrankaListFormatedWithAdress_1">
      <item>TI&amp;DI d.o.o., Mikulići 65, 10000 Zagreb</item>
    </derivirana_varijabla>
  </DomainObject.Predmet.ProtuStrankaListFormatedWithAdress>
  <DomainObject.Predmet.ProtuStrankaListFormatedWithAdressOIB>
    <izvorni_sadrzaj>
      <item>TI&amp;DI d.o.o., OIB 00415341933, Mikulići 65, 10000 Zagreb</item>
    </izvorni_sadrzaj>
    <derivirana_varijabla naziv="DomainObject.Predmet.ProtuStrankaListFormatedWithAdressOIB_1">
      <item>TI&amp;DI d.o.o., OIB 00415341933, Mikulići 65, 10000 Zagreb</item>
    </derivirana_varijabla>
  </DomainObject.Predmet.ProtuStrankaListFormatedWithAdressOIB>
  <DomainObject.Predmet.ProtuStrankaListNazivFormated>
    <izvorni_sadrzaj>
      <item>TI&amp;DI d.o.o.</item>
    </izvorni_sadrzaj>
    <derivirana_varijabla naziv="DomainObject.Predmet.ProtuStrankaListNazivFormated_1">
      <item>TI&amp;DI d.o.o.</item>
    </derivirana_varijabla>
  </DomainObject.Predmet.ProtuStrankaListNazivFormated>
  <DomainObject.Predmet.ProtuStrankaListNazivFormatedOIB>
    <izvorni_sadrzaj>
      <item>TI&amp;DI d.o.o., OIB 00415341933</item>
    </izvorni_sadrzaj>
    <derivirana_varijabla naziv="DomainObject.Predmet.ProtuStrankaListNazivFormatedOIB_1">
      <item>TI&amp;DI d.o.o., OIB 00415341933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TI&amp;DI d.o.o.</izvorni_sadrzaj>
    <derivirana_varijabla naziv="DomainObject.Predmet.ProtustrankaIDrugi_1">TI&amp;DI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TI&amp;DI d.o.o., OIB 00415341933, Mikulići 65, 10000 Zagreb</izvorni_sadrzaj>
    <derivirana_varijabla naziv="DomainObject.Predmet.ProtustrankaIDrugiAdressOIB_1">TI&amp;DI d.o.o., OIB 00415341933, Mikulići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TI&amp;DI d.o.o.</item>
      <item>FINA Regionalni centar Zagreb</item>
    </izvorni_sadrzaj>
    <derivirana_varijabla naziv="DomainObject.Predmet.SudioniciListNaziv_1">
      <item>TI&amp;DI d.o.o.</item>
      <item>FINA Regionalni centar Zagreb</item>
    </derivirana_varijabla>
  </DomainObject.Predmet.SudioniciListNaziv>
  <DomainObject.Predmet.SudioniciListAdressOIB>
    <izvorni_sadrzaj>
      <item>TI&amp;DI d.o.o., OIB 00415341933, Mikulići 65,10000 Zagreb</item>
      <item>FINA Regionalni centar Zagreb, OIB 85821130368, Trg svibanjskih žrtava 1995. 1,10000 Zagreb</item>
    </izvorni_sadrzaj>
    <derivirana_varijabla naziv="DomainObject.Predmet.SudioniciListAdressOIB_1">
      <item>TI&amp;DI d.o.o., OIB 00415341933, Mikulići 65,10000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00415341933</item>
      <item>, OIB 85821130368</item>
    </izvorni_sadrzaj>
    <derivirana_varijabla naziv="DomainObject.Predmet.SudioniciListNazivOIB_1">
      <item>, OIB 00415341933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1796</properties:Characters>
  <properties:Lines>45</properties:Lines>
  <properties:Paragraphs>19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2015-12-28T12:55:00Z</dcterms:modified>
  <cp:revision>90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