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01e7" w14:paraId="06901e7" w:rsidRDefault="00512C76" w:rsidP="00D901BA" w:rsidR="00745555" w:rsidRPr="00D247A1">
      <w:pPr>
        <w:ind w:firstLine="708"/>
        <w15:collapsed w:val="false"/>
      </w:pPr>
      <w:bookmarkStart w:name="_GoBack" w:id="0"/>
      <w:bookmarkEnd w:id="0"/>
      <w:r>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183FFE" w:rsidR="00745555" w:rsidRPr="00D247A1">
      <w:pPr>
        <w:spacing w:after="260" w:before="260"/>
        <w:jc w:val="center"/>
        <w:rPr>
          <w:spacing w:val="60"/>
        </w:rPr>
      </w:pPr>
      <w:r w:rsidRPr="00D247A1">
        <w:rPr>
          <w:spacing w:val="60"/>
        </w:rPr>
        <w:t>REPUBLIKA HRVATSKA</w:t>
      </w:r>
    </w:p>
    <w:p w:rsidRDefault="00745555" w:rsidP="00183FFE" w:rsidR="00745555" w:rsidRPr="00D247A1">
      <w:pPr>
        <w:spacing w:after="260" w:before="260"/>
        <w:jc w:val="center"/>
      </w:pPr>
      <w:r w:rsidRPr="00D247A1">
        <w:rPr>
          <w:rFonts w:eastAsia="Calibri"/>
          <w:lang w:eastAsia="en-US"/>
        </w:rPr>
        <w:t>R J E Š E N J E</w:t>
      </w:r>
    </w:p>
    <w:p w:rsidRDefault="00745555" w:rsidP="00567089" w:rsidR="00534D6D" w:rsidRPr="00183FFE">
      <w:pPr>
        <w:ind w:hanging="180"/>
        <w:jc w:val="both"/>
      </w:pPr>
      <w:r w:rsidRPr="00D247A1">
        <w:tab/>
      </w:r>
      <w:r w:rsidRPr="00D247A1">
        <w:tab/>
      </w:r>
      <w:r w:rsidRPr="00F35823">
        <w:t>Trgovački sud u Splitu, po sutkinji</w:t>
      </w:r>
      <w:r w:rsidR="00B26204">
        <w:t xml:space="preserve"> tog suda</w:t>
      </w:r>
      <w:r w:rsidRPr="00F35823">
        <w:t xml:space="preserve"> Ani Golub Gruić, u stečajnom postupku nad </w:t>
      </w:r>
      <w:r w:rsidR="00B26204" w:rsidRPr="00B26204">
        <w:t>dužnikom LAURUS d.d. u stečaju, OIB: 20864737693</w:t>
      </w:r>
      <w:r w:rsidR="00B26204" w:rsidRPr="00D742C9">
        <w:t>,</w:t>
      </w:r>
      <w:r w:rsidR="00B26204" w:rsidRPr="00B26204">
        <w:t xml:space="preserve">Split, Grabovčeva širina 1, </w:t>
      </w:r>
      <w:r w:rsidRPr="00F35823">
        <w:t xml:space="preserve">dana </w:t>
      </w:r>
      <w:r w:rsidR="00BA589B" w:rsidRPr="00183FFE">
        <w:t>26</w:t>
      </w:r>
      <w:r w:rsidR="005C4245" w:rsidRPr="00183FFE">
        <w:t>. listopada</w:t>
      </w:r>
      <w:r w:rsidRPr="00183FFE">
        <w:t xml:space="preserve"> 2016.</w:t>
      </w:r>
      <w:r w:rsidR="00183FFE">
        <w:t xml:space="preserve"> </w:t>
      </w:r>
      <w:r w:rsidRPr="00183FFE">
        <w:t>godine</w:t>
      </w:r>
    </w:p>
    <w:p w:rsidRDefault="002115EA" w:rsidP="00183FFE" w:rsidR="002115EA" w:rsidRPr="00D247A1">
      <w:pPr>
        <w:spacing w:after="300" w:before="200"/>
        <w:jc w:val="center"/>
        <w:rPr>
          <w:bCs/>
        </w:rPr>
      </w:pPr>
      <w:r w:rsidRPr="00D247A1">
        <w:rPr>
          <w:bCs/>
        </w:rPr>
        <w:t>r i j e š i o   j e</w:t>
      </w:r>
    </w:p>
    <w:p w:rsidRDefault="00E94658" w:rsidP="00E94658" w:rsidR="00E94658" w:rsidRPr="00E94658">
      <w:pPr>
        <w:ind w:firstLine="708"/>
        <w:jc w:val="both"/>
      </w:pPr>
      <w:r>
        <w:t xml:space="preserve"> I.</w:t>
      </w:r>
      <w:r w:rsidR="00183FFE">
        <w:t xml:space="preserve"> </w:t>
      </w:r>
      <w:r>
        <w:t>Nataliji Mladineo</w:t>
      </w:r>
      <w:r w:rsidRPr="00E94658">
        <w:t>, dipl. oecc. iz Spl</w:t>
      </w:r>
      <w:r>
        <w:t>ita, Viška 24, OIB: 62875698528,</w:t>
      </w:r>
      <w:r w:rsidRPr="00E94658">
        <w:t xml:space="preserve"> a koja je u ovom stečajnom postupku obavljala dužnost stečajne upraviteljice u razdoblju od </w:t>
      </w:r>
      <w:r w:rsidR="00F467D2" w:rsidRPr="00CC6E63">
        <w:t>16. rujna</w:t>
      </w:r>
      <w:r w:rsidRPr="00E94658">
        <w:t xml:space="preserve"> 200</w:t>
      </w:r>
      <w:r w:rsidR="00F467D2">
        <w:t>4</w:t>
      </w:r>
      <w:r w:rsidRPr="00E94658">
        <w:t xml:space="preserve">. godine do </w:t>
      </w:r>
      <w:r w:rsidR="00CC6E63">
        <w:t xml:space="preserve">19. svibnja </w:t>
      </w:r>
      <w:r>
        <w:t>2009</w:t>
      </w:r>
      <w:r w:rsidRPr="00E94658">
        <w:t xml:space="preserve">. godine određuje se konačna nagrada za rad u ukupnom iznosu od </w:t>
      </w:r>
      <w:r>
        <w:t>1</w:t>
      </w:r>
      <w:r w:rsidR="00F467D2">
        <w:t>41</w:t>
      </w:r>
      <w:r w:rsidRPr="00E94658">
        <w:t>.000,00 kn neto, uvećana za pripadajuće poreze, prireze i doprinose.</w:t>
      </w:r>
    </w:p>
    <w:p w:rsidRDefault="00E94658" w:rsidP="00E94658" w:rsidR="00E94658" w:rsidRPr="00E94658">
      <w:pPr>
        <w:spacing w:before="200"/>
        <w:ind w:firstLine="709"/>
        <w:jc w:val="both"/>
        <w:rPr>
          <w:b/>
          <w:i/>
        </w:rPr>
      </w:pPr>
      <w:r w:rsidRPr="00E94658">
        <w:t xml:space="preserve"> II. Utvrđuje se da je stečajnoj upraviteljici </w:t>
      </w:r>
      <w:r>
        <w:t>Nataliji Mladineo</w:t>
      </w:r>
      <w:r w:rsidRPr="00E94658">
        <w:t xml:space="preserve"> tijekom stečajnog postupka već izvršena isplata upravo u visini određene joj konačne nagrade za rad u ovom stečajnom postupku u ukupnom iznosu od </w:t>
      </w:r>
      <w:r>
        <w:t>1</w:t>
      </w:r>
      <w:r w:rsidR="00F467D2">
        <w:t>41</w:t>
      </w:r>
      <w:r w:rsidRPr="00E94658">
        <w:t>.000,00 kn neto (uvećana za pripadajuće poreze, prireze i doprinose).</w:t>
      </w:r>
    </w:p>
    <w:p w:rsidRDefault="00E94658" w:rsidP="00F467D2" w:rsidR="00F467D2" w:rsidRPr="00183FFE">
      <w:pPr>
        <w:spacing w:before="200"/>
        <w:ind w:firstLine="709"/>
        <w:jc w:val="both"/>
      </w:pPr>
      <w:r>
        <w:t xml:space="preserve">III. </w:t>
      </w:r>
      <w:r w:rsidR="00F467D2">
        <w:t xml:space="preserve">Stečajnoj upraviteljici </w:t>
      </w:r>
      <w:r w:rsidR="00F467D2" w:rsidRPr="00F467D2">
        <w:t xml:space="preserve">Nataliji </w:t>
      </w:r>
      <w:r w:rsidR="00F467D2" w:rsidRPr="00183FFE">
        <w:t xml:space="preserve">Mladineo odobrava se naknada stvarnih troškova u ovom stečajnom postupku u ukupnom iznosu od </w:t>
      </w:r>
      <w:r w:rsidR="00505F08" w:rsidRPr="00183FFE">
        <w:t xml:space="preserve">3.500,00 </w:t>
      </w:r>
      <w:r w:rsidR="00035CA6" w:rsidRPr="00183FFE">
        <w:t xml:space="preserve"> </w:t>
      </w:r>
      <w:r w:rsidR="00F467D2" w:rsidRPr="00183FFE">
        <w:t xml:space="preserve">kn. </w:t>
      </w:r>
    </w:p>
    <w:p w:rsidRDefault="00F467D2" w:rsidP="00F467D2" w:rsidR="00F467D2" w:rsidRPr="00183FFE">
      <w:pPr>
        <w:spacing w:before="200"/>
        <w:ind w:firstLine="709"/>
        <w:jc w:val="both"/>
      </w:pPr>
      <w:r w:rsidRPr="00183FFE">
        <w:t xml:space="preserve">IV. Nalaže se stečajnom upravitelju Maroju Stjepoviću nakon pravomoćnosti ovog rješenja izvršiti isplatu naknade stvarnih troškova u ukupnom iznosu od </w:t>
      </w:r>
      <w:r w:rsidR="00505F08" w:rsidRPr="00183FFE">
        <w:t>3.500,00</w:t>
      </w:r>
      <w:r w:rsidR="00035CA6" w:rsidRPr="00183FFE">
        <w:t xml:space="preserve"> </w:t>
      </w:r>
      <w:r w:rsidRPr="00183FFE">
        <w:t>kn</w:t>
      </w:r>
      <w:r w:rsidR="00035CA6" w:rsidRPr="00183FFE">
        <w:t xml:space="preserve"> </w:t>
      </w:r>
      <w:r w:rsidRPr="00183FFE">
        <w:t>stečajnoj upraviteljici Nataliji Mladineo uz plaćanje pripadajućih poreza, prireza i doprinosa, a na račun sredstava stečajnog dužnika (stečajne mase).</w:t>
      </w:r>
    </w:p>
    <w:p w:rsidRDefault="00F467D2" w:rsidP="00E94658" w:rsidR="005F3D22" w:rsidRPr="00183FFE">
      <w:pPr>
        <w:spacing w:before="200"/>
        <w:ind w:firstLine="709"/>
        <w:jc w:val="both"/>
      </w:pPr>
      <w:r w:rsidRPr="00183FFE">
        <w:t xml:space="preserve">V. </w:t>
      </w:r>
      <w:r w:rsidR="001D2695" w:rsidRPr="00183FFE">
        <w:t>Stečaj</w:t>
      </w:r>
      <w:r w:rsidR="00B26204" w:rsidRPr="00183FFE">
        <w:t>nom upravitelju</w:t>
      </w:r>
      <w:r w:rsidR="00183FFE">
        <w:t xml:space="preserve"> </w:t>
      </w:r>
      <w:r w:rsidR="00B26204" w:rsidRPr="00183FFE">
        <w:t>Maroju Stjepoviću iz Zagreba, Hermana Bužana 6b, OIB: 57640555089</w:t>
      </w:r>
      <w:r w:rsidR="00561B76" w:rsidRPr="00183FFE">
        <w:t xml:space="preserve">, </w:t>
      </w:r>
      <w:r w:rsidR="00203439" w:rsidRPr="00183FFE">
        <w:t>određuje se konačna nagrada za rad u</w:t>
      </w:r>
      <w:r w:rsidR="003C392A" w:rsidRPr="00183FFE">
        <w:t xml:space="preserve"> ovom </w:t>
      </w:r>
      <w:r w:rsidR="00203439" w:rsidRPr="00183FFE">
        <w:t>stečajnom postupku</w:t>
      </w:r>
      <w:r w:rsidR="00E94658" w:rsidRPr="00183FFE">
        <w:t>:</w:t>
      </w:r>
    </w:p>
    <w:p w:rsidRDefault="00183FFE" w:rsidP="00183FFE" w:rsidR="00E94658" w:rsidRPr="00183FFE">
      <w:pPr>
        <w:spacing w:before="40"/>
        <w:ind w:firstLine="709"/>
        <w:jc w:val="both"/>
      </w:pPr>
      <w:r>
        <w:t xml:space="preserve">     </w:t>
      </w:r>
      <w:r w:rsidR="00B56473" w:rsidRPr="00183FFE">
        <w:t>a)</w:t>
      </w:r>
      <w:r>
        <w:t xml:space="preserve"> </w:t>
      </w:r>
      <w:r w:rsidR="003C392A" w:rsidRPr="00183FFE">
        <w:t>z</w:t>
      </w:r>
      <w:r w:rsidR="00656B61" w:rsidRPr="00183FFE">
        <w:t xml:space="preserve">a rad u razdoblju od </w:t>
      </w:r>
      <w:r w:rsidR="00CC6E63" w:rsidRPr="00183FFE">
        <w:t>19. svibnja</w:t>
      </w:r>
      <w:r w:rsidR="00B26204" w:rsidRPr="00183FFE">
        <w:t xml:space="preserve"> 2009</w:t>
      </w:r>
      <w:r w:rsidR="00656B61" w:rsidRPr="00183FFE">
        <w:t xml:space="preserve">. godine </w:t>
      </w:r>
      <w:r w:rsidR="00DF1B47" w:rsidRPr="00183FFE">
        <w:t xml:space="preserve">do </w:t>
      </w:r>
      <w:r w:rsidR="00E94658" w:rsidRPr="00183FFE">
        <w:t>10. listopada 2015. godine određuje se nagrad</w:t>
      </w:r>
      <w:r w:rsidR="00540BB7" w:rsidRPr="00183FFE">
        <w:t>a za rad u ukupnom iznosu od 180</w:t>
      </w:r>
      <w:r w:rsidR="00E94658" w:rsidRPr="00183FFE">
        <w:t>.000,00 kn netto (uvećanom za pripadajuće poreze, prireze i doprinose).</w:t>
      </w:r>
    </w:p>
    <w:p w:rsidRDefault="00183FFE" w:rsidP="00183FFE" w:rsidR="00E94658" w:rsidRPr="00183FFE">
      <w:pPr>
        <w:spacing w:before="40"/>
        <w:ind w:firstLine="709"/>
        <w:jc w:val="both"/>
      </w:pPr>
      <w:r>
        <w:t xml:space="preserve">     </w:t>
      </w:r>
      <w:r w:rsidR="00E94658" w:rsidRPr="00183FFE">
        <w:t>b) za rad u razdoblju od 1. rujna 2015. godine određuje se nagrada za rad u ukupnom i</w:t>
      </w:r>
      <w:r w:rsidR="00035CA6" w:rsidRPr="00183FFE">
        <w:t xml:space="preserve"> </w:t>
      </w:r>
      <w:r w:rsidR="00914994" w:rsidRPr="00183FFE">
        <w:t>brutto</w:t>
      </w:r>
      <w:r w:rsidR="00035CA6" w:rsidRPr="00183FFE">
        <w:t xml:space="preserve"> </w:t>
      </w:r>
      <w:r w:rsidR="00505F08" w:rsidRPr="00183FFE">
        <w:t>i</w:t>
      </w:r>
      <w:r w:rsidR="00E94658" w:rsidRPr="00183FFE">
        <w:t>znosu od 8.588,64 kn</w:t>
      </w:r>
      <w:r w:rsidR="00035CA6" w:rsidRPr="00183FFE">
        <w:t xml:space="preserve"> </w:t>
      </w:r>
      <w:r w:rsidR="00E94658" w:rsidRPr="00183FFE">
        <w:t>(pripadajuća netto nagrada sa pripadajućim porezima, prirezima i doprinosima).</w:t>
      </w:r>
    </w:p>
    <w:p w:rsidRDefault="009B285A" w:rsidP="00F467D2" w:rsidR="00E94658" w:rsidRPr="00183FFE">
      <w:pPr>
        <w:spacing w:before="200"/>
        <w:ind w:firstLine="709"/>
        <w:jc w:val="both"/>
      </w:pPr>
      <w:r w:rsidRPr="00183FFE">
        <w:t>V</w:t>
      </w:r>
      <w:r w:rsidR="00F467D2" w:rsidRPr="00183FFE">
        <w:t>I</w:t>
      </w:r>
      <w:r w:rsidRPr="00183FFE">
        <w:t>. Ovlašćuje se stečajni upravitelj Maroje Stjepović iznos</w:t>
      </w:r>
      <w:r w:rsidR="00F467D2" w:rsidRPr="00183FFE">
        <w:t>e</w:t>
      </w:r>
      <w:r w:rsidR="00183FFE">
        <w:t xml:space="preserve"> </w:t>
      </w:r>
      <w:r w:rsidRPr="00183FFE">
        <w:t xml:space="preserve">od </w:t>
      </w:r>
      <w:r w:rsidR="00F467D2" w:rsidRPr="00183FFE">
        <w:t>točke V. izreke ovog rješenja</w:t>
      </w:r>
      <w:r w:rsidRPr="00183FFE">
        <w:t xml:space="preserve"> isplatiti s računa stečajnog dužnika nakon pravomoćnosti ovog rješenja</w:t>
      </w:r>
      <w:r w:rsidR="007C1BE9" w:rsidRPr="00183FFE">
        <w:t>.</w:t>
      </w:r>
    </w:p>
    <w:p w:rsidRDefault="00F467D2" w:rsidP="00E94658" w:rsidR="00F467D2" w:rsidRPr="00183FFE">
      <w:pPr>
        <w:spacing w:after="140" w:before="240"/>
        <w:jc w:val="center"/>
      </w:pPr>
    </w:p>
    <w:p w:rsidRDefault="005E09DB" w:rsidP="00183FFE" w:rsidR="00105DBB" w:rsidRPr="00E20789">
      <w:pPr>
        <w:spacing w:after="140" w:before="80"/>
        <w:jc w:val="center"/>
      </w:pPr>
      <w:r w:rsidRPr="00745555">
        <w:lastRenderedPageBreak/>
        <w:t>Obrazloženje</w:t>
      </w:r>
    </w:p>
    <w:p w:rsidRDefault="00DA71C3" w:rsidP="00E16654" w:rsidR="00F467D2" w:rsidRPr="00572ED2">
      <w:pPr>
        <w:tabs>
          <w:tab w:pos="345" w:val="left"/>
          <w:tab w:pos="720" w:val="left"/>
          <w:tab w:pos="7260" w:val="left"/>
        </w:tabs>
        <w:spacing w:before="200"/>
        <w:jc w:val="both"/>
      </w:pPr>
      <w:r w:rsidRPr="00745555">
        <w:tab/>
      </w:r>
      <w:r w:rsidR="00FC6707" w:rsidRPr="00745555">
        <w:tab/>
      </w:r>
      <w:r w:rsidR="00B26204" w:rsidRPr="00B26204">
        <w:t xml:space="preserve">Rješenjem ovog suda </w:t>
      </w:r>
      <w:r w:rsidR="00F467D2">
        <w:t>poslovni broj</w:t>
      </w:r>
      <w:r w:rsidR="00B26204" w:rsidRPr="00B26204">
        <w:t xml:space="preserve"> VII</w:t>
      </w:r>
      <w:r w:rsidR="00F467D2">
        <w:t>.</w:t>
      </w:r>
      <w:r w:rsidR="00B26204" w:rsidRPr="00B26204">
        <w:t xml:space="preserve"> St-49/01 od 24. rujna 2001. godine otvoren je stečajni postupak nad stečajnim dužnikom LAURUS </w:t>
      </w:r>
      <w:r w:rsidR="00B26204">
        <w:t>d.d. Split, Grabovčeva širina 1.</w:t>
      </w:r>
      <w:r w:rsidR="00183FFE">
        <w:t xml:space="preserve"> </w:t>
      </w:r>
      <w:r w:rsidR="00E94658">
        <w:t xml:space="preserve">Istim rješenjem za stečajnog upravitelja imenovan </w:t>
      </w:r>
      <w:r w:rsidR="00F467D2">
        <w:t xml:space="preserve">je </w:t>
      </w:r>
      <w:r w:rsidR="00E94658">
        <w:t xml:space="preserve">Ante Vuković, dipl. oec. iz Splita, Račkog  br. 7. Rješenjem ovog suda </w:t>
      </w:r>
      <w:r w:rsidR="00F467D2">
        <w:t>poslovni broj VII. St</w:t>
      </w:r>
      <w:r w:rsidR="00E94658">
        <w:t>-49/01 od 16. rujna 2004.</w:t>
      </w:r>
      <w:r w:rsidR="00183FFE">
        <w:t xml:space="preserve"> </w:t>
      </w:r>
      <w:r w:rsidR="00E94658">
        <w:t>g</w:t>
      </w:r>
      <w:r w:rsidR="00F467D2">
        <w:t>odine</w:t>
      </w:r>
      <w:r w:rsidR="00183FFE">
        <w:t xml:space="preserve"> </w:t>
      </w:r>
      <w:r w:rsidR="00F467D2">
        <w:t xml:space="preserve">stečajni upravitelj </w:t>
      </w:r>
      <w:r w:rsidR="00E94658">
        <w:t>Ante</w:t>
      </w:r>
      <w:r w:rsidR="00F467D2">
        <w:t xml:space="preserve"> Vuković</w:t>
      </w:r>
      <w:r w:rsidR="00E94658">
        <w:t xml:space="preserve"> razriješen je dužnosti u ovom stečajnom postupku na osobni zahtjev</w:t>
      </w:r>
      <w:r w:rsidR="00572ED2">
        <w:t>, a</w:t>
      </w:r>
      <w:r w:rsidR="00E94658" w:rsidRPr="00572ED2">
        <w:t xml:space="preserve"> za novog stečajnog upravitelja imenovana </w:t>
      </w:r>
      <w:r w:rsidR="00572ED2">
        <w:t xml:space="preserve">je </w:t>
      </w:r>
      <w:r w:rsidR="00E94658" w:rsidRPr="00572ED2">
        <w:t>Natalija Mladineo, dipl.oec. iz Splita, Viška br. 24.</w:t>
      </w:r>
    </w:p>
    <w:p w:rsidRDefault="007F3FF3" w:rsidP="00183FFE" w:rsidR="006F147C">
      <w:pPr>
        <w:tabs>
          <w:tab w:pos="345" w:val="left"/>
          <w:tab w:pos="720" w:val="left"/>
          <w:tab w:pos="7260" w:val="left"/>
        </w:tabs>
        <w:spacing w:before="200"/>
        <w:jc w:val="both"/>
      </w:pPr>
      <w:r>
        <w:tab/>
      </w:r>
      <w:r>
        <w:tab/>
      </w:r>
      <w:r w:rsidR="00183FFE">
        <w:t>Razriješeni</w:t>
      </w:r>
      <w:r w:rsidR="003834CC">
        <w:t xml:space="preserve"> stečajni upravitelj Ante Vuković je podneskom od 22</w:t>
      </w:r>
      <w:r w:rsidR="006F147C">
        <w:t>.</w:t>
      </w:r>
      <w:r w:rsidR="003834CC">
        <w:t xml:space="preserve"> rujna 2004</w:t>
      </w:r>
      <w:r w:rsidR="00183FFE">
        <w:t>.</w:t>
      </w:r>
      <w:r w:rsidR="003834CC">
        <w:t xml:space="preserve"> godine (list spisa 2850) zatražio od ovoga suda da mu se odobri n</w:t>
      </w:r>
      <w:r w:rsidR="00610CB2">
        <w:t>a</w:t>
      </w:r>
      <w:r w:rsidR="003834CC">
        <w:t xml:space="preserve">grada za obavljeni rad </w:t>
      </w:r>
      <w:r w:rsidR="006F147C" w:rsidRPr="00B26204">
        <w:t xml:space="preserve">od 24. rujna 2001. godine </w:t>
      </w:r>
      <w:r w:rsidR="006F147C">
        <w:t xml:space="preserve">(otvaranje stečaja) </w:t>
      </w:r>
      <w:r w:rsidR="003834CC">
        <w:t xml:space="preserve">do </w:t>
      </w:r>
      <w:r w:rsidR="006F147C">
        <w:t xml:space="preserve">njegovog </w:t>
      </w:r>
      <w:r w:rsidR="003834CC">
        <w:t>razrješenja</w:t>
      </w:r>
      <w:r w:rsidR="006F147C">
        <w:t xml:space="preserve"> od dužnosti</w:t>
      </w:r>
      <w:r w:rsidR="00917BF4">
        <w:t>, a u</w:t>
      </w:r>
      <w:r w:rsidR="00183FFE">
        <w:t xml:space="preserve"> </w:t>
      </w:r>
      <w:r w:rsidR="00917BF4">
        <w:t>visini</w:t>
      </w:r>
      <w:r w:rsidR="003834CC">
        <w:t xml:space="preserve"> od 300.000,00</w:t>
      </w:r>
      <w:r w:rsidR="00183FFE">
        <w:t xml:space="preserve"> </w:t>
      </w:r>
      <w:r w:rsidR="003834CC">
        <w:t>kn</w:t>
      </w:r>
      <w:r w:rsidR="00183FFE">
        <w:t xml:space="preserve"> </w:t>
      </w:r>
      <w:r w:rsidR="00917BF4">
        <w:t xml:space="preserve">netto </w:t>
      </w:r>
      <w:r w:rsidR="00610CB2">
        <w:t>i odobri naknada stvarnog troška u iznosu od 4.681,42 kn neto</w:t>
      </w:r>
      <w:r w:rsidR="006F147C">
        <w:t>.</w:t>
      </w:r>
    </w:p>
    <w:p w:rsidRDefault="006F147C" w:rsidP="00183FFE" w:rsidR="00BF0756">
      <w:pPr>
        <w:tabs>
          <w:tab w:pos="345" w:val="left"/>
          <w:tab w:pos="720" w:val="left"/>
          <w:tab w:pos="7260" w:val="left"/>
        </w:tabs>
        <w:spacing w:before="200"/>
        <w:jc w:val="both"/>
      </w:pPr>
      <w:r>
        <w:tab/>
      </w:r>
      <w:r>
        <w:tab/>
        <w:t>Rješenjem ovoga suda od 4. lipnja 2008</w:t>
      </w:r>
      <w:r w:rsidR="00E20789">
        <w:t>.</w:t>
      </w:r>
      <w:r>
        <w:t xml:space="preserve"> godine,</w:t>
      </w:r>
      <w:r w:rsidR="00380B61">
        <w:t xml:space="preserve"> </w:t>
      </w:r>
      <w:r w:rsidR="00183FFE">
        <w:t>razriješenom</w:t>
      </w:r>
      <w:r w:rsidR="00BF0756">
        <w:t xml:space="preserve"> stečajnom upravitelju Anti Vukoviću </w:t>
      </w:r>
      <w:r>
        <w:t xml:space="preserve">određena je </w:t>
      </w:r>
      <w:r w:rsidRPr="00E20789">
        <w:t>konačna</w:t>
      </w:r>
      <w:r>
        <w:t xml:space="preserve"> nagrada</w:t>
      </w:r>
      <w:r w:rsidR="00BF0756">
        <w:t xml:space="preserve"> u iznosu od 210.000,00 kn </w:t>
      </w:r>
      <w:r w:rsidR="00183FFE">
        <w:t xml:space="preserve">neto </w:t>
      </w:r>
      <w:r w:rsidR="00917BF4">
        <w:t>(za obavljene poslove i unovčenje s</w:t>
      </w:r>
      <w:r w:rsidR="00E20789">
        <w:t>tečajne mase u iznosu od 18.629.</w:t>
      </w:r>
      <w:r w:rsidR="00917BF4">
        <w:t xml:space="preserve">098,49 kn) </w:t>
      </w:r>
      <w:r w:rsidR="00BF0756">
        <w:t xml:space="preserve">te je </w:t>
      </w:r>
      <w:r w:rsidR="00903159">
        <w:t xml:space="preserve">dalje </w:t>
      </w:r>
      <w:r w:rsidR="00BF0756">
        <w:t xml:space="preserve">naloženo novoimenovanoj stečajnoj upraviteljici </w:t>
      </w:r>
      <w:r w:rsidR="00183FFE">
        <w:t>Nataliji Mladineo</w:t>
      </w:r>
      <w:r w:rsidR="00BF0756" w:rsidRPr="00BF0756">
        <w:t xml:space="preserve"> </w:t>
      </w:r>
      <w:r w:rsidR="00BF0756">
        <w:t>da sukladno tome, na račun stečajnog upravitelja Ante Vukovića uplati iznos od 52.727,19 kn netto, a koji iznos sa ranije isplaćenim pred</w:t>
      </w:r>
      <w:r w:rsidR="00372C71">
        <w:t xml:space="preserve">ujmovima u iznosu od 157.202,61 </w:t>
      </w:r>
      <w:r w:rsidR="00BF0756">
        <w:t>kn upravo odgovara konačno odobrenoj nagradi od 210.000,00 kn netto.</w:t>
      </w:r>
    </w:p>
    <w:p w:rsidRDefault="00BF0756" w:rsidP="00183FFE" w:rsidR="00741102">
      <w:pPr>
        <w:tabs>
          <w:tab w:pos="345" w:val="left"/>
          <w:tab w:pos="720" w:val="left"/>
          <w:tab w:pos="1701" w:val="left"/>
          <w:tab w:pos="7260" w:val="left"/>
        </w:tabs>
        <w:spacing w:before="200"/>
        <w:jc w:val="both"/>
      </w:pPr>
      <w:r>
        <w:tab/>
      </w:r>
      <w:r>
        <w:tab/>
      </w:r>
      <w:r w:rsidR="00572ED2">
        <w:t>D</w:t>
      </w:r>
      <w:r w:rsidR="00572ED2" w:rsidRPr="00CC6E63">
        <w:t xml:space="preserve">ana 21. studenog </w:t>
      </w:r>
      <w:r w:rsidR="00572ED2" w:rsidRPr="00741102">
        <w:t xml:space="preserve">2008. godine </w:t>
      </w:r>
      <w:r w:rsidR="00E94658" w:rsidRPr="00741102">
        <w:t>Skupštin</w:t>
      </w:r>
      <w:r w:rsidR="00572ED2" w:rsidRPr="00741102">
        <w:t>a</w:t>
      </w:r>
      <w:r w:rsidR="00183FFE">
        <w:t xml:space="preserve"> </w:t>
      </w:r>
      <w:r w:rsidR="00E94658" w:rsidRPr="00741102">
        <w:t>vjerovnika većinom glasova</w:t>
      </w:r>
      <w:r w:rsidR="00F467D2" w:rsidRPr="00741102">
        <w:t xml:space="preserve"> prisutnih vjerovnika</w:t>
      </w:r>
      <w:r w:rsidR="00E94658" w:rsidRPr="00741102">
        <w:t xml:space="preserve"> utvrđenih sukladno odredbama čl. 23</w:t>
      </w:r>
      <w:r w:rsidR="00F467D2" w:rsidRPr="00741102">
        <w:t>.</w:t>
      </w:r>
      <w:r w:rsidR="00E94658" w:rsidRPr="00741102">
        <w:t xml:space="preserve"> st. 1</w:t>
      </w:r>
      <w:r w:rsidR="00741102" w:rsidRPr="00741102">
        <w:t>.</w:t>
      </w:r>
      <w:r w:rsidR="00E94658" w:rsidRPr="00741102">
        <w:t xml:space="preserve"> i čl. 38</w:t>
      </w:r>
      <w:r w:rsidR="00F467D2" w:rsidRPr="00741102">
        <w:t>.c</w:t>
      </w:r>
      <w:r w:rsidR="001745D1" w:rsidRPr="00741102">
        <w:t xml:space="preserve"> i </w:t>
      </w:r>
      <w:r w:rsidR="00741102" w:rsidRPr="00741102">
        <w:t>38.</w:t>
      </w:r>
      <w:r w:rsidR="001745D1" w:rsidRPr="00741102">
        <w:t>d</w:t>
      </w:r>
      <w:r w:rsidR="00F467D2" w:rsidRPr="00741102">
        <w:t xml:space="preserve"> Stečajnog zakona („Narodne novine“ 44/96, 29/99, 129/0</w:t>
      </w:r>
      <w:r w:rsidR="00CC6E63" w:rsidRPr="00741102">
        <w:t>0, 123/03, 82/06</w:t>
      </w:r>
      <w:r w:rsidR="00F467D2" w:rsidRPr="00741102">
        <w:t>),</w:t>
      </w:r>
      <w:r w:rsidR="00F467D2" w:rsidRPr="00CC6E63">
        <w:t xml:space="preserve"> donijela je odluku</w:t>
      </w:r>
      <w:r w:rsidR="00741102">
        <w:t xml:space="preserve"> koja glasi: „</w:t>
      </w:r>
      <w:r w:rsidR="00741102" w:rsidRPr="00741102">
        <w:t>Za drugog stečajnog upravitelja u ovom stečajnom postupku umjesto dosadašnje stečajne upraviteljice Natalije Mladineo, dipl. oec. iz Splita imenuje se Maroje Stjepović dipl.oec. iz Dubrovnika.“</w:t>
      </w:r>
    </w:p>
    <w:p w:rsidRDefault="0003263F" w:rsidP="00183FFE" w:rsidR="0003263F">
      <w:pPr>
        <w:tabs>
          <w:tab w:pos="345" w:val="left"/>
          <w:tab w:pos="720" w:val="left"/>
          <w:tab w:pos="7260" w:val="left"/>
        </w:tabs>
        <w:spacing w:before="200"/>
        <w:jc w:val="both"/>
      </w:pPr>
      <w:r>
        <w:tab/>
      </w:r>
      <w:r>
        <w:tab/>
        <w:t xml:space="preserve">Rješenjem ovoga suda poslovni broj </w:t>
      </w:r>
      <w:r w:rsidRPr="0003263F">
        <w:t>VII. St-49/01</w:t>
      </w:r>
      <w:r>
        <w:t xml:space="preserve"> od 24. studenog 2008. godine </w:t>
      </w:r>
      <w:r w:rsidRPr="00C5008F">
        <w:t>ukinuta je</w:t>
      </w:r>
      <w:r w:rsidR="00183FFE">
        <w:t xml:space="preserve"> </w:t>
      </w:r>
      <w:r w:rsidR="00C5008F" w:rsidRPr="00C5008F">
        <w:t xml:space="preserve">navedena </w:t>
      </w:r>
      <w:r w:rsidRPr="00C5008F">
        <w:t>skupštinska odluka</w:t>
      </w:r>
      <w:r w:rsidR="00A57030" w:rsidRPr="00C5008F">
        <w:t xml:space="preserve"> (kao odluka koja je suprotna zajedničkom interesu svih vjer</w:t>
      </w:r>
      <w:r w:rsidR="00C5008F" w:rsidRPr="00C5008F">
        <w:t>ovnika, sukladno odredbi članka 38.f SZ-a</w:t>
      </w:r>
      <w:r w:rsidR="00A57030" w:rsidRPr="00C5008F">
        <w:t>)</w:t>
      </w:r>
      <w:r w:rsidRPr="00C5008F">
        <w:t xml:space="preserve">, </w:t>
      </w:r>
      <w:r w:rsidR="00943970" w:rsidRPr="00C5008F">
        <w:t xml:space="preserve">ali je </w:t>
      </w:r>
      <w:r w:rsidRPr="00C5008F">
        <w:t>rješenjem Visoko</w:t>
      </w:r>
      <w:r w:rsidR="00943970" w:rsidRPr="00C5008F">
        <w:t>g</w:t>
      </w:r>
      <w:r w:rsidRPr="00C5008F">
        <w:t xml:space="preserve"> trgovačkog suda Republike Hrvatske poslovni broj XLIII Pž-8082/08-3 od 20. siječnja 2009. </w:t>
      </w:r>
      <w:r w:rsidR="00943970" w:rsidRPr="00C5008F">
        <w:t>g</w:t>
      </w:r>
      <w:r w:rsidRPr="00C5008F">
        <w:t>odine</w:t>
      </w:r>
      <w:r w:rsidR="00183FFE">
        <w:t xml:space="preserve"> </w:t>
      </w:r>
      <w:r w:rsidR="003D100B" w:rsidRPr="00C5008F">
        <w:t>pr</w:t>
      </w:r>
      <w:r w:rsidR="00C5008F" w:rsidRPr="00C5008F">
        <w:t>edmetno</w:t>
      </w:r>
      <w:r w:rsidR="00183FFE">
        <w:t xml:space="preserve"> </w:t>
      </w:r>
      <w:r w:rsidRPr="00C5008F">
        <w:t xml:space="preserve">rješenje </w:t>
      </w:r>
      <w:r w:rsidR="00943970" w:rsidRPr="00C5008F">
        <w:t xml:space="preserve">ukinuto </w:t>
      </w:r>
      <w:r w:rsidRPr="00C5008F">
        <w:t>bez</w:t>
      </w:r>
      <w:r>
        <w:t xml:space="preserve"> potrebe vraćanja na ponovan postupak</w:t>
      </w:r>
      <w:r w:rsidR="00C5008F">
        <w:t>.</w:t>
      </w:r>
    </w:p>
    <w:p w:rsidRDefault="0003263F" w:rsidP="00183FFE" w:rsidR="0003263F">
      <w:pPr>
        <w:tabs>
          <w:tab w:pos="345" w:val="left"/>
          <w:tab w:pos="720" w:val="left"/>
          <w:tab w:pos="7260" w:val="left"/>
        </w:tabs>
        <w:spacing w:before="200"/>
        <w:jc w:val="both"/>
      </w:pPr>
      <w:r>
        <w:tab/>
      </w:r>
      <w:r>
        <w:tab/>
        <w:t xml:space="preserve">Dana 29. lipnja 2009. godine (nakon izvršene primopredaje dužnosti stečajnog upravitelja) </w:t>
      </w:r>
      <w:r w:rsidR="003D100B" w:rsidRPr="00A504BA">
        <w:t>razr</w:t>
      </w:r>
      <w:r w:rsidR="00131893" w:rsidRPr="00A504BA">
        <w:t>i</w:t>
      </w:r>
      <w:r w:rsidR="003D100B" w:rsidRPr="00A504BA">
        <w:t xml:space="preserve">ješena </w:t>
      </w:r>
      <w:r w:rsidRPr="00A504BA">
        <w:t>stečajna upraviteljica Natalija Mladineo predala je sudu podnesak kojim je predložila da joj sud</w:t>
      </w:r>
      <w:r>
        <w:t xml:space="preserve"> odredi nagradu za rad u ovom stečajnom postupku</w:t>
      </w:r>
      <w:r w:rsidR="002C3B66">
        <w:t xml:space="preserve"> i naknadu stvarnih troškova</w:t>
      </w:r>
      <w:r w:rsidR="00140BBD">
        <w:t>.</w:t>
      </w:r>
    </w:p>
    <w:p w:rsidRDefault="0003263F" w:rsidP="00183FFE" w:rsidR="0003263F">
      <w:pPr>
        <w:tabs>
          <w:tab w:pos="345" w:val="left"/>
          <w:tab w:pos="720" w:val="left"/>
          <w:tab w:pos="7260" w:val="left"/>
        </w:tabs>
        <w:spacing w:before="200"/>
        <w:jc w:val="both"/>
      </w:pPr>
      <w:r>
        <w:tab/>
      </w:r>
      <w:r>
        <w:tab/>
      </w:r>
      <w:r w:rsidR="009D15D3">
        <w:t>Nadalje</w:t>
      </w:r>
      <w:r>
        <w:t xml:space="preserve">, </w:t>
      </w:r>
      <w:r w:rsidR="009D15D3">
        <w:t xml:space="preserve">dana 14. srpnja 2014. godine </w:t>
      </w:r>
      <w:r>
        <w:t xml:space="preserve">kod ovoga suda zaprimljen je podnesak stečajnog upravitelja Maroja Stjepovića (dopunjen podnescima od </w:t>
      </w:r>
      <w:r w:rsidR="00337AEC">
        <w:t xml:space="preserve">13. listopada 2014. godine, </w:t>
      </w:r>
      <w:r>
        <w:t>9. veljače 2015. godine i 9. kolovoza 2016. godine) kojim također predlaže da mu sud odredi nagradu za rad u ovom stečajnom postupku, a nakon što je izvijestio sud da je unovčena sva imovina stečajnog dužnika, odnosno da su se stvorili uvjeti za pristupanje završnoj diobi i zaključenju ovog stečajnog postupka.</w:t>
      </w:r>
    </w:p>
    <w:p w:rsidRDefault="0003263F" w:rsidP="00183FFE" w:rsidR="0003263F">
      <w:pPr>
        <w:tabs>
          <w:tab w:pos="345" w:val="left"/>
          <w:tab w:pos="720" w:val="left"/>
          <w:tab w:pos="7260" w:val="left"/>
        </w:tabs>
        <w:spacing w:before="200"/>
        <w:jc w:val="both"/>
      </w:pPr>
      <w:r>
        <w:tab/>
      </w:r>
      <w:r w:rsidR="00336877">
        <w:tab/>
      </w:r>
      <w:r w:rsidR="00336877" w:rsidRPr="00336877">
        <w:t xml:space="preserve">Temeljem odredbe čl. 29. st. 1. Stečajnog </w:t>
      </w:r>
      <w:r w:rsidR="00336877" w:rsidRPr="00A504BA">
        <w:t>zakona („Narodne novine“ broj 44/96, 29/99, 129/00, 123/03, 82/06, 116/10, 25/12, 133/12 i 45/13 dalje SZ/96),</w:t>
      </w:r>
      <w:r w:rsidR="00336877" w:rsidRPr="00336877">
        <w:t xml:space="preserve"> stečajni upravitelj ima pravo na nagradu za svoj rad te na naknadu stvarnih troškova</w:t>
      </w:r>
      <w:r w:rsidR="00713155">
        <w:t>,</w:t>
      </w:r>
      <w:r w:rsidR="00336877" w:rsidRPr="00336877">
        <w:t xml:space="preserve"> d</w:t>
      </w:r>
      <w:r w:rsidR="00336877">
        <w:t>ok prema odredbi čl. 29 st. 2</w:t>
      </w:r>
      <w:r w:rsidR="00713155">
        <w:t>.</w:t>
      </w:r>
      <w:r w:rsidR="00336877">
        <w:t xml:space="preserve"> SZ/96</w:t>
      </w:r>
      <w:r w:rsidR="00336877" w:rsidRPr="00336877">
        <w:t xml:space="preserve"> nagradu stečajnom upravitelju rješenjem određuje stečajni sudac prema </w:t>
      </w:r>
      <w:r w:rsidR="00336877" w:rsidRPr="00336877">
        <w:lastRenderedPageBreak/>
        <w:t>posebnom propisu kojim Vlada Republike Hrvatske utvrđuje kriterije i način obračuna i plaćanja nagrade stečajnim upraviteljima.</w:t>
      </w:r>
    </w:p>
    <w:p w:rsidRDefault="00336877" w:rsidP="00183FFE" w:rsidR="00336877">
      <w:pPr>
        <w:tabs>
          <w:tab w:pos="345" w:val="left"/>
          <w:tab w:pos="720" w:val="left"/>
          <w:tab w:pos="7260" w:val="left"/>
        </w:tabs>
        <w:spacing w:before="200"/>
        <w:jc w:val="both"/>
      </w:pPr>
      <w:r>
        <w:tab/>
      </w:r>
      <w:r>
        <w:tab/>
        <w:t>Odredbom čl. 94. st. 1. Stečajnog zakona („Narodne novine“ broj 71/15, dalje: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336877" w:rsidP="00183FFE" w:rsidR="00336877">
      <w:pPr>
        <w:tabs>
          <w:tab w:pos="345" w:val="left"/>
          <w:tab w:pos="720" w:val="left"/>
          <w:tab w:pos="7260" w:val="left"/>
        </w:tabs>
        <w:spacing w:before="200"/>
        <w:jc w:val="both"/>
      </w:pPr>
      <w:r>
        <w:tab/>
      </w:r>
      <w:r>
        <w:tab/>
        <w:t>Odredbom čl. 441. st. 1. propisano je da će se stečajni postupci pokrenuti prije stupanja na snagu SZ/15 dovršiti prema odredbama Stečajnoga zakona koji je bio na snazi u vrijeme njihova pokretanja, dok je st. 2. propisano da će se iznimno od odredbe st. 1. toga čl.,   odredbe čl. 94. - 96. SZ/15  primjenjivati na postupke koji su u tijeku, osim ako su radnje na koje se odnose započete prije stupanja na snagu SZ/15.</w:t>
      </w:r>
    </w:p>
    <w:p w:rsidRDefault="00336877" w:rsidP="00183FFE" w:rsidR="00A504BA">
      <w:pPr>
        <w:tabs>
          <w:tab w:pos="345" w:val="left"/>
          <w:tab w:pos="720" w:val="left"/>
          <w:tab w:pos="7260" w:val="left"/>
        </w:tabs>
        <w:spacing w:before="200"/>
        <w:jc w:val="both"/>
      </w:pPr>
      <w:r>
        <w:tab/>
      </w:r>
      <w:r>
        <w:tab/>
        <w:t xml:space="preserve">Odredbom čl. 16. st. 2. </w:t>
      </w:r>
      <w:r w:rsidRPr="00336877">
        <w:t>Uredbe o kriterijima i načinu obračuna i plaćanja nagrade stečajnim upraviteljima (˝Narodne novine˝ br. 105/15, dalj</w:t>
      </w:r>
      <w:r>
        <w:t xml:space="preserve">e: Uredba/15) propisano je da će se za rad stečajnom upravitelju koji je obavljen do stupanja na snagu Uredbe/15, obračunati nagrada po pravilima </w:t>
      </w:r>
      <w:r w:rsidRPr="00336877">
        <w:t xml:space="preserve">Uredbe o kriterijima i načinu obračuna i plaćanja nagrada stečajnim upraviteljima (˝Narodne novine˝ br. 189/03, dalje: Uredba/03), </w:t>
      </w:r>
      <w:r>
        <w:t>pri čemu je sud dužan utvrditi postotak nagrade koja stečajnom upravitelju pripada prema pravilima te Uredbe.</w:t>
      </w:r>
    </w:p>
    <w:p w:rsidRDefault="00380B61" w:rsidP="00183FFE" w:rsidR="00A504BA" w:rsidRPr="00A504BA">
      <w:pPr>
        <w:tabs>
          <w:tab w:pos="345" w:val="left"/>
          <w:tab w:pos="720" w:val="left"/>
          <w:tab w:pos="7260" w:val="left"/>
        </w:tabs>
        <w:spacing w:before="200"/>
        <w:jc w:val="both"/>
      </w:pPr>
      <w:r>
        <w:tab/>
      </w:r>
      <w:r>
        <w:tab/>
        <w:t>U prvom redu valja istaći da s</w:t>
      </w:r>
      <w:r w:rsidR="00A504BA" w:rsidRPr="00A504BA">
        <w:t xml:space="preserve">tečajni postupak </w:t>
      </w:r>
      <w:r w:rsidR="00A504BA">
        <w:t xml:space="preserve">nad dužnikom LAURUS d.d. Split </w:t>
      </w:r>
      <w:r w:rsidR="00A504BA" w:rsidRPr="00A504BA">
        <w:t xml:space="preserve">spada u red onih iznimno kompleksnih stečajnih postupaka u svim svojim bitnim aspektima (po dužini svojega trajanja, po strukturi i veličini stečajne mase, broju vjerovnika, </w:t>
      </w:r>
      <w:r w:rsidR="00183FFE" w:rsidRPr="00A504BA">
        <w:t>neriješenim</w:t>
      </w:r>
      <w:r w:rsidR="00A504BA" w:rsidRPr="00A504BA">
        <w:t xml:space="preserve"> vlasničkim statusima i drugim pravnim odnosima, po izmjenama </w:t>
      </w:r>
      <w:r w:rsidR="00A504BA">
        <w:t xml:space="preserve">zakona) </w:t>
      </w:r>
      <w:r w:rsidR="00A504BA" w:rsidRPr="00A504BA">
        <w:t>na kojem su radila tri stečajn</w:t>
      </w:r>
      <w:r w:rsidR="00A504BA">
        <w:t xml:space="preserve">a upravitelja i </w:t>
      </w:r>
      <w:r w:rsidR="00A504BA" w:rsidRPr="00505F08">
        <w:t>tri stečajna</w:t>
      </w:r>
      <w:r w:rsidR="00A504BA">
        <w:t xml:space="preserve"> su</w:t>
      </w:r>
      <w:r w:rsidR="00A504BA" w:rsidRPr="00A504BA">
        <w:t>ca. Provedene radnje u ovom stečajnom</w:t>
      </w:r>
      <w:r w:rsidR="0020330A">
        <w:t xml:space="preserve"> </w:t>
      </w:r>
      <w:r w:rsidR="00183FFE">
        <w:t>postupku</w:t>
      </w:r>
      <w:r w:rsidR="0020330A">
        <w:t xml:space="preserve"> evidentirane su</w:t>
      </w:r>
      <w:r w:rsidR="00A504BA" w:rsidRPr="00A504BA">
        <w:t xml:space="preserve"> kroz obimnu dokumentaciju (</w:t>
      </w:r>
      <w:r w:rsidR="00505F08" w:rsidRPr="00505F08">
        <w:t>38</w:t>
      </w:r>
      <w:r w:rsidR="00183FFE">
        <w:t xml:space="preserve"> </w:t>
      </w:r>
      <w:r w:rsidR="0020330A" w:rsidRPr="00053E88">
        <w:t>svezaka</w:t>
      </w:r>
      <w:r w:rsidR="00A504BA" w:rsidRPr="00053E88">
        <w:t xml:space="preserve"> spisa</w:t>
      </w:r>
      <w:r w:rsidR="00A504BA" w:rsidRPr="00A504BA">
        <w:t xml:space="preserve">) iz koje se razvidi niz </w:t>
      </w:r>
      <w:r w:rsidR="00053E88">
        <w:t>okolnosti i činjenica</w:t>
      </w:r>
      <w:r w:rsidR="00A504BA" w:rsidRPr="00A504BA">
        <w:t xml:space="preserve"> koje valja objektivno akceptirati </w:t>
      </w:r>
      <w:r w:rsidR="00053E88">
        <w:t xml:space="preserve">i </w:t>
      </w:r>
      <w:r w:rsidR="00A504BA" w:rsidRPr="00A504BA">
        <w:t xml:space="preserve">ocjenjivati u postupku određivanja konačne nagrade stečajnim upraviteljima, a sve u okolnosti predstojećeg rješenja o zaključenju stečajnog postupka (zbog </w:t>
      </w:r>
      <w:r w:rsidR="00053E88">
        <w:t xml:space="preserve">okončanja unovčenja </w:t>
      </w:r>
      <w:r w:rsidR="00A504BA" w:rsidRPr="00A504BA">
        <w:t xml:space="preserve">stečajne mase).      </w:t>
      </w:r>
    </w:p>
    <w:p w:rsidRDefault="00053E88" w:rsidP="00183FFE" w:rsidR="00B17199" w:rsidRPr="0084158E">
      <w:pPr>
        <w:tabs>
          <w:tab w:pos="345" w:val="left"/>
          <w:tab w:pos="720" w:val="left"/>
          <w:tab w:pos="7260" w:val="left"/>
        </w:tabs>
        <w:spacing w:before="200"/>
        <w:jc w:val="both"/>
      </w:pPr>
      <w:r w:rsidRPr="0084158E">
        <w:tab/>
      </w:r>
      <w:r w:rsidR="0084158E" w:rsidRPr="0084158E">
        <w:tab/>
      </w:r>
      <w:r w:rsidR="00B17199" w:rsidRPr="0084158E">
        <w:t xml:space="preserve">Prema mišljenju ovoga suda, u kompleksnim stečajnim predmetima poput ovoga, u kojima je </w:t>
      </w:r>
      <w:r w:rsidR="0084158E" w:rsidRPr="0084158E">
        <w:t>radilo više stečajnih upravitelja (tri</w:t>
      </w:r>
      <w:r w:rsidR="00183FFE">
        <w:t>), svaki po</w:t>
      </w:r>
      <w:r w:rsidR="00217B4C" w:rsidRPr="0084158E">
        <w:t xml:space="preserve"> više godina (od 3 do </w:t>
      </w:r>
      <w:r w:rsidR="001B09B3" w:rsidRPr="0084158E">
        <w:t>7</w:t>
      </w:r>
      <w:r w:rsidR="00E51D07" w:rsidRPr="0084158E">
        <w:t xml:space="preserve"> godina</w:t>
      </w:r>
      <w:r w:rsidR="00217B4C" w:rsidRPr="0084158E">
        <w:t xml:space="preserve">, </w:t>
      </w:r>
      <w:r w:rsidR="004430F5" w:rsidRPr="0084158E">
        <w:t>a koji nisu razrješavani zbog nesavjesnog obavljanja svoj</w:t>
      </w:r>
      <w:r w:rsidR="00D43F5A" w:rsidRPr="0084158E">
        <w:t>ih poslova)</w:t>
      </w:r>
      <w:r w:rsidR="00B17199" w:rsidRPr="0084158E">
        <w:t xml:space="preserve">, </w:t>
      </w:r>
      <w:r w:rsidR="003F6B01" w:rsidRPr="0084158E">
        <w:t xml:space="preserve">pri određivanju </w:t>
      </w:r>
      <w:r w:rsidR="00D43F5A" w:rsidRPr="0084158E">
        <w:t xml:space="preserve">pripadnih </w:t>
      </w:r>
      <w:r w:rsidR="003F6B01" w:rsidRPr="0084158E">
        <w:t>nagrad</w:t>
      </w:r>
      <w:r w:rsidR="00D43F5A" w:rsidRPr="0084158E">
        <w:t>a</w:t>
      </w:r>
      <w:r w:rsidR="005D5C10">
        <w:t xml:space="preserve"> </w:t>
      </w:r>
      <w:r w:rsidR="001A281E">
        <w:t xml:space="preserve">za </w:t>
      </w:r>
      <w:r w:rsidR="005D5C10">
        <w:t xml:space="preserve">svakoga od </w:t>
      </w:r>
      <w:r w:rsidR="001A281E">
        <w:t>njih</w:t>
      </w:r>
      <w:r w:rsidR="00217B4C" w:rsidRPr="0084158E">
        <w:t>,</w:t>
      </w:r>
      <w:r w:rsidR="003F6B01" w:rsidRPr="0084158E">
        <w:t xml:space="preserve"> osim kriterija veličine </w:t>
      </w:r>
      <w:r w:rsidR="00217B4C" w:rsidRPr="0084158E">
        <w:t xml:space="preserve">(pojedinačno) unovčene </w:t>
      </w:r>
      <w:r w:rsidR="003F6B01" w:rsidRPr="0084158E">
        <w:t xml:space="preserve">stečajne mase, valjalo bi objektivno procjenjivati </w:t>
      </w:r>
      <w:r w:rsidR="00217B4C" w:rsidRPr="0084158E">
        <w:t xml:space="preserve">i </w:t>
      </w:r>
      <w:r w:rsidR="004430F5" w:rsidRPr="0084158E">
        <w:t xml:space="preserve">njihov stvarni </w:t>
      </w:r>
      <w:r w:rsidR="003F6B01" w:rsidRPr="0084158E">
        <w:t xml:space="preserve">doprinos ostvaren kroz obnašanje </w:t>
      </w:r>
      <w:r w:rsidR="00217B4C" w:rsidRPr="0084158E">
        <w:t xml:space="preserve">svih njihovih </w:t>
      </w:r>
      <w:r w:rsidR="003F6B01" w:rsidRPr="0084158E">
        <w:t xml:space="preserve">dužnosti </w:t>
      </w:r>
      <w:r w:rsidR="00217B4C" w:rsidRPr="0084158E">
        <w:t xml:space="preserve">i poslova </w:t>
      </w:r>
      <w:r w:rsidR="003F6B01" w:rsidRPr="0084158E">
        <w:t xml:space="preserve">(iz članka 25. </w:t>
      </w:r>
      <w:r w:rsidR="0084158E" w:rsidRPr="0084158E">
        <w:t xml:space="preserve">SZ/96 </w:t>
      </w:r>
      <w:r w:rsidR="003F6B01" w:rsidRPr="0084158E">
        <w:t>odnosno 89. SZ/15</w:t>
      </w:r>
      <w:r w:rsidR="004430F5" w:rsidRPr="0084158E">
        <w:t>)</w:t>
      </w:r>
      <w:r w:rsidR="001F5CDD" w:rsidRPr="0084158E">
        <w:t xml:space="preserve">, </w:t>
      </w:r>
      <w:r w:rsidR="00D43F5A" w:rsidRPr="0084158E">
        <w:t xml:space="preserve">a </w:t>
      </w:r>
      <w:r w:rsidR="001F5CDD" w:rsidRPr="0084158E">
        <w:t xml:space="preserve">koje je bilo </w:t>
      </w:r>
      <w:r w:rsidR="00D43F5A" w:rsidRPr="0084158E">
        <w:t xml:space="preserve">nužno </w:t>
      </w:r>
      <w:r w:rsidR="001F5CDD" w:rsidRPr="0084158E">
        <w:t>potrebito obav</w:t>
      </w:r>
      <w:r w:rsidR="00D43F5A" w:rsidRPr="0084158E">
        <w:t xml:space="preserve">ljati </w:t>
      </w:r>
      <w:r w:rsidR="001F5CDD" w:rsidRPr="0084158E">
        <w:t>od trenutka otvaranja pa do</w:t>
      </w:r>
      <w:r w:rsidR="0084158E" w:rsidRPr="0084158E">
        <w:t xml:space="preserve"> zaključenja stečajnog postupka.</w:t>
      </w:r>
    </w:p>
    <w:p w:rsidRDefault="007C7B2C" w:rsidP="00183FFE" w:rsidR="00E915C8">
      <w:pPr>
        <w:pStyle w:val="Odlomakpopisa"/>
        <w:numPr>
          <w:ilvl w:val="0"/>
          <w:numId w:val="24"/>
        </w:numPr>
        <w:tabs>
          <w:tab w:pos="709" w:val="left"/>
          <w:tab w:pos="7260" w:val="left"/>
        </w:tabs>
        <w:spacing w:before="300"/>
        <w:ind w:hanging="142" w:left="709"/>
        <w:jc w:val="both"/>
        <w:rPr>
          <w:i/>
        </w:rPr>
      </w:pPr>
      <w:r>
        <w:rPr>
          <w:i/>
        </w:rPr>
        <w:t xml:space="preserve"> </w:t>
      </w:r>
      <w:r w:rsidR="0003263F" w:rsidRPr="00E94121">
        <w:rPr>
          <w:i/>
        </w:rPr>
        <w:t>U odnosu na zahtjev stečajne upraviteljice Natalije Mladineo</w:t>
      </w:r>
    </w:p>
    <w:p w:rsidRDefault="00336877" w:rsidP="00183FFE" w:rsidR="005A5FEC" w:rsidRPr="00356E81">
      <w:pPr>
        <w:tabs>
          <w:tab w:pos="345" w:val="left"/>
          <w:tab w:pos="720" w:val="left"/>
          <w:tab w:pos="7260" w:val="left"/>
        </w:tabs>
        <w:spacing w:before="100"/>
        <w:jc w:val="both"/>
      </w:pPr>
      <w:r>
        <w:tab/>
      </w:r>
      <w:r w:rsidRPr="00356E81">
        <w:tab/>
        <w:t>U podnesku zaprimljenom kod ovoga suda dana 23. lipnja 2009. godine</w:t>
      </w:r>
      <w:r w:rsidR="009D15D3" w:rsidRPr="00356E81">
        <w:t xml:space="preserve"> (list 5960-5962 spisa)</w:t>
      </w:r>
      <w:r w:rsidRPr="00356E81">
        <w:t xml:space="preserve"> stečajna upraviteljica Natalija Mladineo dala je detaljan prikaz poslova koje je obavila u razdoblju od imenovanja (</w:t>
      </w:r>
      <w:r w:rsidR="009D15D3" w:rsidRPr="00356E81">
        <w:t>16. rujna 2004. godine</w:t>
      </w:r>
      <w:r w:rsidRPr="00356E81">
        <w:t>) do izvršene primopredaje dokumentacije novom stečajnom upravitelju Maroju Stjepov</w:t>
      </w:r>
      <w:r w:rsidR="0018157F" w:rsidRPr="00356E81">
        <w:t xml:space="preserve">iću (19. svibnja 2009. godine) </w:t>
      </w:r>
      <w:r w:rsidR="00F7762D" w:rsidRPr="00356E81">
        <w:t xml:space="preserve">navodeći </w:t>
      </w:r>
      <w:r w:rsidR="0018157F" w:rsidRPr="00356E81">
        <w:t xml:space="preserve">da se poslovi </w:t>
      </w:r>
      <w:r w:rsidR="00F7762D" w:rsidRPr="00356E81">
        <w:t xml:space="preserve">koje je izvršila u ovom predmetu </w:t>
      </w:r>
      <w:r w:rsidR="0018157F" w:rsidRPr="00356E81">
        <w:t xml:space="preserve">mogu </w:t>
      </w:r>
      <w:r w:rsidR="00F7762D" w:rsidRPr="00356E81">
        <w:t xml:space="preserve">u bitnom </w:t>
      </w:r>
      <w:r w:rsidR="0018157F" w:rsidRPr="00356E81">
        <w:t>podijeliti na</w:t>
      </w:r>
      <w:r w:rsidR="00F7762D" w:rsidRPr="00356E81">
        <w:t xml:space="preserve"> četiri skupine</w:t>
      </w:r>
      <w:r w:rsidR="0018157F" w:rsidRPr="00356E81">
        <w:t>:</w:t>
      </w:r>
    </w:p>
    <w:p w:rsidRDefault="008D65D3" w:rsidP="00183FFE" w:rsidR="005A5FEC" w:rsidRPr="00356E81">
      <w:pPr>
        <w:tabs>
          <w:tab w:pos="345" w:val="left"/>
          <w:tab w:pos="720" w:val="left"/>
          <w:tab w:pos="7260" w:val="left"/>
        </w:tabs>
        <w:spacing w:before="40"/>
        <w:jc w:val="both"/>
      </w:pPr>
      <w:r w:rsidRPr="00356E81">
        <w:tab/>
      </w:r>
      <w:r w:rsidRPr="00356E81">
        <w:tab/>
      </w:r>
      <w:r w:rsidR="00183FFE">
        <w:t xml:space="preserve">- </w:t>
      </w:r>
      <w:r w:rsidR="0018157F" w:rsidRPr="00356E81">
        <w:t>poslove na zaštiti imovine stečajnog dužnika i priprema dokumentacije za pripadajuće parnične postupke</w:t>
      </w:r>
    </w:p>
    <w:p w:rsidRDefault="008D65D3" w:rsidP="00183FFE" w:rsidR="005A5FEC" w:rsidRPr="00356E81">
      <w:pPr>
        <w:tabs>
          <w:tab w:pos="345" w:val="left"/>
          <w:tab w:pos="720" w:val="left"/>
          <w:tab w:pos="7260" w:val="left"/>
        </w:tabs>
        <w:spacing w:before="40"/>
        <w:jc w:val="both"/>
      </w:pPr>
      <w:r w:rsidRPr="00356E81">
        <w:lastRenderedPageBreak/>
        <w:tab/>
      </w:r>
      <w:r w:rsidRPr="00356E81">
        <w:tab/>
      </w:r>
      <w:r w:rsidR="00CA007C" w:rsidRPr="00356E81">
        <w:t>-</w:t>
      </w:r>
      <w:r w:rsidR="00183FFE">
        <w:t xml:space="preserve"> </w:t>
      </w:r>
      <w:r w:rsidR="0018157F" w:rsidRPr="00356E81">
        <w:t>poslove na zaštiti novčanih potraživanja stečajnog dužnika i priprema dokumentacije za pripadajuće parnične postupke</w:t>
      </w:r>
    </w:p>
    <w:p w:rsidRDefault="008D65D3" w:rsidP="00183FFE" w:rsidR="005A5FEC" w:rsidRPr="00356E81">
      <w:pPr>
        <w:tabs>
          <w:tab w:pos="345" w:val="left"/>
          <w:tab w:pos="720" w:val="left"/>
          <w:tab w:pos="7260" w:val="left"/>
        </w:tabs>
        <w:spacing w:before="40"/>
        <w:jc w:val="both"/>
      </w:pPr>
      <w:r w:rsidRPr="00356E81">
        <w:tab/>
      </w:r>
      <w:r w:rsidRPr="00356E81">
        <w:tab/>
      </w:r>
      <w:r w:rsidR="00CA007C" w:rsidRPr="00356E81">
        <w:t xml:space="preserve">- </w:t>
      </w:r>
      <w:r w:rsidR="0018157F" w:rsidRPr="00356E81">
        <w:t>poslove na izdavanju suglasnosti</w:t>
      </w:r>
      <w:r w:rsidR="0018157F">
        <w:t xml:space="preserve">, očitovanja i druge dokumentacije neophodne za </w:t>
      </w:r>
      <w:r w:rsidR="0018157F" w:rsidRPr="00356E81">
        <w:t>tijek stečajnog postupka</w:t>
      </w:r>
    </w:p>
    <w:p w:rsidRDefault="008D65D3" w:rsidP="00183FFE" w:rsidR="005A5FEC" w:rsidRPr="00356E81">
      <w:pPr>
        <w:tabs>
          <w:tab w:pos="345" w:val="left"/>
          <w:tab w:pos="720" w:val="left"/>
          <w:tab w:pos="7260" w:val="left"/>
        </w:tabs>
        <w:spacing w:before="40"/>
        <w:jc w:val="both"/>
      </w:pPr>
      <w:r w:rsidRPr="00356E81">
        <w:tab/>
      </w:r>
      <w:r w:rsidRPr="00356E81">
        <w:tab/>
      </w:r>
      <w:r w:rsidR="00CA007C" w:rsidRPr="00356E81">
        <w:t xml:space="preserve">- </w:t>
      </w:r>
      <w:r w:rsidR="005A5FEC" w:rsidRPr="00356E81">
        <w:t>operativne poslove</w:t>
      </w:r>
      <w:r w:rsidR="00F7762D" w:rsidRPr="00356E81">
        <w:t>,</w:t>
      </w:r>
    </w:p>
    <w:p w:rsidRDefault="00F7762D" w:rsidP="00183FFE" w:rsidR="00F7762D" w:rsidRPr="005A5FEC">
      <w:pPr>
        <w:tabs>
          <w:tab w:pos="345" w:val="left"/>
          <w:tab w:pos="720" w:val="left"/>
          <w:tab w:pos="7260" w:val="left"/>
        </w:tabs>
        <w:spacing w:before="40"/>
        <w:jc w:val="both"/>
      </w:pPr>
      <w:r w:rsidRPr="00356E81">
        <w:t>a koje pojedinačne skupine dalje opisuje konkretno provedenim radnjama</w:t>
      </w:r>
      <w:r w:rsidR="005A5FEC" w:rsidRPr="00356E81">
        <w:t>.</w:t>
      </w:r>
    </w:p>
    <w:p w:rsidRDefault="0018157F" w:rsidP="00183FFE" w:rsidR="0018157F" w:rsidRPr="00356E81">
      <w:pPr>
        <w:tabs>
          <w:tab w:pos="345" w:val="left"/>
          <w:tab w:pos="720" w:val="left"/>
          <w:tab w:pos="7260" w:val="left"/>
        </w:tabs>
        <w:spacing w:before="200"/>
        <w:jc w:val="both"/>
      </w:pPr>
      <w:r>
        <w:tab/>
      </w:r>
      <w:r w:rsidR="00184184">
        <w:tab/>
      </w:r>
      <w:r w:rsidR="001A281E">
        <w:t>Ovaj</w:t>
      </w:r>
      <w:r w:rsidRPr="00356E81">
        <w:t xml:space="preserve"> stečajni postupak </w:t>
      </w:r>
      <w:r w:rsidR="00184184" w:rsidRPr="00356E81">
        <w:t xml:space="preserve">spada u složenije stečajnog postupke (i to u svim svojim fazama), prvenstveno zbog vrijednosti imovine koja čini stečajnu masu, ali i zbog velikog broja bivših zaposlenika čije je zahtjeve po raznim kriterijima (mirovinski staž, otkupi stanova, očitovanja za uknjižbe vlasništva, parnice o tražbinama i sl.) trebalo obraditi. </w:t>
      </w:r>
      <w:r w:rsidR="001A281E">
        <w:t xml:space="preserve"> I</w:t>
      </w:r>
      <w:r w:rsidR="00184184" w:rsidRPr="00356E81">
        <w:t xml:space="preserve">z ovog stečajnog postupka proizašlo je ukupno 80 parničnih postupaka koji se vode pred sudištima Republike Hrvatske (uglavnom imovinskopravnih i radnopravnih). Bez obzira što su u tim postupcima stečajnog dužnika zastupali </w:t>
      </w:r>
      <w:r w:rsidR="00AF39E5" w:rsidRPr="00356E81">
        <w:t>profesionalni punomoćnici – odvjetnici, stečajni upravitelji su</w:t>
      </w:r>
      <w:r w:rsidR="00184184" w:rsidRPr="00356E81">
        <w:t xml:space="preserve"> bil</w:t>
      </w:r>
      <w:r w:rsidR="00AF39E5" w:rsidRPr="00356E81">
        <w:t>i</w:t>
      </w:r>
      <w:r w:rsidR="00184184" w:rsidRPr="00356E81">
        <w:t xml:space="preserve"> u obvezi prikupljanja dokumentacije, izrade obračuna i davanja drugih relevantnih podataka u parničnim postupcima.</w:t>
      </w:r>
    </w:p>
    <w:p w:rsidRDefault="00AF39E5" w:rsidP="00183FFE" w:rsidR="009D15D3">
      <w:pPr>
        <w:tabs>
          <w:tab w:pos="345" w:val="left"/>
          <w:tab w:pos="720" w:val="left"/>
          <w:tab w:pos="7260" w:val="left"/>
        </w:tabs>
        <w:spacing w:before="200"/>
        <w:jc w:val="both"/>
      </w:pPr>
      <w:r>
        <w:tab/>
      </w:r>
      <w:r>
        <w:tab/>
        <w:t xml:space="preserve">Iz spisu priloženih </w:t>
      </w:r>
      <w:r w:rsidRPr="00356E81">
        <w:t xml:space="preserve">isprava proizlazi da je stečajna upraviteljica Natalija Mladineo </w:t>
      </w:r>
      <w:r w:rsidR="009D15D3" w:rsidRPr="00356E81">
        <w:t>t</w:t>
      </w:r>
      <w:r w:rsidR="00336877" w:rsidRPr="00356E81">
        <w:t>ijekom stečajnog postupka</w:t>
      </w:r>
      <w:r w:rsidRPr="00356E81">
        <w:t xml:space="preserve"> redovito</w:t>
      </w:r>
      <w:r w:rsidR="00CA007C" w:rsidRPr="00356E81">
        <w:t xml:space="preserve"> i iscrpno</w:t>
      </w:r>
      <w:r w:rsidR="00336877" w:rsidRPr="00356E81">
        <w:t xml:space="preserve"> izvještavala sud i Odbor vjerovnika o svom radu, a u posljednjem </w:t>
      </w:r>
      <w:r w:rsidR="00356E81" w:rsidRPr="00356E81">
        <w:t xml:space="preserve">redovitom </w:t>
      </w:r>
      <w:r w:rsidR="00336877" w:rsidRPr="00356E81">
        <w:t>izvješću, dostavljenom</w:t>
      </w:r>
      <w:r w:rsidR="00336877">
        <w:t xml:space="preserve"> sudu </w:t>
      </w:r>
      <w:r w:rsidR="00336877" w:rsidRPr="00356E81">
        <w:t xml:space="preserve">dana 19. veljače 2009. </w:t>
      </w:r>
      <w:r w:rsidR="00671EC7" w:rsidRPr="00356E81">
        <w:t>g</w:t>
      </w:r>
      <w:r w:rsidR="00336877" w:rsidRPr="00356E81">
        <w:t>odine,</w:t>
      </w:r>
      <w:r w:rsidR="007C7B2C">
        <w:t xml:space="preserve"> </w:t>
      </w:r>
      <w:r>
        <w:t>prikazan je</w:t>
      </w:r>
      <w:r w:rsidR="00336877">
        <w:t xml:space="preserve"> cjelokupan tijek postupka, </w:t>
      </w:r>
      <w:r w:rsidR="00336877" w:rsidRPr="00356E81">
        <w:t>ostvareni troškovi, izvršene djelomične diobe sredstava stečajnim vjerovnicima, definirana imovina stečajnog dužnika, obrazložen pravni status nekretnina u odnosu na sporove koji se vode</w:t>
      </w:r>
      <w:r w:rsidR="00671EC7" w:rsidRPr="00356E81">
        <w:t xml:space="preserve">, a time i </w:t>
      </w:r>
      <w:r w:rsidR="00336877" w:rsidRPr="00356E81">
        <w:t>prikazan</w:t>
      </w:r>
      <w:r w:rsidR="00336877">
        <w:t xml:space="preserve"> slijed aktivnosti stečajne upraviteljice. </w:t>
      </w:r>
    </w:p>
    <w:p w:rsidRDefault="00047219" w:rsidP="00183FFE" w:rsidR="00047219" w:rsidRPr="00035CA6">
      <w:pPr>
        <w:tabs>
          <w:tab w:pos="345" w:val="left"/>
          <w:tab w:pos="720" w:val="left"/>
          <w:tab w:pos="7260" w:val="left"/>
        </w:tabs>
        <w:spacing w:before="200"/>
        <w:jc w:val="both"/>
        <w:rPr>
          <w:b/>
        </w:rPr>
      </w:pPr>
      <w:r>
        <w:tab/>
      </w:r>
      <w:r w:rsidR="00AF39E5">
        <w:tab/>
      </w:r>
      <w:r w:rsidR="00E072BE" w:rsidRPr="007838CD">
        <w:t xml:space="preserve">Slijedom navedenog, </w:t>
      </w:r>
      <w:r w:rsidR="00CC091B" w:rsidRPr="007838CD">
        <w:t>u</w:t>
      </w:r>
      <w:r w:rsidRPr="007838CD">
        <w:t xml:space="preserve">zimajući u obzir obujam </w:t>
      </w:r>
      <w:r w:rsidR="00E072BE" w:rsidRPr="007838CD">
        <w:t xml:space="preserve">i složenost </w:t>
      </w:r>
      <w:r w:rsidR="001F5CDD" w:rsidRPr="007838CD">
        <w:t xml:space="preserve">svih </w:t>
      </w:r>
      <w:r w:rsidR="00AA77B4" w:rsidRPr="007838CD">
        <w:t xml:space="preserve">obavljenih </w:t>
      </w:r>
      <w:r w:rsidRPr="007838CD">
        <w:t>poslova</w:t>
      </w:r>
      <w:r w:rsidR="00E072BE" w:rsidRPr="007838CD">
        <w:t xml:space="preserve"> (u periodu kada zbog objektivnih okolnosti i nije bilo nominalnog unovčenja stečajne mase), te </w:t>
      </w:r>
      <w:r w:rsidRPr="007838CD">
        <w:t>zalaganje i ažurnost stečajne upraviteljice u ovom postupku, ovaj sud smatra primjerenim odrediti joj nagra</w:t>
      </w:r>
      <w:r w:rsidR="007838CD" w:rsidRPr="007838CD">
        <w:t>du za izvršene poslove stečajno-</w:t>
      </w:r>
      <w:r w:rsidRPr="007838CD">
        <w:t xml:space="preserve">upraviteljske službe u netto iznosu od </w:t>
      </w:r>
      <w:r w:rsidR="007838CD" w:rsidRPr="007838CD">
        <w:t>141.</w:t>
      </w:r>
      <w:r w:rsidRPr="007838CD">
        <w:t>000,00 kn</w:t>
      </w:r>
      <w:r w:rsidR="00FF67A7" w:rsidRPr="007838CD">
        <w:t xml:space="preserve"> (</w:t>
      </w:r>
      <w:r w:rsidR="00201557" w:rsidRPr="007838CD">
        <w:t xml:space="preserve">što iznosi </w:t>
      </w:r>
      <w:r w:rsidR="00FF67A7" w:rsidRPr="007838CD">
        <w:t>2.</w:t>
      </w:r>
      <w:r w:rsidR="00FF67A7">
        <w:t>517,86 kn mjesečno</w:t>
      </w:r>
      <w:r w:rsidRPr="00047219">
        <w:t>,</w:t>
      </w:r>
      <w:r w:rsidR="00FF67A7">
        <w:t xml:space="preserve"> uzimajući u obzir razdoblje od </w:t>
      </w:r>
      <w:r w:rsidR="00FF67A7" w:rsidRPr="007838CD">
        <w:t>56 mjeseci u kojem je obavljan rad),</w:t>
      </w:r>
      <w:r w:rsidR="007C7B2C">
        <w:t xml:space="preserve"> </w:t>
      </w:r>
      <w:r w:rsidR="00563753" w:rsidRPr="007838CD">
        <w:t xml:space="preserve">uvećan </w:t>
      </w:r>
      <w:r w:rsidRPr="007838CD">
        <w:t xml:space="preserve"> za pripadaj</w:t>
      </w:r>
      <w:r w:rsidR="00563753" w:rsidRPr="007838CD">
        <w:t xml:space="preserve">uće poreze, prireze i doprinose, a koji </w:t>
      </w:r>
      <w:r w:rsidR="00B717E5" w:rsidRPr="00035CA6">
        <w:t xml:space="preserve">joj </w:t>
      </w:r>
      <w:r w:rsidR="00E072BE" w:rsidRPr="00035CA6">
        <w:t xml:space="preserve">netto </w:t>
      </w:r>
      <w:r w:rsidR="00563753" w:rsidRPr="00035CA6">
        <w:t xml:space="preserve">iznos tijekom stečajnog postupka u cijelosti </w:t>
      </w:r>
      <w:r w:rsidR="00B717E5" w:rsidRPr="00035CA6">
        <w:t>kroz predujmove</w:t>
      </w:r>
      <w:r w:rsidR="00DD6056">
        <w:t xml:space="preserve"> </w:t>
      </w:r>
      <w:r w:rsidR="00B717E5" w:rsidRPr="00035CA6">
        <w:t xml:space="preserve">i </w:t>
      </w:r>
      <w:r w:rsidR="00563753" w:rsidRPr="00035CA6">
        <w:t xml:space="preserve">isplaćen. Slijedom navedenog, a temeljem odredbe članka </w:t>
      </w:r>
      <w:r w:rsidR="002C3B66" w:rsidRPr="00035CA6">
        <w:t>29. st. 1. SZ/96 u vezi sa čl.</w:t>
      </w:r>
      <w:r w:rsidR="007838CD" w:rsidRPr="00035CA6">
        <w:t xml:space="preserve"> 441. st. 1.</w:t>
      </w:r>
      <w:r w:rsidR="002C3B66" w:rsidRPr="00035CA6">
        <w:t xml:space="preserve"> SZ/15</w:t>
      </w:r>
      <w:r w:rsidR="00563753" w:rsidRPr="00035CA6">
        <w:t xml:space="preserve">, </w:t>
      </w:r>
      <w:r w:rsidR="00CC091B" w:rsidRPr="00035CA6">
        <w:t>uz primjenu odredbi Uredbe/03 (rad za koji</w:t>
      </w:r>
      <w:r w:rsidR="00183FFE">
        <w:t xml:space="preserve"> </w:t>
      </w:r>
      <w:r w:rsidR="00E072BE" w:rsidRPr="00035CA6">
        <w:t>je za</w:t>
      </w:r>
      <w:r w:rsidR="00CC091B" w:rsidRPr="00035CA6">
        <w:t>traž</w:t>
      </w:r>
      <w:r w:rsidR="00E072BE" w:rsidRPr="00035CA6">
        <w:t>ena</w:t>
      </w:r>
      <w:r w:rsidR="00DD6056">
        <w:t xml:space="preserve"> </w:t>
      </w:r>
      <w:r w:rsidR="00CC091B" w:rsidRPr="00035CA6">
        <w:t xml:space="preserve">nagrada obavljen </w:t>
      </w:r>
      <w:r w:rsidR="00E072BE" w:rsidRPr="00035CA6">
        <w:t xml:space="preserve">je </w:t>
      </w:r>
      <w:r w:rsidR="00CC091B" w:rsidRPr="00035CA6">
        <w:t>za vrijeme važenja upravo te Uredbe)</w:t>
      </w:r>
      <w:r w:rsidR="007C7B2C">
        <w:t xml:space="preserve"> </w:t>
      </w:r>
      <w:r w:rsidR="00563753" w:rsidRPr="00035CA6">
        <w:t xml:space="preserve">odlučeno je kao u izreci ovog rješenja </w:t>
      </w:r>
      <w:r w:rsidR="00563753" w:rsidRPr="00183FFE">
        <w:t>pod točkama I. i II.</w:t>
      </w:r>
    </w:p>
    <w:p w:rsidRDefault="002C3B66" w:rsidP="00183FFE" w:rsidR="00047219" w:rsidRPr="00035CA6">
      <w:pPr>
        <w:tabs>
          <w:tab w:pos="345" w:val="left"/>
          <w:tab w:pos="720" w:val="left"/>
          <w:tab w:pos="7260" w:val="left"/>
        </w:tabs>
        <w:spacing w:before="200"/>
        <w:jc w:val="both"/>
      </w:pPr>
      <w:r w:rsidRPr="00035CA6">
        <w:tab/>
      </w:r>
      <w:r w:rsidR="00625D69" w:rsidRPr="00035CA6">
        <w:tab/>
      </w:r>
      <w:r w:rsidRPr="00035CA6">
        <w:t xml:space="preserve">Pored zahtjeva za određivanje nagrade za rad, u podnesku od 23. lipnja 2009. godine stečajna upraviteljica zatražila je i da joj sud odobri naknadu stvarnih troškova u ukupnom iznosu od </w:t>
      </w:r>
      <w:r w:rsidR="006D3F71" w:rsidRPr="00035CA6">
        <w:t>9.302</w:t>
      </w:r>
      <w:r w:rsidRPr="00035CA6">
        <w:t>,00 kn i to:</w:t>
      </w:r>
    </w:p>
    <w:p w:rsidRDefault="00DC127D" w:rsidP="00183FFE" w:rsidR="002C3B66" w:rsidRPr="00035CA6">
      <w:pPr>
        <w:pStyle w:val="Odlomakpopisa"/>
        <w:tabs>
          <w:tab w:pos="345" w:val="left"/>
          <w:tab w:pos="720" w:val="left"/>
          <w:tab w:pos="7260" w:val="left"/>
        </w:tabs>
        <w:spacing w:before="40"/>
        <w:ind w:left="714"/>
        <w:jc w:val="both"/>
      </w:pPr>
      <w:r w:rsidRPr="00035CA6">
        <w:t xml:space="preserve">- </w:t>
      </w:r>
      <w:r w:rsidR="002C3B66" w:rsidRPr="00035CA6">
        <w:t>4.400,00 kn na ime troškova mobitela</w:t>
      </w:r>
    </w:p>
    <w:p w:rsidRDefault="00DC127D" w:rsidP="00183FFE" w:rsidR="002C3B66" w:rsidRPr="00035CA6">
      <w:pPr>
        <w:pStyle w:val="Odlomakpopisa"/>
        <w:tabs>
          <w:tab w:pos="345" w:val="left"/>
          <w:tab w:pos="720" w:val="left"/>
          <w:tab w:pos="7260" w:val="left"/>
        </w:tabs>
        <w:spacing w:before="40"/>
        <w:ind w:left="714"/>
        <w:jc w:val="both"/>
      </w:pPr>
      <w:r w:rsidRPr="00035CA6">
        <w:t xml:space="preserve">- </w:t>
      </w:r>
      <w:r w:rsidR="002C3B66" w:rsidRPr="00035CA6">
        <w:t>1.402,00 kn na ime troškova parkiranja osobnog vozila</w:t>
      </w:r>
    </w:p>
    <w:p w:rsidRDefault="00DC127D" w:rsidP="00183FFE" w:rsidR="002C3B66" w:rsidRPr="00035CA6">
      <w:pPr>
        <w:pStyle w:val="Odlomakpopisa"/>
        <w:tabs>
          <w:tab w:pos="345" w:val="left"/>
          <w:tab w:pos="720" w:val="left"/>
          <w:tab w:pos="7260" w:val="left"/>
        </w:tabs>
        <w:spacing w:before="40"/>
        <w:ind w:left="714"/>
        <w:jc w:val="both"/>
      </w:pPr>
      <w:r w:rsidRPr="00035CA6">
        <w:t xml:space="preserve">- </w:t>
      </w:r>
      <w:r w:rsidR="002C3B66" w:rsidRPr="00035CA6">
        <w:t>3.500,00 kn za locco vožnju</w:t>
      </w:r>
      <w:r w:rsidR="006D3F71" w:rsidRPr="00035CA6">
        <w:t>.</w:t>
      </w:r>
    </w:p>
    <w:p w:rsidRDefault="00713155" w:rsidP="00183FFE" w:rsidR="00713155" w:rsidRPr="00035CA6">
      <w:pPr>
        <w:tabs>
          <w:tab w:pos="345" w:val="left"/>
          <w:tab w:pos="720" w:val="left"/>
          <w:tab w:pos="7260" w:val="left"/>
        </w:tabs>
        <w:spacing w:before="200"/>
        <w:jc w:val="both"/>
      </w:pPr>
      <w:r w:rsidRPr="00035CA6">
        <w:tab/>
      </w:r>
      <w:r w:rsidRPr="00035CA6">
        <w:tab/>
      </w:r>
      <w:r w:rsidR="00625D69" w:rsidRPr="00035CA6">
        <w:t xml:space="preserve">Odredbom čl. </w:t>
      </w:r>
      <w:r w:rsidRPr="00035CA6">
        <w:t>29. st. 1. Stečajnog zakona („Narodne novine“ broj 44/96, 29/99, 129/00, 123/03, 82/06), propisano je da stečajni upravitelj ima pravo na nagradu za svoj rad te na naknadu stvarnih troškova, a st. 3. istog čl. da obračun stvarnih troškova rješenjem odobrava stečajni sudac na temelju pisanog, obrazloženog i dokumentiranog izviješća stečajnog upravitelja.</w:t>
      </w:r>
    </w:p>
    <w:p w:rsidRDefault="00713155" w:rsidP="00183FFE" w:rsidR="00B717E5" w:rsidRPr="00035CA6">
      <w:pPr>
        <w:tabs>
          <w:tab w:pos="345" w:val="left"/>
          <w:tab w:pos="720" w:val="left"/>
          <w:tab w:pos="7260" w:val="left"/>
        </w:tabs>
        <w:spacing w:before="200"/>
        <w:jc w:val="both"/>
      </w:pPr>
      <w:r w:rsidRPr="00035CA6">
        <w:tab/>
      </w:r>
      <w:r w:rsidR="003841AC" w:rsidRPr="00035CA6">
        <w:tab/>
      </w:r>
      <w:r w:rsidRPr="00035CA6">
        <w:t xml:space="preserve">Prema ocjeni ovoga suda, zahtjev stečajne upraviteljice utemeljen je na pisanom i obrazloženom, ali ne </w:t>
      </w:r>
      <w:r w:rsidR="000C7A89" w:rsidRPr="00035CA6">
        <w:t xml:space="preserve">i </w:t>
      </w:r>
      <w:r w:rsidRPr="00035CA6">
        <w:t xml:space="preserve">u </w:t>
      </w:r>
      <w:r w:rsidR="00301DD4" w:rsidRPr="00035CA6">
        <w:t>jasno</w:t>
      </w:r>
      <w:r w:rsidR="000C7A89" w:rsidRPr="00035CA6">
        <w:t xml:space="preserve"> </w:t>
      </w:r>
      <w:r w:rsidRPr="00035CA6">
        <w:t xml:space="preserve">dokumentiranom izvješću. </w:t>
      </w:r>
    </w:p>
    <w:p w:rsidRDefault="000C7A89" w:rsidP="00183FFE" w:rsidR="00DA4D17" w:rsidRPr="00035CA6">
      <w:pPr>
        <w:tabs>
          <w:tab w:pos="345" w:val="left"/>
          <w:tab w:pos="720" w:val="left"/>
          <w:tab w:pos="7260" w:val="left"/>
        </w:tabs>
        <w:spacing w:before="200"/>
        <w:jc w:val="both"/>
      </w:pPr>
      <w:r w:rsidRPr="00035CA6">
        <w:lastRenderedPageBreak/>
        <w:tab/>
      </w:r>
      <w:r w:rsidRPr="00035CA6">
        <w:tab/>
        <w:t>U tom smislu</w:t>
      </w:r>
      <w:r w:rsidR="00505F08" w:rsidRPr="00035CA6">
        <w:t>,</w:t>
      </w:r>
      <w:r w:rsidR="00104D9C">
        <w:t xml:space="preserve"> na traženje ovoga suda,</w:t>
      </w:r>
      <w:r w:rsidR="00505F08" w:rsidRPr="00035CA6">
        <w:t xml:space="preserve"> stečajna upraviteljica Natalija Mladineo se </w:t>
      </w:r>
      <w:r w:rsidRPr="00035CA6">
        <w:t>dodatno očitov</w:t>
      </w:r>
      <w:r w:rsidR="00505F08" w:rsidRPr="00035CA6">
        <w:t>ala u podnesku od 6. listopada 2016. godine, ističući da je zatražena stavka troškova parkiranja iskazana u Tabeli II Specifikacija blagajničkih troškova pod red. br. 9, u iznosu od 1.395,00 kn te da je ta Tabela sastavni dio podneska koji je stečajna upraviteljica uputila sudu 30. rujna 2009. godine.</w:t>
      </w:r>
      <w:r w:rsidR="008959AA" w:rsidRPr="00035CA6">
        <w:t xml:space="preserve"> Stečajna upraviteljica je u privitku podneska od 6. listopada 2016. godine dostavila i izliste konto-kartice dužnika kao dokaz knjiženja troškova čiju naknadu traži, po godinama.</w:t>
      </w:r>
    </w:p>
    <w:p w:rsidRDefault="008959AA" w:rsidP="00183FFE" w:rsidR="008959AA" w:rsidRPr="00035CA6">
      <w:pPr>
        <w:tabs>
          <w:tab w:pos="345" w:val="left"/>
          <w:tab w:pos="720" w:val="left"/>
          <w:tab w:pos="7260" w:val="left"/>
        </w:tabs>
        <w:spacing w:before="200"/>
        <w:jc w:val="both"/>
      </w:pPr>
      <w:r w:rsidRPr="00035CA6">
        <w:tab/>
      </w:r>
      <w:r w:rsidRPr="00035CA6">
        <w:tab/>
      </w:r>
      <w:r w:rsidR="00574E45">
        <w:t>I</w:t>
      </w:r>
      <w:r w:rsidRPr="00035CA6">
        <w:t xml:space="preserve">z dostavljene dokumentacije – preslike računa i konto kartica stečajnog dužnika za razdoblje od 2004. do 2009. godine </w:t>
      </w:r>
      <w:r w:rsidR="00574E45">
        <w:t>proizlazi</w:t>
      </w:r>
      <w:r w:rsidRPr="00035CA6">
        <w:t xml:space="preserve"> da je većina troškova čiju naknadu stečajna upraviteljica potražuje knjižena kao izdatak stečajnog </w:t>
      </w:r>
      <w:r w:rsidR="00574E45">
        <w:t>dužnika pa je</w:t>
      </w:r>
      <w:r w:rsidRPr="00035CA6">
        <w:t xml:space="preserve"> ovaj sud zaključkom od 10. listopada 2016. godine pozvao stečajnu upraviteljicu da dopuni svoj zahtjev za odobrenje stvarnih troškova, zaprimljen kod ovoga suda dana 23. lipnja 2009. godine, na način da se jednoznačno očituje koji od zatraženih troškova i u kojem opsegu je stvarno i podmirila. Tom zahtjevu je stečajna upraviteljica udovoljila</w:t>
      </w:r>
      <w:r w:rsidR="00561751">
        <w:t xml:space="preserve"> na način da je</w:t>
      </w:r>
      <w:r w:rsidRPr="00035CA6">
        <w:t xml:space="preserve"> u podnesku zaprimljenom kod ovoga suda 10. listopada 2016. godine navela:</w:t>
      </w:r>
    </w:p>
    <w:p w:rsidRDefault="008959AA" w:rsidP="00183FFE" w:rsidR="008959AA" w:rsidRPr="00035CA6">
      <w:pPr>
        <w:pStyle w:val="Odlomakpopisa"/>
        <w:numPr>
          <w:ilvl w:val="0"/>
          <w:numId w:val="26"/>
        </w:numPr>
        <w:tabs>
          <w:tab w:pos="345" w:val="left"/>
          <w:tab w:pos="720" w:val="left"/>
          <w:tab w:pos="7260" w:val="left"/>
        </w:tabs>
        <w:spacing w:before="40"/>
        <w:ind w:hanging="357" w:left="714"/>
        <w:jc w:val="both"/>
      </w:pPr>
      <w:r w:rsidRPr="00035CA6">
        <w:t>da su troškovi mobitela</w:t>
      </w:r>
      <w:r w:rsidR="00BA597A" w:rsidRPr="00035CA6">
        <w:t xml:space="preserve"> (4.400,00 kn)</w:t>
      </w:r>
      <w:r w:rsidRPr="00035CA6">
        <w:t xml:space="preserve"> i parkiranja</w:t>
      </w:r>
      <w:r w:rsidR="00BA597A" w:rsidRPr="00035CA6">
        <w:t xml:space="preserve"> (1.402,00 kn)</w:t>
      </w:r>
      <w:r w:rsidRPr="00035CA6">
        <w:t xml:space="preserve"> u cijelosti namireni sa računa stečajnog dužnika</w:t>
      </w:r>
    </w:p>
    <w:p w:rsidRDefault="008959AA" w:rsidP="00183FFE" w:rsidR="008959AA" w:rsidRPr="00035CA6">
      <w:pPr>
        <w:pStyle w:val="Odlomakpopisa"/>
        <w:numPr>
          <w:ilvl w:val="0"/>
          <w:numId w:val="26"/>
        </w:numPr>
        <w:tabs>
          <w:tab w:pos="345" w:val="left"/>
          <w:tab w:pos="720" w:val="left"/>
          <w:tab w:pos="7260" w:val="left"/>
        </w:tabs>
        <w:spacing w:before="40"/>
        <w:ind w:hanging="357" w:left="714"/>
        <w:jc w:val="both"/>
      </w:pPr>
      <w:r w:rsidRPr="00035CA6">
        <w:t>da su troškovi locco vožnje  u visini od 3.500,00 kn u cijelosti namireni od strane stečajne upraviteljice, tj. da nisu isplaćeni sa računa stečajnog dužnika.</w:t>
      </w:r>
    </w:p>
    <w:p w:rsidRDefault="00DA4D17" w:rsidP="00183FFE" w:rsidR="00DA4D17" w:rsidRPr="00DA4D17">
      <w:pPr>
        <w:tabs>
          <w:tab w:pos="345" w:val="left"/>
          <w:tab w:pos="720" w:val="left"/>
          <w:tab w:pos="7260" w:val="left"/>
        </w:tabs>
        <w:spacing w:before="200"/>
        <w:jc w:val="both"/>
      </w:pPr>
      <w:r w:rsidRPr="00035CA6">
        <w:tab/>
      </w:r>
      <w:r w:rsidRPr="00035CA6">
        <w:tab/>
        <w:t>Kako iz očitovanja stečajne upraviteljice proizlazi da je iznos od 4.400,00 kn na ime troškova mobitela i iznos 1.402,00 kn na ime troškova parkiranja osobnog vozila</w:t>
      </w:r>
      <w:r>
        <w:t xml:space="preserve"> već isplaćen iz stečajne mase, to ona prema </w:t>
      </w:r>
      <w:r w:rsidRPr="00D806DD">
        <w:t xml:space="preserve">ocjeni ovoga </w:t>
      </w:r>
      <w:r w:rsidRPr="00183FFE">
        <w:t>suda nema osnova za podnošenje zahtjeva</w:t>
      </w:r>
      <w:r w:rsidRPr="00D806DD">
        <w:t xml:space="preserve"> za naknadu stvarnih troškova (jer je do trenutka podnošenja zahtjeva </w:t>
      </w:r>
      <w:r>
        <w:t>prestala</w:t>
      </w:r>
      <w:r w:rsidRPr="00D806DD">
        <w:t xml:space="preserve"> biti imateljem stvarnih troškova) radi čega zahtjev </w:t>
      </w:r>
      <w:r>
        <w:t>za naknadu troška u tom dijelu ovaj sud ne nalazi osnovanim</w:t>
      </w:r>
      <w:r w:rsidR="00E915C8">
        <w:t xml:space="preserve">. </w:t>
      </w:r>
    </w:p>
    <w:p w:rsidRDefault="00764D03" w:rsidP="00183FFE" w:rsidR="00505F08" w:rsidRPr="00301DA3">
      <w:pPr>
        <w:spacing w:before="200"/>
        <w:ind w:firstLine="720"/>
        <w:jc w:val="both"/>
        <w:rPr>
          <w:u w:val="single"/>
        </w:rPr>
      </w:pPr>
      <w:r w:rsidRPr="00301DA3">
        <w:t xml:space="preserve">U odnosu na </w:t>
      </w:r>
      <w:r w:rsidR="00E915C8" w:rsidRPr="00301DA3">
        <w:t>z</w:t>
      </w:r>
      <w:r w:rsidR="00505F08" w:rsidRPr="00301DA3">
        <w:t xml:space="preserve">ahtjev stečajne upraviteljice </w:t>
      </w:r>
      <w:r w:rsidR="00E915C8" w:rsidRPr="00301DA3">
        <w:t>za naknadom stvarnog troška u iznosu od  3.500,00 kn po osnovi locco vožnje</w:t>
      </w:r>
      <w:r w:rsidR="002C67D7">
        <w:t xml:space="preserve"> </w:t>
      </w:r>
      <w:r w:rsidR="00301DA3" w:rsidRPr="00301DA3">
        <w:t>val</w:t>
      </w:r>
      <w:r w:rsidR="00301DA3">
        <w:t>ja navesti da je notorno</w:t>
      </w:r>
      <w:r w:rsidR="00505F08">
        <w:t xml:space="preserve"> da stečajni upravitelji svoju dužnost vrše u više stečajnih postupaka te da je stoga iznose određenih kategorija stvarnog troška (npr. telefon, fax, gorivo za locco vožnju i sl.) gotovo i nemoguće precizno utvrditi ili je to utvrđenje povezano s nerazmjernim teškoćama. Stoga je ovaj sud mišljenja da odluka o tako zatraženim troškovima treba biti bazirana prema slobodnoj ocjeni u smislu odredbe čl. 223. Zakona o parničnom postupku („Narodne novine“ broj 53/91, 91/92, 112/99, 88/01, 117/03, 88/05, 2/07, 84/08, 96/08, 123/08, 57/11 i 25/13, dalje ZPP) u vezi s čl. 6. Stečajnog zakona („Narodne novine“ broj 44/96, 29/99, 129/00, 123/03, 82/06, 116/10, 25/12, 133/12 i 45/13dalje SZ/96)  i čl. 441. SZ/15, svakako uzimajući u obzir broj, vrstu i složenost radnji koje je stečajni upravitelj u konkretnom stečajnom postupku poduzeo.</w:t>
      </w:r>
    </w:p>
    <w:p w:rsidRDefault="00E915C8" w:rsidP="00183FFE" w:rsidR="00713155">
      <w:pPr>
        <w:tabs>
          <w:tab w:pos="345" w:val="left"/>
          <w:tab w:pos="720" w:val="left"/>
          <w:tab w:pos="7260" w:val="left"/>
        </w:tabs>
        <w:spacing w:before="200"/>
        <w:jc w:val="both"/>
      </w:pPr>
      <w:r>
        <w:tab/>
      </w:r>
      <w:r>
        <w:tab/>
      </w:r>
      <w:r w:rsidR="00505F08">
        <w:t xml:space="preserve"> Upravo u tom smislu, ovaj sud nalazi osnovanim zahtjev stečajne upraviteljice za naknadu paušalan iznos troškova na ime korištenja osobnog vozila u iznosu od ukupno </w:t>
      </w:r>
      <w:r>
        <w:t>3.500,00</w:t>
      </w:r>
      <w:r w:rsidR="00505F08">
        <w:t xml:space="preserve"> kn netto. Naime, ovaj iznos ukazuje se primjerenim posebno uzimajući u obzir </w:t>
      </w:r>
      <w:r w:rsidR="00BA589B">
        <w:t>razdoblje u kojem je stečajna upraviteljica obnašala dužnost</w:t>
      </w:r>
      <w:r w:rsidR="00505F08">
        <w:t xml:space="preserve"> i radnje koje je </w:t>
      </w:r>
      <w:r w:rsidR="00BA589B">
        <w:t>u tom razdoblju</w:t>
      </w:r>
      <w:r w:rsidR="00505F08">
        <w:t xml:space="preserve"> poduzimala (a o kojima je redovito izvještavala sud i vjerovnike kroz izviješća o tijeku postupka i stanju stečajne mase). Odobreni iznos valja uvećati za pripadajuće poreze, prireze i doprinose. Slijedom navedenog, odlučeno je kao u izreci ovog rješenja pod točkom I</w:t>
      </w:r>
      <w:r w:rsidR="00BA6EF1">
        <w:t>I</w:t>
      </w:r>
      <w:r w:rsidR="00505F08">
        <w:t>I.</w:t>
      </w:r>
    </w:p>
    <w:p w:rsidRDefault="00183FFE" w:rsidP="00183FFE" w:rsidR="00183FFE">
      <w:pPr>
        <w:tabs>
          <w:tab w:pos="345" w:val="left"/>
          <w:tab w:pos="720" w:val="left"/>
          <w:tab w:pos="7260" w:val="left"/>
        </w:tabs>
        <w:spacing w:before="200"/>
        <w:jc w:val="both"/>
      </w:pPr>
    </w:p>
    <w:p w:rsidRDefault="00183FFE" w:rsidP="00183FFE" w:rsidR="00183FFE">
      <w:pPr>
        <w:tabs>
          <w:tab w:pos="345" w:val="left"/>
          <w:tab w:pos="720" w:val="left"/>
          <w:tab w:pos="7260" w:val="left"/>
        </w:tabs>
        <w:spacing w:before="200"/>
        <w:jc w:val="both"/>
        <w:rPr>
          <w:highlight w:val="lightGray"/>
        </w:rPr>
      </w:pPr>
    </w:p>
    <w:p w:rsidRDefault="006B29D6" w:rsidP="00183FFE" w:rsidR="00DC127D" w:rsidRPr="00F17D7C">
      <w:pPr>
        <w:pStyle w:val="Odlomakpopisa"/>
        <w:numPr>
          <w:ilvl w:val="0"/>
          <w:numId w:val="24"/>
        </w:numPr>
        <w:tabs>
          <w:tab w:pos="709" w:val="left"/>
          <w:tab w:pos="7260" w:val="left"/>
        </w:tabs>
        <w:spacing w:before="300"/>
        <w:ind w:hanging="142" w:left="709"/>
        <w:jc w:val="both"/>
        <w:rPr>
          <w:i/>
        </w:rPr>
      </w:pPr>
      <w:r>
        <w:rPr>
          <w:i/>
        </w:rPr>
        <w:lastRenderedPageBreak/>
        <w:t xml:space="preserve"> </w:t>
      </w:r>
      <w:r w:rsidR="0003263F" w:rsidRPr="00E94121">
        <w:rPr>
          <w:i/>
        </w:rPr>
        <w:t>U odnosu na zahtjev stečajnog upravitelja Maroja Stjepovića</w:t>
      </w:r>
    </w:p>
    <w:p w:rsidRDefault="00DC127D" w:rsidP="00183FFE" w:rsidR="00F17D7C">
      <w:pPr>
        <w:tabs>
          <w:tab w:pos="345" w:val="left"/>
          <w:tab w:pos="720" w:val="left"/>
          <w:tab w:pos="7260" w:val="left"/>
        </w:tabs>
        <w:spacing w:before="100"/>
        <w:jc w:val="both"/>
        <w:rPr>
          <w:color w:val="C00000"/>
        </w:rPr>
      </w:pPr>
      <w:r>
        <w:tab/>
      </w:r>
      <w:r>
        <w:tab/>
        <w:t xml:space="preserve">Podneskom zaprimljenim kod ovog suda dana 13. listopada 2014. godine (list 7952 spisa) stečajni upravitelj </w:t>
      </w:r>
      <w:r w:rsidR="00F17D7C">
        <w:t>podnio je</w:t>
      </w:r>
      <w:r>
        <w:t xml:space="preserve"> zahtjev za određivanje nagrade u ukupnom iznosu od 216.000,00 kn net</w:t>
      </w:r>
      <w:r w:rsidR="00183FFE">
        <w:t>t</w:t>
      </w:r>
      <w:r>
        <w:t>o, da bi podneskom zaprimljenim kod ovog suda dana</w:t>
      </w:r>
      <w:r w:rsidR="00944021" w:rsidRPr="00944021">
        <w:t xml:space="preserve"> 9. veljače 2015. godine</w:t>
      </w:r>
      <w:r>
        <w:t xml:space="preserve"> (list 7993 spisa) zatražio isplatu nagrade u ukupnom iznosu od 280.000,00 kn net</w:t>
      </w:r>
      <w:r w:rsidR="00183FFE">
        <w:t>t</w:t>
      </w:r>
      <w:r>
        <w:t>o</w:t>
      </w:r>
      <w:r w:rsidR="002F1D2D">
        <w:t xml:space="preserve">, </w:t>
      </w:r>
      <w:r w:rsidR="002F1D2D" w:rsidRPr="00772388">
        <w:t>a sve pozivajući se na obavljene poslove i stečajnu masu koju je unovčio</w:t>
      </w:r>
      <w:r w:rsidR="00F17D7C">
        <w:rPr>
          <w:color w:val="C00000"/>
        </w:rPr>
        <w:t>.</w:t>
      </w:r>
    </w:p>
    <w:p w:rsidRDefault="00772388" w:rsidP="00183FFE" w:rsidR="0003263F">
      <w:pPr>
        <w:tabs>
          <w:tab w:pos="345" w:val="left"/>
          <w:tab w:pos="720" w:val="left"/>
          <w:tab w:pos="7260" w:val="left"/>
        </w:tabs>
        <w:spacing w:before="200"/>
        <w:jc w:val="both"/>
      </w:pPr>
      <w:r>
        <w:tab/>
      </w:r>
      <w:r>
        <w:tab/>
      </w:r>
      <w:r w:rsidR="00DC127D">
        <w:t xml:space="preserve">Konačno, podneskom </w:t>
      </w:r>
      <w:r w:rsidR="00DC127D" w:rsidRPr="00DC127D">
        <w:t>zaprimljenim kod ovog suda dana</w:t>
      </w:r>
      <w:r w:rsidR="00944021" w:rsidRPr="00944021">
        <w:t xml:space="preserve"> 9. kolovoza 2016. godin</w:t>
      </w:r>
      <w:r w:rsidR="000C320E">
        <w:t>e</w:t>
      </w:r>
      <w:r w:rsidR="00DC127D">
        <w:t xml:space="preserve"> (list 8089 spisa) stečajni upravitelj zatražio je da mu se za obavljeni rad </w:t>
      </w:r>
      <w:r w:rsidR="002F1D2D" w:rsidRPr="00F17D7C">
        <w:t>(i unovčenu stečajnu masu od 6.865.542,37 kn)</w:t>
      </w:r>
      <w:r w:rsidR="00183FFE">
        <w:t xml:space="preserve"> </w:t>
      </w:r>
      <w:r w:rsidR="00DC127D">
        <w:t>odredi nagrada u iznosu od:</w:t>
      </w:r>
    </w:p>
    <w:p w:rsidRDefault="00DC127D" w:rsidP="00183FFE" w:rsidR="00DC127D" w:rsidRPr="00183FFE">
      <w:pPr>
        <w:tabs>
          <w:tab w:pos="345" w:val="left"/>
          <w:tab w:pos="720" w:val="left"/>
          <w:tab w:pos="7260" w:val="left"/>
        </w:tabs>
        <w:spacing w:before="40"/>
        <w:jc w:val="both"/>
      </w:pPr>
      <w:r>
        <w:tab/>
      </w:r>
      <w:r>
        <w:tab/>
        <w:t xml:space="preserve">- 263.618,63 </w:t>
      </w:r>
      <w:r w:rsidRPr="00183FFE">
        <w:t xml:space="preserve">kn </w:t>
      </w:r>
      <w:r w:rsidR="00183FFE">
        <w:t xml:space="preserve">neto </w:t>
      </w:r>
      <w:r w:rsidR="00772388" w:rsidRPr="00183FFE">
        <w:t xml:space="preserve">(za unovčenu masu od 6.811.863,35 kn, a </w:t>
      </w:r>
      <w:r w:rsidRPr="00183FFE">
        <w:t>prema Uredbi/03</w:t>
      </w:r>
      <w:r w:rsidR="00772388" w:rsidRPr="00183FFE">
        <w:t>)</w:t>
      </w:r>
    </w:p>
    <w:p w:rsidRDefault="00DC127D" w:rsidP="00183FFE" w:rsidR="00DC127D" w:rsidRPr="00BA589B">
      <w:pPr>
        <w:tabs>
          <w:tab w:pos="345" w:val="left"/>
          <w:tab w:pos="720" w:val="left"/>
          <w:tab w:pos="7260" w:val="left"/>
        </w:tabs>
        <w:spacing w:before="40"/>
        <w:jc w:val="both"/>
      </w:pPr>
      <w:r w:rsidRPr="00183FFE">
        <w:tab/>
      </w:r>
      <w:r w:rsidRPr="00183FFE">
        <w:tab/>
        <w:t xml:space="preserve">-     8.588,64 kn bruto </w:t>
      </w:r>
      <w:r w:rsidR="008744D6" w:rsidRPr="00183FFE">
        <w:t xml:space="preserve">(za unovčenu masu od 53.679,02 kn, a  </w:t>
      </w:r>
      <w:r w:rsidRPr="00183FFE">
        <w:t>prema Uredbi</w:t>
      </w:r>
      <w:r>
        <w:t>/15</w:t>
      </w:r>
      <w:r w:rsidR="008744D6">
        <w:t>)</w:t>
      </w:r>
      <w:r>
        <w:t>.</w:t>
      </w:r>
    </w:p>
    <w:p w:rsidRDefault="00DC127D" w:rsidP="00183FFE" w:rsidR="00DC127D">
      <w:pPr>
        <w:spacing w:before="200"/>
        <w:ind w:firstLine="709"/>
        <w:jc w:val="both"/>
        <w:rPr>
          <w:color w:val="FF0000"/>
        </w:rPr>
      </w:pPr>
      <w:r>
        <w:t>Pregledom spisa</w:t>
      </w:r>
      <w:r w:rsidRPr="00100DBF">
        <w:t xml:space="preserve"> ov</w:t>
      </w:r>
      <w:r>
        <w:t xml:space="preserve">aj sud utvrđuje da </w:t>
      </w:r>
      <w:r w:rsidR="003F5CBB">
        <w:t xml:space="preserve">su </w:t>
      </w:r>
      <w:r>
        <w:t>se aktivnost</w:t>
      </w:r>
      <w:r w:rsidR="003F5CBB">
        <w:t>i</w:t>
      </w:r>
      <w:r w:rsidR="00DD6056">
        <w:t xml:space="preserve"> </w:t>
      </w:r>
      <w:r>
        <w:t>stečajnog upravitelja Maroja Stjepovića</w:t>
      </w:r>
      <w:r w:rsidRPr="00100DBF">
        <w:t xml:space="preserve"> u ovom stečajnom postupku u bitnom sastojala </w:t>
      </w:r>
      <w:r w:rsidRPr="005F3D22">
        <w:t xml:space="preserve">od poslova pregleda poslovne dokumentacije </w:t>
      </w:r>
      <w:r>
        <w:t>stečajnog dužnika, utvrđivanja</w:t>
      </w:r>
      <w:r w:rsidRPr="005F3D22">
        <w:t xml:space="preserve"> imovine stečajnog dužnika koja preds</w:t>
      </w:r>
      <w:r>
        <w:t>tavlja stečajnu masu, sređivanja poslovne dokumentacije</w:t>
      </w:r>
      <w:r w:rsidRPr="005F3D22">
        <w:t xml:space="preserve">, </w:t>
      </w:r>
      <w:r>
        <w:t>sudjelovanja na skupštinama vjerovnika i odborima vjerovnika, sastavljanja</w:t>
      </w:r>
      <w:r w:rsidRPr="005F3D22">
        <w:t xml:space="preserve"> izvješća o tijeku stečajnog po</w:t>
      </w:r>
      <w:r>
        <w:t>stupka i stanju stečajne mase, radnji</w:t>
      </w:r>
      <w:r w:rsidRPr="005F3D22">
        <w:t xml:space="preserve"> vezanih za unovčenje imovine stečajnog dužnika i djelomičnu diobu </w:t>
      </w:r>
      <w:r>
        <w:t xml:space="preserve">i radnji vezanih za </w:t>
      </w:r>
      <w:r w:rsidRPr="005F3D22">
        <w:t xml:space="preserve">provođenje stečajnog </w:t>
      </w:r>
      <w:r w:rsidRPr="00A3736D">
        <w:t>postupka</w:t>
      </w:r>
      <w:r>
        <w:t xml:space="preserve"> (očuvanje stečajne mase)</w:t>
      </w:r>
      <w:r w:rsidRPr="00A3736D">
        <w:t>.</w:t>
      </w:r>
    </w:p>
    <w:p w:rsidRDefault="00DC127D" w:rsidP="00183FFE" w:rsidR="00B111E4" w:rsidRPr="00F17D7C">
      <w:pPr>
        <w:spacing w:before="200"/>
        <w:ind w:firstLine="709"/>
        <w:jc w:val="both"/>
      </w:pPr>
      <w:r w:rsidRPr="00F17D7C">
        <w:t xml:space="preserve">Kao što je već </w:t>
      </w:r>
      <w:r w:rsidR="008744D6" w:rsidRPr="00F17D7C">
        <w:t xml:space="preserve">uvodno </w:t>
      </w:r>
      <w:r w:rsidR="006A132E" w:rsidRPr="00F17D7C">
        <w:t>navedeno</w:t>
      </w:r>
      <w:r w:rsidRPr="00F17D7C">
        <w:t xml:space="preserve">, ovaj sud ocjenjuje da je ovaj stečajni postupak za vrijeme </w:t>
      </w:r>
      <w:r w:rsidR="00B111E4" w:rsidRPr="00F17D7C">
        <w:t xml:space="preserve">svog cjelokupnog trajanja bio </w:t>
      </w:r>
      <w:r w:rsidRPr="00F17D7C">
        <w:t>višeg stupnja složenosti</w:t>
      </w:r>
      <w:r w:rsidR="00B111E4" w:rsidRPr="00F17D7C">
        <w:t xml:space="preserve">. Iz spisu priloženih isprava proizlazi da je stečajni upravitelj Maroje Stjepović za vrijeme važenja Uredbe/03 unovčio stečajnu masu ukupne vrijednosti 6.811.863,35 kn. Sukladno tome, </w:t>
      </w:r>
      <w:r w:rsidR="006A132E" w:rsidRPr="00F17D7C">
        <w:t xml:space="preserve">a prema tablici iz članka 4. Uredbe/03 , </w:t>
      </w:r>
      <w:r w:rsidR="00B111E4" w:rsidRPr="00F17D7C">
        <w:t xml:space="preserve">za obavljeni rad određena </w:t>
      </w:r>
      <w:r w:rsidR="00F17D7C" w:rsidRPr="00F17D7C">
        <w:t xml:space="preserve">je </w:t>
      </w:r>
      <w:r w:rsidR="00B111E4" w:rsidRPr="00F17D7C">
        <w:t xml:space="preserve">netto nagrada </w:t>
      </w:r>
      <w:r w:rsidR="006A132E" w:rsidRPr="00F17D7C">
        <w:t xml:space="preserve">stečajnom upravitelju </w:t>
      </w:r>
      <w:r w:rsidR="00B111E4" w:rsidRPr="00F17D7C">
        <w:t>kako slijedi:</w:t>
      </w:r>
    </w:p>
    <w:p w:rsidRDefault="00881640" w:rsidP="00183FFE" w:rsidR="00B111E4" w:rsidRPr="00F17D7C">
      <w:pPr>
        <w:tabs>
          <w:tab w:pos="0" w:val="left"/>
        </w:tabs>
        <w:spacing w:before="40"/>
        <w:ind w:firstLine="12"/>
        <w:jc w:val="both"/>
      </w:pPr>
      <w:r w:rsidRPr="00F17D7C">
        <w:tab/>
      </w:r>
      <w:r w:rsidR="00B111E4" w:rsidRPr="00F17D7C">
        <w:t>- 150.000,00 kn (za unovčenu masu do 3.000.000,</w:t>
      </w:r>
      <w:r w:rsidRPr="00F17D7C">
        <w:t xml:space="preserve">00 kn pripadna netto nagrada je </w:t>
      </w:r>
      <w:r w:rsidR="00B111E4" w:rsidRPr="00F17D7C">
        <w:t>3.000.000,00 kn x 0,05 = 150.000,00 kn)</w:t>
      </w:r>
    </w:p>
    <w:p w:rsidRDefault="00B111E4" w:rsidP="00183FFE" w:rsidR="00881640" w:rsidRPr="00F17D7C">
      <w:pPr>
        <w:spacing w:before="40"/>
        <w:ind w:firstLine="709"/>
        <w:jc w:val="both"/>
      </w:pPr>
      <w:r w:rsidRPr="00F17D7C">
        <w:t xml:space="preserve">- 30.000,00 kn (za unovčenu masu preko 3.000.000,00 kn, odnosno za masu od 3.811.863,35 kn,pripadna netto nagrada </w:t>
      </w:r>
      <w:r w:rsidR="00C249EB" w:rsidRPr="00F17D7C">
        <w:t>iznosi</w:t>
      </w:r>
      <w:r w:rsidRPr="00F17D7C">
        <w:t xml:space="preserve"> 1%</w:t>
      </w:r>
      <w:r w:rsidR="00C249EB" w:rsidRPr="00F17D7C">
        <w:t xml:space="preserve">, odnosno 10.000,00 kn na svaki </w:t>
      </w:r>
      <w:r w:rsidR="00FD6BB4" w:rsidRPr="00F17D7C">
        <w:t>daljn</w:t>
      </w:r>
      <w:r w:rsidR="005D22AC" w:rsidRPr="00F17D7C">
        <w:t>j</w:t>
      </w:r>
      <w:r w:rsidR="00FD6BB4" w:rsidRPr="00F17D7C">
        <w:t xml:space="preserve">i </w:t>
      </w:r>
      <w:r w:rsidR="00C249EB" w:rsidRPr="00F17D7C">
        <w:t>milijun kn</w:t>
      </w:r>
      <w:r w:rsidRPr="00F17D7C">
        <w:t>)</w:t>
      </w:r>
      <w:r w:rsidR="00540BB7" w:rsidRPr="00F17D7C">
        <w:t xml:space="preserve">, </w:t>
      </w:r>
    </w:p>
    <w:p w:rsidRDefault="00F17D7C" w:rsidP="00183FFE" w:rsidR="00C249EB">
      <w:pPr>
        <w:spacing w:before="40"/>
        <w:ind w:firstLine="709"/>
        <w:jc w:val="both"/>
        <w:rPr>
          <w:color w:val="FF0000"/>
        </w:rPr>
      </w:pPr>
      <w:r w:rsidRPr="00F17D7C">
        <w:t>odnosno sveukupan</w:t>
      </w:r>
      <w:r w:rsidR="00540BB7" w:rsidRPr="00F17D7C">
        <w:t xml:space="preserve"> iznos </w:t>
      </w:r>
      <w:r w:rsidR="00881640" w:rsidRPr="00F17D7C">
        <w:t xml:space="preserve">nagrade </w:t>
      </w:r>
      <w:r w:rsidR="00540BB7" w:rsidRPr="00F17D7C">
        <w:t>od 180.000,00 kn</w:t>
      </w:r>
      <w:r w:rsidR="00035CA6">
        <w:t xml:space="preserve"> </w:t>
      </w:r>
      <w:r w:rsidR="00881640" w:rsidRPr="00F17D7C">
        <w:t xml:space="preserve">netto </w:t>
      </w:r>
      <w:r w:rsidR="00BE133A" w:rsidRPr="00F17D7C">
        <w:t>(150.000,00+30.000,00= 180.000,00)</w:t>
      </w:r>
      <w:r w:rsidR="00540BB7" w:rsidRPr="00F17D7C">
        <w:t>.</w:t>
      </w:r>
    </w:p>
    <w:p w:rsidRDefault="00E5233D" w:rsidP="00183FFE" w:rsidR="00FF5F53">
      <w:pPr>
        <w:spacing w:before="200"/>
        <w:ind w:firstLine="708"/>
        <w:jc w:val="both"/>
      </w:pPr>
      <w:r w:rsidRPr="009D15D3">
        <w:t xml:space="preserve">Za </w:t>
      </w:r>
      <w:r w:rsidRPr="00F17D7C">
        <w:t>obavljeni rad</w:t>
      </w:r>
      <w:r w:rsidR="00FD6BB4" w:rsidRPr="00F17D7C">
        <w:t>,</w:t>
      </w:r>
      <w:r w:rsidRPr="00F17D7C">
        <w:t xml:space="preserve"> za koji ima pravo na nagradu nakon stupanja na snagu Uredbe/15, a za unovčenu stečajnu masu u tom</w:t>
      </w:r>
      <w:r w:rsidRPr="009D15D3">
        <w:t xml:space="preserve"> razdoblju u iznosu od </w:t>
      </w:r>
      <w:r w:rsidR="00A31146" w:rsidRPr="009D15D3">
        <w:t>53.679,02</w:t>
      </w:r>
      <w:r w:rsidRPr="009D15D3">
        <w:t xml:space="preserve"> kn, određena je </w:t>
      </w:r>
      <w:r w:rsidRPr="00F17D7C">
        <w:t xml:space="preserve">brutto </w:t>
      </w:r>
      <w:r w:rsidRPr="009D15D3">
        <w:t xml:space="preserve">nagrada u iznosu od </w:t>
      </w:r>
      <w:r w:rsidR="00A31146" w:rsidRPr="009D15D3">
        <w:t>8.588,64</w:t>
      </w:r>
      <w:r w:rsidRPr="009D15D3">
        <w:t xml:space="preserve"> kn (</w:t>
      </w:r>
      <w:r w:rsidR="00A31146" w:rsidRPr="009D15D3">
        <w:t xml:space="preserve">53.679,02 </w:t>
      </w:r>
      <w:r w:rsidRPr="009D15D3">
        <w:t xml:space="preserve">X 0,16 = </w:t>
      </w:r>
      <w:r w:rsidR="00A31146" w:rsidRPr="009D15D3">
        <w:t>8.588,64</w:t>
      </w:r>
      <w:r w:rsidRPr="009D15D3">
        <w:t>), a sve sukladno čl. 7. Uredbe/15.</w:t>
      </w:r>
    </w:p>
    <w:p w:rsidRDefault="00340D65" w:rsidP="00183FFE" w:rsidR="00340D65" w:rsidRPr="00817912">
      <w:pPr>
        <w:tabs>
          <w:tab w:pos="345" w:val="left"/>
          <w:tab w:pos="720" w:val="left"/>
          <w:tab w:pos="7260" w:val="left"/>
        </w:tabs>
        <w:spacing w:before="200"/>
        <w:jc w:val="both"/>
      </w:pPr>
      <w:r>
        <w:tab/>
      </w:r>
      <w:r>
        <w:tab/>
      </w:r>
      <w:r w:rsidRPr="00817912">
        <w:t xml:space="preserve">Uočena razlika </w:t>
      </w:r>
      <w:r w:rsidR="00C172CD" w:rsidRPr="00817912">
        <w:t>između i</w:t>
      </w:r>
      <w:r w:rsidRPr="00817912">
        <w:t>znos</w:t>
      </w:r>
      <w:r w:rsidR="00C172CD" w:rsidRPr="00817912">
        <w:t>a</w:t>
      </w:r>
      <w:r w:rsidR="00FF5F53" w:rsidRPr="00817912">
        <w:t xml:space="preserve"> netto nagr</w:t>
      </w:r>
      <w:r w:rsidR="00F17D7C" w:rsidRPr="00817912">
        <w:t>a</w:t>
      </w:r>
      <w:r w:rsidR="00FF5F53" w:rsidRPr="00817912">
        <w:t>d</w:t>
      </w:r>
      <w:r w:rsidRPr="00817912">
        <w:t>e</w:t>
      </w:r>
      <w:r w:rsidR="00FD6BB4" w:rsidRPr="00817912">
        <w:t xml:space="preserve">, </w:t>
      </w:r>
      <w:r w:rsidR="00F17D7C" w:rsidRPr="00817912">
        <w:t>kako ju je za isti iznos unovčene stečajne mase zatraž</w:t>
      </w:r>
      <w:r w:rsidRPr="00817912">
        <w:t xml:space="preserve">io stečajni upravitelj </w:t>
      </w:r>
      <w:r w:rsidR="00E9592C" w:rsidRPr="00817912">
        <w:t xml:space="preserve">(prema Uredbi/03) </w:t>
      </w:r>
      <w:r w:rsidRPr="00817912">
        <w:t xml:space="preserve">u iznosu od 263.618,63 kn i </w:t>
      </w:r>
      <w:r w:rsidR="00C172CD" w:rsidRPr="00817912">
        <w:t xml:space="preserve">netto nagrade </w:t>
      </w:r>
      <w:r w:rsidRPr="00817912">
        <w:t xml:space="preserve">kako ju je utvrdio ovaj sud </w:t>
      </w:r>
      <w:r w:rsidR="00FF5F53" w:rsidRPr="00817912">
        <w:t>u iznosu od 180.000,00 kn, posl</w:t>
      </w:r>
      <w:r w:rsidRPr="00817912">
        <w:t xml:space="preserve">jedica je činjenice </w:t>
      </w:r>
      <w:r w:rsidR="00FD6BB4" w:rsidRPr="00817912">
        <w:t xml:space="preserve">da je </w:t>
      </w:r>
      <w:r w:rsidRPr="00817912">
        <w:t>stečajni upravitelj u svom obračunu (naznačenom u zahtjevu</w:t>
      </w:r>
      <w:r w:rsidR="002A2D8E" w:rsidRPr="00817912">
        <w:t xml:space="preserve"> od 9. kolovoza 2016. godine</w:t>
      </w:r>
      <w:r w:rsidRPr="00817912">
        <w:t xml:space="preserve">) </w:t>
      </w:r>
      <w:r w:rsidR="00FD6BB4" w:rsidRPr="00817912">
        <w:t>po mišljen</w:t>
      </w:r>
      <w:r w:rsidR="00FF5F53" w:rsidRPr="00817912">
        <w:t>j</w:t>
      </w:r>
      <w:r w:rsidR="00FD6BB4" w:rsidRPr="00817912">
        <w:t xml:space="preserve">u ovoga suda </w:t>
      </w:r>
      <w:r w:rsidR="00E9592C" w:rsidRPr="00817912">
        <w:t>pogrešno protumačio način</w:t>
      </w:r>
      <w:r w:rsidR="00DD6056">
        <w:t xml:space="preserve"> </w:t>
      </w:r>
      <w:r w:rsidR="00FD6BB4" w:rsidRPr="00817912">
        <w:t>primjen</w:t>
      </w:r>
      <w:r w:rsidR="00E9592C" w:rsidRPr="00817912">
        <w:t>e</w:t>
      </w:r>
      <w:r w:rsidR="00DD6056">
        <w:t xml:space="preserve"> </w:t>
      </w:r>
      <w:r w:rsidR="006763AB" w:rsidRPr="00817912">
        <w:t>tablic</w:t>
      </w:r>
      <w:r w:rsidR="00FD6BB4" w:rsidRPr="00817912">
        <w:t xml:space="preserve">e za obračun </w:t>
      </w:r>
      <w:r w:rsidR="006763AB" w:rsidRPr="00817912">
        <w:t xml:space="preserve">iz članka 4. Uredbe/03, </w:t>
      </w:r>
      <w:r w:rsidR="008C0B24" w:rsidRPr="00817912">
        <w:t xml:space="preserve">kada je umjesto postotnog vrednovanja prema jednoj od pripadnih grupa unovčene stečajne mase (od –do) </w:t>
      </w:r>
      <w:r w:rsidR="006763AB" w:rsidRPr="00817912">
        <w:t xml:space="preserve">koristio </w:t>
      </w:r>
      <w:r w:rsidRPr="00817912">
        <w:t xml:space="preserve">metodologiju </w:t>
      </w:r>
      <w:r w:rsidR="008C0B24" w:rsidRPr="00817912">
        <w:t xml:space="preserve">postupnog (sukcesivnog) vrednovanja unovčene stečajne mase </w:t>
      </w:r>
      <w:r w:rsidR="005E3F31" w:rsidRPr="00817912">
        <w:t>kroz sve pripadne „razrede“</w:t>
      </w:r>
      <w:r w:rsidR="007C7B2C">
        <w:t xml:space="preserve"> </w:t>
      </w:r>
      <w:r w:rsidR="008C0B24" w:rsidRPr="00817912">
        <w:t>(na razliku od</w:t>
      </w:r>
      <w:r w:rsidR="00E9592C" w:rsidRPr="00817912">
        <w:t xml:space="preserve">  – </w:t>
      </w:r>
      <w:r w:rsidR="008C0B24" w:rsidRPr="00817912">
        <w:t>do)</w:t>
      </w:r>
      <w:r w:rsidR="005E3F31" w:rsidRPr="00817912">
        <w:t xml:space="preserve">, a </w:t>
      </w:r>
      <w:r w:rsidR="002A726D" w:rsidRPr="00817912">
        <w:t>koj</w:t>
      </w:r>
      <w:r w:rsidR="002A2D8E" w:rsidRPr="00817912">
        <w:t xml:space="preserve">a je </w:t>
      </w:r>
      <w:r w:rsidR="00FD6BB4" w:rsidRPr="00817912">
        <w:t xml:space="preserve">tek </w:t>
      </w:r>
      <w:r w:rsidR="002A2D8E" w:rsidRPr="00817912">
        <w:t>primjerena</w:t>
      </w:r>
      <w:r w:rsidR="002A726D" w:rsidRPr="00817912">
        <w:t xml:space="preserve"> uz </w:t>
      </w:r>
      <w:r w:rsidR="006763AB" w:rsidRPr="00817912">
        <w:t>tabelarn</w:t>
      </w:r>
      <w:r w:rsidR="002A726D" w:rsidRPr="00817912">
        <w:t xml:space="preserve">i </w:t>
      </w:r>
      <w:r w:rsidR="006763AB" w:rsidRPr="00817912">
        <w:t>prikaz</w:t>
      </w:r>
      <w:r w:rsidR="002A2D8E" w:rsidRPr="00817912">
        <w:t xml:space="preserve"> za unovčenja koja su pripadna </w:t>
      </w:r>
      <w:r w:rsidR="006763AB" w:rsidRPr="00817912">
        <w:t>člank</w:t>
      </w:r>
      <w:r w:rsidR="002A2D8E" w:rsidRPr="00817912">
        <w:t>u</w:t>
      </w:r>
      <w:r w:rsidR="006763AB" w:rsidRPr="00817912">
        <w:t xml:space="preserve"> 7. Uredbe/15</w:t>
      </w:r>
      <w:r w:rsidR="002A2D8E" w:rsidRPr="00817912">
        <w:t>.</w:t>
      </w:r>
    </w:p>
    <w:p w:rsidRDefault="00E5233D" w:rsidP="00183FFE" w:rsidR="00E5233D">
      <w:pPr>
        <w:spacing w:before="200"/>
        <w:ind w:firstLine="720"/>
        <w:jc w:val="both"/>
      </w:pPr>
      <w:r>
        <w:lastRenderedPageBreak/>
        <w:t>Slijedom navedenog, a t</w:t>
      </w:r>
      <w:r w:rsidRPr="00513A01">
        <w:t xml:space="preserve">emeljem odredbe </w:t>
      </w:r>
      <w:r>
        <w:t>čl.</w:t>
      </w:r>
      <w:r w:rsidRPr="00513A01">
        <w:t xml:space="preserve"> 94. st</w:t>
      </w:r>
      <w:r>
        <w:t>.</w:t>
      </w:r>
      <w:r w:rsidRPr="00513A01">
        <w:t xml:space="preserve"> 1. </w:t>
      </w:r>
      <w:r>
        <w:t>SZ/15 u vezi s čl. 441. SZ/15</w:t>
      </w:r>
      <w:r w:rsidRPr="00971CB3">
        <w:t xml:space="preserve"> i sukladno čl</w:t>
      </w:r>
      <w:r>
        <w:t>.</w:t>
      </w:r>
      <w:r w:rsidRPr="00971CB3">
        <w:t xml:space="preserve"> 7. Uredbe/15</w:t>
      </w:r>
      <w:r>
        <w:t xml:space="preserve">, </w:t>
      </w:r>
      <w:r w:rsidRPr="007410FF">
        <w:t>odlučeno je kao u izreci ovog rješenja pod točk</w:t>
      </w:r>
      <w:r>
        <w:t xml:space="preserve">om </w:t>
      </w:r>
      <w:r w:rsidR="00B466AC">
        <w:t>V</w:t>
      </w:r>
      <w:r>
        <w:t>.</w:t>
      </w:r>
    </w:p>
    <w:p w:rsidRDefault="005C4245" w:rsidP="00E16654" w:rsidR="005C4245" w:rsidRPr="009F0B2E">
      <w:pPr>
        <w:spacing w:before="200"/>
        <w:ind w:firstLine="708"/>
        <w:jc w:val="both"/>
        <w:rPr>
          <w:u w:val="single"/>
        </w:rPr>
      </w:pPr>
      <w:r w:rsidRPr="009F0B2E">
        <w:t>Određeni iznos nagrade</w:t>
      </w:r>
      <w:r>
        <w:t xml:space="preserve"> i naknade stvarnih troškova</w:t>
      </w:r>
      <w:r w:rsidRPr="009F0B2E">
        <w:t xml:space="preserve"> isplatit će se stečajn</w:t>
      </w:r>
      <w:r>
        <w:t>im upraviteljima</w:t>
      </w:r>
      <w:r w:rsidRPr="009F0B2E">
        <w:t xml:space="preserve"> iz sredstava dužnika (stečajne mase).</w:t>
      </w:r>
    </w:p>
    <w:p w:rsidRDefault="00B97552" w:rsidP="00D901BA" w:rsidR="004F2764" w:rsidRPr="0038531E">
      <w:pPr>
        <w:spacing w:before="220"/>
        <w:jc w:val="center"/>
      </w:pPr>
      <w:r w:rsidRPr="0038531E">
        <w:t xml:space="preserve">U </w:t>
      </w:r>
      <w:r w:rsidRPr="00183FFE">
        <w:t xml:space="preserve">Splitu, </w:t>
      </w:r>
      <w:r w:rsidR="00BA589B" w:rsidRPr="00183FFE">
        <w:t>26</w:t>
      </w:r>
      <w:r w:rsidR="005C4245" w:rsidRPr="00183FFE">
        <w:t>. listopada</w:t>
      </w:r>
      <w:r w:rsidR="008B34C6" w:rsidRPr="00183FFE">
        <w:t xml:space="preserve"> 2016</w:t>
      </w:r>
      <w:r w:rsidR="00BA50DC" w:rsidRPr="00183FFE">
        <w:t>.</w:t>
      </w:r>
      <w:r w:rsidR="006B29D6" w:rsidRPr="00183FFE">
        <w:t xml:space="preserve"> </w:t>
      </w:r>
      <w:r w:rsidR="008B34C6" w:rsidRPr="00183FFE">
        <w:t>godine</w:t>
      </w:r>
    </w:p>
    <w:p w:rsidRDefault="002065F1" w:rsidP="00745555" w:rsidR="002065F1">
      <w:pPr>
        <w:jc w:val="center"/>
      </w:pPr>
    </w:p>
    <w:p w:rsidRDefault="008B34C6" w:rsidP="008B34C6" w:rsidR="004F2764">
      <w:pPr>
        <w:ind w:left="6372"/>
        <w:jc w:val="center"/>
      </w:pPr>
      <w:r>
        <w:t>SUTKINJA</w:t>
      </w:r>
    </w:p>
    <w:p w:rsidRDefault="008B34C6" w:rsidP="008B34C6" w:rsidR="008B34C6" w:rsidRPr="00745555">
      <w:pPr>
        <w:ind w:left="6372"/>
        <w:jc w:val="center"/>
      </w:pPr>
      <w:r>
        <w:t>ANA GOLUB GRUIĆ</w:t>
      </w:r>
    </w:p>
    <w:p w:rsidRDefault="00527222" w:rsidP="00745555" w:rsidR="00527222" w:rsidRPr="00745555">
      <w:pPr>
        <w:jc w:val="both"/>
      </w:pPr>
    </w:p>
    <w:p w:rsidRDefault="00816B77" w:rsidP="00745555" w:rsidR="00816B77" w:rsidRPr="00745555">
      <w:pPr>
        <w:jc w:val="both"/>
      </w:pPr>
    </w:p>
    <w:p w:rsidRDefault="00567089" w:rsidP="00745555" w:rsidR="0046393F">
      <w:pPr>
        <w:jc w:val="both"/>
      </w:pPr>
      <w:r w:rsidRPr="00567089">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745555">
      <w:pPr>
        <w:jc w:val="both"/>
      </w:pPr>
    </w:p>
    <w:p w:rsidRDefault="002115EA" w:rsidP="00745555" w:rsidR="002115EA" w:rsidRPr="00745555">
      <w:pPr>
        <w:jc w:val="both"/>
      </w:pPr>
      <w:r w:rsidRPr="00745555">
        <w:t>DNA:</w:t>
      </w:r>
    </w:p>
    <w:p w:rsidRDefault="004C1F6C" w:rsidP="004C1F6C" w:rsidR="00A42800">
      <w:pPr>
        <w:jc w:val="both"/>
      </w:pPr>
      <w:r>
        <w:t xml:space="preserve">- </w:t>
      </w:r>
      <w:r w:rsidR="00A42800">
        <w:t xml:space="preserve">stečajna upraviteljica </w:t>
      </w:r>
      <w:r w:rsidR="003C48C6">
        <w:t>Natalija Mladineo</w:t>
      </w:r>
    </w:p>
    <w:p w:rsidRDefault="003C48C6" w:rsidP="004C1F6C" w:rsidR="003C48C6" w:rsidRPr="00745555">
      <w:pPr>
        <w:jc w:val="both"/>
      </w:pPr>
      <w:r>
        <w:t>- stečajni upravitelj Maroje Stjepović</w:t>
      </w:r>
    </w:p>
    <w:p w:rsidRDefault="00A42800" w:rsidP="004C1F6C" w:rsidR="00A42800">
      <w:pPr>
        <w:jc w:val="both"/>
      </w:pPr>
      <w:r>
        <w:t>- mrežna stranica e-Oglasna ploča sudova</w:t>
      </w:r>
    </w:p>
    <w:p w:rsidRDefault="00A42800" w:rsidP="004C1F6C" w:rsidR="00FC6707">
      <w:pPr>
        <w:jc w:val="both"/>
      </w:pPr>
      <w:r>
        <w:t>- u spis</w:t>
      </w:r>
    </w:p>
    <w:p w:rsidRDefault="00E9592C" w:rsidP="00B92A8E" w:rsidR="00E9592C">
      <w:pPr>
        <w:ind w:left="540"/>
        <w:jc w:val="both"/>
      </w:pPr>
    </w:p>
    <w:sectPr w:rsidSect="00183FFE" w:rsidR="00E9592C">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975" w:rsidR="00762975">
      <w:r>
        <w:separator/>
      </w:r>
    </w:p>
  </w:endnote>
  <w:endnote w:id="0" w:type="continuationSeparator">
    <w:p w:rsidRDefault="00762975" w:rsidR="007629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975" w:rsidR="00762975">
      <w:r>
        <w:separator/>
      </w:r>
    </w:p>
  </w:footnote>
  <w:footnote w:id="0" w:type="continuationSeparator">
    <w:p w:rsidRDefault="00762975" w:rsidR="007629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2BA3" w:rsidP="006706A3" w:rsidR="00DF6D19">
    <w:pPr>
      <w:pStyle w:val="Zaglavlje"/>
      <w:framePr w:y="1" w:xAlign="center" w:vAnchor="text" w:hAnchor="margin" w:wrap="around"/>
      <w:rPr>
        <w:rStyle w:val="Brojstranice"/>
      </w:rPr>
    </w:pPr>
    <w:r>
      <w:rPr>
        <w:rStyle w:val="Brojstranice"/>
      </w:rPr>
      <w:fldChar w:fldCharType="begin"/>
    </w:r>
    <w:r w:rsidR="00DF6D19">
      <w:rPr>
        <w:rStyle w:val="Brojstranice"/>
      </w:rPr>
      <w:instrText xml:space="preserve">PAGE  </w:instrText>
    </w:r>
    <w:r>
      <w:rPr>
        <w:rStyle w:val="Brojstranice"/>
      </w:rPr>
      <w:fldChar w:fldCharType="separate"/>
    </w:r>
    <w:r w:rsidR="00DF6D19">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2BA3" w:rsidR="00745555">
    <w:pPr>
      <w:pStyle w:val="Zaglavlje"/>
      <w:jc w:val="center"/>
    </w:pPr>
    <w:r>
      <w:fldChar w:fldCharType="begin"/>
    </w:r>
    <w:r w:rsidR="00745555">
      <w:instrText>PAGE   \* MERGEFORMAT</w:instrText>
    </w:r>
    <w:r>
      <w:fldChar w:fldCharType="separate"/>
    </w:r>
    <w:r w:rsidR="00113E8F">
      <w:rPr>
        <w:noProof/>
      </w:rPr>
      <w:t>7</w:t>
    </w:r>
    <w:r>
      <w:fldChar w:fldCharType="end"/>
    </w:r>
  </w:p>
  <w:p w:rsidRDefault="00745555" w:rsidP="00745555" w:rsidR="00745555" w:rsidRPr="00B26204">
    <w:pPr>
      <w:pStyle w:val="Zaglavlje"/>
      <w:jc w:val="right"/>
    </w:pPr>
    <w:r>
      <w:t>11. St-</w:t>
    </w:r>
    <w:r w:rsidR="00B26204">
      <w:t>49/2001</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rsidRPr="00B26204">
    <w:pPr>
      <w:pStyle w:val="Zaglavlje"/>
      <w:jc w:val="right"/>
    </w:pPr>
    <w:r w:rsidRPr="00567089">
      <w:t>11. St-</w:t>
    </w:r>
    <w:r w:rsidR="00B26204">
      <w:t>49/2001</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1EA14983"/>
    <w:multiLevelType w:val="hybridMultilevel"/>
    <w:tmpl w:val="F68E2DBC"/>
    <w:lvl w:tplc="A5B23B7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F03772"/>
    <w:multiLevelType w:val="hybridMultilevel"/>
    <w:tmpl w:val="4810FEB6"/>
    <w:lvl w:tplc="78C8F1D0"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276C42"/>
    <w:multiLevelType w:val="hybridMultilevel"/>
    <w:tmpl w:val="6E369D38"/>
    <w:lvl w:tplc="07CED1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7">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8D30DFB"/>
    <w:multiLevelType w:val="hybridMultilevel"/>
    <w:tmpl w:val="2C3442A8"/>
    <w:lvl w:tplc="B6D49BD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9">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3">
    <w:nsid w:val="6A72736C"/>
    <w:multiLevelType w:val="hybridMultilevel"/>
    <w:tmpl w:val="4A002FA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0"/>
  </w:num>
  <w:num w:numId="2">
    <w:abstractNumId w:val="8"/>
  </w:num>
  <w:num w:numId="3">
    <w:abstractNumId w:val="19"/>
  </w:num>
  <w:num w:numId="4">
    <w:abstractNumId w:val="9"/>
  </w:num>
  <w:num w:numId="5">
    <w:abstractNumId w:val="6"/>
  </w:num>
  <w:num w:numId="6">
    <w:abstractNumId w:val="25"/>
  </w:num>
  <w:num w:numId="7">
    <w:abstractNumId w:val="1"/>
  </w:num>
  <w:num w:numId="8">
    <w:abstractNumId w:val="3"/>
  </w:num>
  <w:num w:numId="9">
    <w:abstractNumId w:val="24"/>
  </w:num>
  <w:num w:numId="10">
    <w:abstractNumId w:val="15"/>
  </w:num>
  <w:num w:numId="11">
    <w:abstractNumId w:val="5"/>
  </w:num>
  <w:num w:numId="12">
    <w:abstractNumId w:val="16"/>
  </w:num>
  <w:num w:numId="13">
    <w:abstractNumId w:val="14"/>
  </w:num>
  <w:num w:numId="14">
    <w:abstractNumId w:val="7"/>
  </w:num>
  <w:num w:numId="15">
    <w:abstractNumId w:val="13"/>
  </w:num>
  <w:num w:numId="16">
    <w:abstractNumId w:val="17"/>
  </w:num>
  <w:num w:numId="17">
    <w:abstractNumId w:val="22"/>
  </w:num>
  <w:num w:numId="18">
    <w:abstractNumId w:val="0"/>
  </w:num>
  <w:num w:numId="19">
    <w:abstractNumId w:val="2"/>
  </w:num>
  <w:num w:numId="20">
    <w:abstractNumId w:val="21"/>
  </w:num>
  <w:num w:numId="21">
    <w:abstractNumId w:val="12"/>
  </w:num>
  <w:num w:numId="22">
    <w:abstractNumId w:val="11"/>
  </w:num>
  <w:num w:numId="23">
    <w:abstractNumId w:val="4"/>
  </w:num>
  <w:num w:numId="24">
    <w:abstractNumId w:val="23"/>
  </w:num>
  <w:num w:numId="25">
    <w:abstractNumId w:val="18"/>
  </w:num>
  <w:num w:numId="2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013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2C21"/>
    <w:rsid w:val="0002546C"/>
    <w:rsid w:val="0002590C"/>
    <w:rsid w:val="00025A92"/>
    <w:rsid w:val="0003070D"/>
    <w:rsid w:val="000310EB"/>
    <w:rsid w:val="0003263F"/>
    <w:rsid w:val="00035CA6"/>
    <w:rsid w:val="00036000"/>
    <w:rsid w:val="00036E52"/>
    <w:rsid w:val="00040E24"/>
    <w:rsid w:val="0004120C"/>
    <w:rsid w:val="0004237F"/>
    <w:rsid w:val="00046B86"/>
    <w:rsid w:val="00047219"/>
    <w:rsid w:val="00053C3D"/>
    <w:rsid w:val="00053D15"/>
    <w:rsid w:val="00053E88"/>
    <w:rsid w:val="00056C9B"/>
    <w:rsid w:val="0006124F"/>
    <w:rsid w:val="0006153A"/>
    <w:rsid w:val="00063A7B"/>
    <w:rsid w:val="0007253D"/>
    <w:rsid w:val="00073E98"/>
    <w:rsid w:val="000750F2"/>
    <w:rsid w:val="00080542"/>
    <w:rsid w:val="00081A75"/>
    <w:rsid w:val="000859A3"/>
    <w:rsid w:val="000901D8"/>
    <w:rsid w:val="00092C38"/>
    <w:rsid w:val="00093E10"/>
    <w:rsid w:val="000941E0"/>
    <w:rsid w:val="000A1AAA"/>
    <w:rsid w:val="000A67A9"/>
    <w:rsid w:val="000B0084"/>
    <w:rsid w:val="000B20D2"/>
    <w:rsid w:val="000B5463"/>
    <w:rsid w:val="000B5B6A"/>
    <w:rsid w:val="000C320E"/>
    <w:rsid w:val="000C7A89"/>
    <w:rsid w:val="000D0F7C"/>
    <w:rsid w:val="000D2A20"/>
    <w:rsid w:val="000D7508"/>
    <w:rsid w:val="000D754D"/>
    <w:rsid w:val="000E2742"/>
    <w:rsid w:val="000E3089"/>
    <w:rsid w:val="000E4D17"/>
    <w:rsid w:val="000E6A2C"/>
    <w:rsid w:val="000E6C10"/>
    <w:rsid w:val="000E7FEB"/>
    <w:rsid w:val="001019AB"/>
    <w:rsid w:val="00104D9C"/>
    <w:rsid w:val="00105DBB"/>
    <w:rsid w:val="00112805"/>
    <w:rsid w:val="00112952"/>
    <w:rsid w:val="00112B78"/>
    <w:rsid w:val="00113E8F"/>
    <w:rsid w:val="00116189"/>
    <w:rsid w:val="00122302"/>
    <w:rsid w:val="00125372"/>
    <w:rsid w:val="00125919"/>
    <w:rsid w:val="00126890"/>
    <w:rsid w:val="001311E8"/>
    <w:rsid w:val="00131893"/>
    <w:rsid w:val="001329F9"/>
    <w:rsid w:val="00135B62"/>
    <w:rsid w:val="00140BBD"/>
    <w:rsid w:val="00140CD1"/>
    <w:rsid w:val="001417CE"/>
    <w:rsid w:val="0014368B"/>
    <w:rsid w:val="00145082"/>
    <w:rsid w:val="0014628D"/>
    <w:rsid w:val="00146818"/>
    <w:rsid w:val="00146B8F"/>
    <w:rsid w:val="0014717E"/>
    <w:rsid w:val="0015037D"/>
    <w:rsid w:val="00150BEB"/>
    <w:rsid w:val="0015530B"/>
    <w:rsid w:val="001603AA"/>
    <w:rsid w:val="00160DE9"/>
    <w:rsid w:val="0016294C"/>
    <w:rsid w:val="001675A2"/>
    <w:rsid w:val="001701D7"/>
    <w:rsid w:val="001715FB"/>
    <w:rsid w:val="001745D1"/>
    <w:rsid w:val="0017521C"/>
    <w:rsid w:val="0018157F"/>
    <w:rsid w:val="001826C3"/>
    <w:rsid w:val="00182C8A"/>
    <w:rsid w:val="001834F6"/>
    <w:rsid w:val="00183FFE"/>
    <w:rsid w:val="00184184"/>
    <w:rsid w:val="00184E85"/>
    <w:rsid w:val="001855B4"/>
    <w:rsid w:val="00186C68"/>
    <w:rsid w:val="00192754"/>
    <w:rsid w:val="00196B79"/>
    <w:rsid w:val="001A11E5"/>
    <w:rsid w:val="001A281E"/>
    <w:rsid w:val="001A7702"/>
    <w:rsid w:val="001B09B3"/>
    <w:rsid w:val="001B306F"/>
    <w:rsid w:val="001C3BB6"/>
    <w:rsid w:val="001C42DC"/>
    <w:rsid w:val="001C4F58"/>
    <w:rsid w:val="001D0847"/>
    <w:rsid w:val="001D0D54"/>
    <w:rsid w:val="001D1599"/>
    <w:rsid w:val="001D2695"/>
    <w:rsid w:val="001D55A5"/>
    <w:rsid w:val="001D7DCA"/>
    <w:rsid w:val="001E169E"/>
    <w:rsid w:val="001F05BF"/>
    <w:rsid w:val="001F283D"/>
    <w:rsid w:val="001F2AE9"/>
    <w:rsid w:val="001F468E"/>
    <w:rsid w:val="001F5397"/>
    <w:rsid w:val="001F544A"/>
    <w:rsid w:val="001F5949"/>
    <w:rsid w:val="001F5CDD"/>
    <w:rsid w:val="001F779B"/>
    <w:rsid w:val="00201557"/>
    <w:rsid w:val="0020330A"/>
    <w:rsid w:val="00203439"/>
    <w:rsid w:val="00203A2A"/>
    <w:rsid w:val="00203D29"/>
    <w:rsid w:val="00203F3D"/>
    <w:rsid w:val="0020487D"/>
    <w:rsid w:val="002065F1"/>
    <w:rsid w:val="002115EA"/>
    <w:rsid w:val="00213F80"/>
    <w:rsid w:val="00217B4C"/>
    <w:rsid w:val="00223FCF"/>
    <w:rsid w:val="002318B9"/>
    <w:rsid w:val="00232CB6"/>
    <w:rsid w:val="002368B8"/>
    <w:rsid w:val="002449B2"/>
    <w:rsid w:val="00245087"/>
    <w:rsid w:val="00245D5D"/>
    <w:rsid w:val="0025172E"/>
    <w:rsid w:val="00255F12"/>
    <w:rsid w:val="00262B83"/>
    <w:rsid w:val="002737E9"/>
    <w:rsid w:val="00275EF7"/>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2D8E"/>
    <w:rsid w:val="002A5EE1"/>
    <w:rsid w:val="002A726D"/>
    <w:rsid w:val="002B597C"/>
    <w:rsid w:val="002B7D20"/>
    <w:rsid w:val="002C09E1"/>
    <w:rsid w:val="002C15D7"/>
    <w:rsid w:val="002C3B66"/>
    <w:rsid w:val="002C5756"/>
    <w:rsid w:val="002C67D7"/>
    <w:rsid w:val="002C712F"/>
    <w:rsid w:val="002D02FF"/>
    <w:rsid w:val="002D07BC"/>
    <w:rsid w:val="002D1FF2"/>
    <w:rsid w:val="002D7A2C"/>
    <w:rsid w:val="002E1E40"/>
    <w:rsid w:val="002E7B01"/>
    <w:rsid w:val="002F1411"/>
    <w:rsid w:val="002F1D2D"/>
    <w:rsid w:val="002F27B1"/>
    <w:rsid w:val="002F45E2"/>
    <w:rsid w:val="002F5D36"/>
    <w:rsid w:val="002F671B"/>
    <w:rsid w:val="0030139C"/>
    <w:rsid w:val="00301497"/>
    <w:rsid w:val="00301DA3"/>
    <w:rsid w:val="00301DD4"/>
    <w:rsid w:val="00304470"/>
    <w:rsid w:val="00307DD6"/>
    <w:rsid w:val="0031645A"/>
    <w:rsid w:val="00316DBA"/>
    <w:rsid w:val="0032436C"/>
    <w:rsid w:val="00327E4E"/>
    <w:rsid w:val="003350DE"/>
    <w:rsid w:val="00336877"/>
    <w:rsid w:val="00337AEC"/>
    <w:rsid w:val="0034085F"/>
    <w:rsid w:val="00340D65"/>
    <w:rsid w:val="00342263"/>
    <w:rsid w:val="00345581"/>
    <w:rsid w:val="00356E81"/>
    <w:rsid w:val="003609FA"/>
    <w:rsid w:val="003615AD"/>
    <w:rsid w:val="00365814"/>
    <w:rsid w:val="00365DD3"/>
    <w:rsid w:val="00367272"/>
    <w:rsid w:val="00372C71"/>
    <w:rsid w:val="00372D26"/>
    <w:rsid w:val="00373FD2"/>
    <w:rsid w:val="00376438"/>
    <w:rsid w:val="00380B61"/>
    <w:rsid w:val="003834CC"/>
    <w:rsid w:val="003841AC"/>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48C6"/>
    <w:rsid w:val="003C5381"/>
    <w:rsid w:val="003C6AB6"/>
    <w:rsid w:val="003C6F0A"/>
    <w:rsid w:val="003D0966"/>
    <w:rsid w:val="003D100B"/>
    <w:rsid w:val="003E050F"/>
    <w:rsid w:val="003E3DB2"/>
    <w:rsid w:val="003E3DC6"/>
    <w:rsid w:val="003E3EC7"/>
    <w:rsid w:val="003E6B62"/>
    <w:rsid w:val="003F2577"/>
    <w:rsid w:val="003F52B6"/>
    <w:rsid w:val="003F5CBB"/>
    <w:rsid w:val="003F6B01"/>
    <w:rsid w:val="003F77B4"/>
    <w:rsid w:val="004019C2"/>
    <w:rsid w:val="00411EB9"/>
    <w:rsid w:val="00412925"/>
    <w:rsid w:val="00415A4E"/>
    <w:rsid w:val="00415E89"/>
    <w:rsid w:val="00417519"/>
    <w:rsid w:val="004221CA"/>
    <w:rsid w:val="004245DC"/>
    <w:rsid w:val="004301EE"/>
    <w:rsid w:val="004326E2"/>
    <w:rsid w:val="004356C8"/>
    <w:rsid w:val="00435B05"/>
    <w:rsid w:val="004430F5"/>
    <w:rsid w:val="004437F4"/>
    <w:rsid w:val="00443AB3"/>
    <w:rsid w:val="004456F9"/>
    <w:rsid w:val="00445D42"/>
    <w:rsid w:val="004471CA"/>
    <w:rsid w:val="00456A6E"/>
    <w:rsid w:val="00461980"/>
    <w:rsid w:val="0046393F"/>
    <w:rsid w:val="004662D7"/>
    <w:rsid w:val="00466E67"/>
    <w:rsid w:val="00471A59"/>
    <w:rsid w:val="00473EA8"/>
    <w:rsid w:val="00476485"/>
    <w:rsid w:val="00482CD9"/>
    <w:rsid w:val="00486534"/>
    <w:rsid w:val="00491085"/>
    <w:rsid w:val="00496E5A"/>
    <w:rsid w:val="004A0E96"/>
    <w:rsid w:val="004A0EF0"/>
    <w:rsid w:val="004A12F3"/>
    <w:rsid w:val="004A598C"/>
    <w:rsid w:val="004B2E16"/>
    <w:rsid w:val="004B32BF"/>
    <w:rsid w:val="004B5FBC"/>
    <w:rsid w:val="004C1F6C"/>
    <w:rsid w:val="004C2446"/>
    <w:rsid w:val="004C5FD5"/>
    <w:rsid w:val="004D0337"/>
    <w:rsid w:val="004D1F5E"/>
    <w:rsid w:val="004D2562"/>
    <w:rsid w:val="004D4755"/>
    <w:rsid w:val="004D788E"/>
    <w:rsid w:val="004E03DE"/>
    <w:rsid w:val="004E1E9A"/>
    <w:rsid w:val="004E60AE"/>
    <w:rsid w:val="004F2764"/>
    <w:rsid w:val="004F2E1C"/>
    <w:rsid w:val="004F3529"/>
    <w:rsid w:val="004F36CD"/>
    <w:rsid w:val="004F408C"/>
    <w:rsid w:val="004F4335"/>
    <w:rsid w:val="004F4AC3"/>
    <w:rsid w:val="004F60B0"/>
    <w:rsid w:val="00503C38"/>
    <w:rsid w:val="00505F08"/>
    <w:rsid w:val="00512C76"/>
    <w:rsid w:val="00513132"/>
    <w:rsid w:val="00513A01"/>
    <w:rsid w:val="005156F5"/>
    <w:rsid w:val="00520334"/>
    <w:rsid w:val="00524F9D"/>
    <w:rsid w:val="00527222"/>
    <w:rsid w:val="00530E24"/>
    <w:rsid w:val="00534D6D"/>
    <w:rsid w:val="00536EF6"/>
    <w:rsid w:val="00540BB7"/>
    <w:rsid w:val="00541F63"/>
    <w:rsid w:val="00542A78"/>
    <w:rsid w:val="00542C51"/>
    <w:rsid w:val="00543AD5"/>
    <w:rsid w:val="00543B08"/>
    <w:rsid w:val="00552102"/>
    <w:rsid w:val="00552404"/>
    <w:rsid w:val="00556DC1"/>
    <w:rsid w:val="00561751"/>
    <w:rsid w:val="00561B76"/>
    <w:rsid w:val="00563753"/>
    <w:rsid w:val="00564A0A"/>
    <w:rsid w:val="00564F37"/>
    <w:rsid w:val="00566322"/>
    <w:rsid w:val="00567089"/>
    <w:rsid w:val="005717CE"/>
    <w:rsid w:val="00572ED2"/>
    <w:rsid w:val="00574E45"/>
    <w:rsid w:val="00575260"/>
    <w:rsid w:val="00576A85"/>
    <w:rsid w:val="00577CB5"/>
    <w:rsid w:val="00577D1F"/>
    <w:rsid w:val="00583BCA"/>
    <w:rsid w:val="00583CF1"/>
    <w:rsid w:val="00584C8F"/>
    <w:rsid w:val="00586B4F"/>
    <w:rsid w:val="00587150"/>
    <w:rsid w:val="00595BEC"/>
    <w:rsid w:val="00595C45"/>
    <w:rsid w:val="005A1A78"/>
    <w:rsid w:val="005A4D3A"/>
    <w:rsid w:val="005A55B9"/>
    <w:rsid w:val="005A5FEC"/>
    <w:rsid w:val="005A6862"/>
    <w:rsid w:val="005A7CF2"/>
    <w:rsid w:val="005B1BE8"/>
    <w:rsid w:val="005B2AB9"/>
    <w:rsid w:val="005B5B25"/>
    <w:rsid w:val="005B7F50"/>
    <w:rsid w:val="005C3B67"/>
    <w:rsid w:val="005C40E0"/>
    <w:rsid w:val="005C4245"/>
    <w:rsid w:val="005D22AC"/>
    <w:rsid w:val="005D3AE8"/>
    <w:rsid w:val="005D5C10"/>
    <w:rsid w:val="005D672C"/>
    <w:rsid w:val="005E09DB"/>
    <w:rsid w:val="005E3883"/>
    <w:rsid w:val="005E3F31"/>
    <w:rsid w:val="005E5514"/>
    <w:rsid w:val="005E5910"/>
    <w:rsid w:val="005E6620"/>
    <w:rsid w:val="005E798D"/>
    <w:rsid w:val="005E7E9C"/>
    <w:rsid w:val="005F07FA"/>
    <w:rsid w:val="005F3D22"/>
    <w:rsid w:val="005F6E6D"/>
    <w:rsid w:val="005F7335"/>
    <w:rsid w:val="00604345"/>
    <w:rsid w:val="00606B99"/>
    <w:rsid w:val="00610CB2"/>
    <w:rsid w:val="00614013"/>
    <w:rsid w:val="00615893"/>
    <w:rsid w:val="006243DE"/>
    <w:rsid w:val="00624961"/>
    <w:rsid w:val="006259B1"/>
    <w:rsid w:val="00625D69"/>
    <w:rsid w:val="00634402"/>
    <w:rsid w:val="006361FD"/>
    <w:rsid w:val="00640A84"/>
    <w:rsid w:val="00651F9B"/>
    <w:rsid w:val="00656727"/>
    <w:rsid w:val="00656B61"/>
    <w:rsid w:val="0066444F"/>
    <w:rsid w:val="006670FA"/>
    <w:rsid w:val="006706A3"/>
    <w:rsid w:val="0067167D"/>
    <w:rsid w:val="00671EC7"/>
    <w:rsid w:val="006747A0"/>
    <w:rsid w:val="0067579A"/>
    <w:rsid w:val="006763AB"/>
    <w:rsid w:val="00687305"/>
    <w:rsid w:val="00687A46"/>
    <w:rsid w:val="006905CD"/>
    <w:rsid w:val="00692981"/>
    <w:rsid w:val="00692F8A"/>
    <w:rsid w:val="00694599"/>
    <w:rsid w:val="00696441"/>
    <w:rsid w:val="006A132E"/>
    <w:rsid w:val="006A1C72"/>
    <w:rsid w:val="006A26DA"/>
    <w:rsid w:val="006A4754"/>
    <w:rsid w:val="006A7D46"/>
    <w:rsid w:val="006B0B44"/>
    <w:rsid w:val="006B29D6"/>
    <w:rsid w:val="006B50EF"/>
    <w:rsid w:val="006B5A81"/>
    <w:rsid w:val="006B6B99"/>
    <w:rsid w:val="006B78AF"/>
    <w:rsid w:val="006C5EF8"/>
    <w:rsid w:val="006C6528"/>
    <w:rsid w:val="006C7867"/>
    <w:rsid w:val="006C7EF6"/>
    <w:rsid w:val="006D0C06"/>
    <w:rsid w:val="006D2434"/>
    <w:rsid w:val="006D3DAA"/>
    <w:rsid w:val="006D3F71"/>
    <w:rsid w:val="006D4245"/>
    <w:rsid w:val="006E3FA3"/>
    <w:rsid w:val="006E6031"/>
    <w:rsid w:val="006E7376"/>
    <w:rsid w:val="006F0655"/>
    <w:rsid w:val="006F147C"/>
    <w:rsid w:val="006F184D"/>
    <w:rsid w:val="006F1CB9"/>
    <w:rsid w:val="006F31A5"/>
    <w:rsid w:val="006F6098"/>
    <w:rsid w:val="006F7129"/>
    <w:rsid w:val="00703B97"/>
    <w:rsid w:val="00704696"/>
    <w:rsid w:val="00713155"/>
    <w:rsid w:val="007164C0"/>
    <w:rsid w:val="00721748"/>
    <w:rsid w:val="00722F19"/>
    <w:rsid w:val="007236C2"/>
    <w:rsid w:val="00723A0C"/>
    <w:rsid w:val="0072587C"/>
    <w:rsid w:val="00726788"/>
    <w:rsid w:val="00731035"/>
    <w:rsid w:val="007327AB"/>
    <w:rsid w:val="00734E35"/>
    <w:rsid w:val="007410FF"/>
    <w:rsid w:val="00741102"/>
    <w:rsid w:val="00744BBC"/>
    <w:rsid w:val="00745555"/>
    <w:rsid w:val="0074760C"/>
    <w:rsid w:val="00751CF6"/>
    <w:rsid w:val="00752CB3"/>
    <w:rsid w:val="00761E0B"/>
    <w:rsid w:val="00762975"/>
    <w:rsid w:val="007637DE"/>
    <w:rsid w:val="00764D03"/>
    <w:rsid w:val="0076684F"/>
    <w:rsid w:val="00766908"/>
    <w:rsid w:val="00766996"/>
    <w:rsid w:val="007706BE"/>
    <w:rsid w:val="00770A2B"/>
    <w:rsid w:val="00772388"/>
    <w:rsid w:val="00780137"/>
    <w:rsid w:val="007801B4"/>
    <w:rsid w:val="0078205C"/>
    <w:rsid w:val="00782F45"/>
    <w:rsid w:val="007830CE"/>
    <w:rsid w:val="007838CD"/>
    <w:rsid w:val="00783DB7"/>
    <w:rsid w:val="00784345"/>
    <w:rsid w:val="0079021B"/>
    <w:rsid w:val="0079034F"/>
    <w:rsid w:val="0079151E"/>
    <w:rsid w:val="00793AD6"/>
    <w:rsid w:val="00796F0B"/>
    <w:rsid w:val="007A196E"/>
    <w:rsid w:val="007A6F24"/>
    <w:rsid w:val="007A7FED"/>
    <w:rsid w:val="007B6A78"/>
    <w:rsid w:val="007C1BE9"/>
    <w:rsid w:val="007C2964"/>
    <w:rsid w:val="007C33BC"/>
    <w:rsid w:val="007C4646"/>
    <w:rsid w:val="007C6066"/>
    <w:rsid w:val="007C7B2C"/>
    <w:rsid w:val="007D264D"/>
    <w:rsid w:val="007D4829"/>
    <w:rsid w:val="007E3D87"/>
    <w:rsid w:val="007E6CA0"/>
    <w:rsid w:val="007F0F6B"/>
    <w:rsid w:val="007F1B7B"/>
    <w:rsid w:val="007F3FF3"/>
    <w:rsid w:val="007F54DB"/>
    <w:rsid w:val="00802ED8"/>
    <w:rsid w:val="008037E5"/>
    <w:rsid w:val="00803EB7"/>
    <w:rsid w:val="008041F5"/>
    <w:rsid w:val="00804804"/>
    <w:rsid w:val="0081036C"/>
    <w:rsid w:val="0081050F"/>
    <w:rsid w:val="00816B77"/>
    <w:rsid w:val="00817912"/>
    <w:rsid w:val="00821C8F"/>
    <w:rsid w:val="008247FD"/>
    <w:rsid w:val="008300FB"/>
    <w:rsid w:val="00831A66"/>
    <w:rsid w:val="00833201"/>
    <w:rsid w:val="00833C8B"/>
    <w:rsid w:val="00836BC7"/>
    <w:rsid w:val="00837A37"/>
    <w:rsid w:val="0084158E"/>
    <w:rsid w:val="008474D5"/>
    <w:rsid w:val="0085053B"/>
    <w:rsid w:val="00850D32"/>
    <w:rsid w:val="00852A28"/>
    <w:rsid w:val="00857549"/>
    <w:rsid w:val="00860A01"/>
    <w:rsid w:val="0086131A"/>
    <w:rsid w:val="00863F8D"/>
    <w:rsid w:val="00864C43"/>
    <w:rsid w:val="00870AF1"/>
    <w:rsid w:val="008715BF"/>
    <w:rsid w:val="00872771"/>
    <w:rsid w:val="0087324D"/>
    <w:rsid w:val="008739EA"/>
    <w:rsid w:val="008744D6"/>
    <w:rsid w:val="00875606"/>
    <w:rsid w:val="00881640"/>
    <w:rsid w:val="00881FE3"/>
    <w:rsid w:val="00882637"/>
    <w:rsid w:val="00882C91"/>
    <w:rsid w:val="008834C9"/>
    <w:rsid w:val="00883ADD"/>
    <w:rsid w:val="00887207"/>
    <w:rsid w:val="00887B04"/>
    <w:rsid w:val="00891DCE"/>
    <w:rsid w:val="008959AA"/>
    <w:rsid w:val="008A09EC"/>
    <w:rsid w:val="008A16A8"/>
    <w:rsid w:val="008A44D1"/>
    <w:rsid w:val="008A5A82"/>
    <w:rsid w:val="008A5C17"/>
    <w:rsid w:val="008A70AA"/>
    <w:rsid w:val="008A7617"/>
    <w:rsid w:val="008A76A8"/>
    <w:rsid w:val="008B34C6"/>
    <w:rsid w:val="008B4197"/>
    <w:rsid w:val="008B44F6"/>
    <w:rsid w:val="008B4C16"/>
    <w:rsid w:val="008C0090"/>
    <w:rsid w:val="008C0B24"/>
    <w:rsid w:val="008C14C8"/>
    <w:rsid w:val="008C3234"/>
    <w:rsid w:val="008D0AFE"/>
    <w:rsid w:val="008D14F0"/>
    <w:rsid w:val="008D2DBA"/>
    <w:rsid w:val="008D65D3"/>
    <w:rsid w:val="008E0C1A"/>
    <w:rsid w:val="008E0FC3"/>
    <w:rsid w:val="008E39B4"/>
    <w:rsid w:val="008E70C9"/>
    <w:rsid w:val="008F09CF"/>
    <w:rsid w:val="008F20CF"/>
    <w:rsid w:val="008F2CF4"/>
    <w:rsid w:val="008F4D38"/>
    <w:rsid w:val="00902C74"/>
    <w:rsid w:val="00902D6E"/>
    <w:rsid w:val="00903159"/>
    <w:rsid w:val="0090326E"/>
    <w:rsid w:val="00910D50"/>
    <w:rsid w:val="0091240D"/>
    <w:rsid w:val="00914994"/>
    <w:rsid w:val="00914E71"/>
    <w:rsid w:val="00917BF4"/>
    <w:rsid w:val="00922CC4"/>
    <w:rsid w:val="009318E4"/>
    <w:rsid w:val="00932352"/>
    <w:rsid w:val="00934461"/>
    <w:rsid w:val="009420DD"/>
    <w:rsid w:val="00943970"/>
    <w:rsid w:val="00944021"/>
    <w:rsid w:val="00944524"/>
    <w:rsid w:val="009464DA"/>
    <w:rsid w:val="009469F4"/>
    <w:rsid w:val="00946E02"/>
    <w:rsid w:val="00955BE1"/>
    <w:rsid w:val="009576DB"/>
    <w:rsid w:val="00963B70"/>
    <w:rsid w:val="00971CB3"/>
    <w:rsid w:val="009736E5"/>
    <w:rsid w:val="00977C80"/>
    <w:rsid w:val="009850E7"/>
    <w:rsid w:val="00985ED6"/>
    <w:rsid w:val="00993675"/>
    <w:rsid w:val="0099380E"/>
    <w:rsid w:val="009A0F31"/>
    <w:rsid w:val="009A42AE"/>
    <w:rsid w:val="009A6934"/>
    <w:rsid w:val="009B285A"/>
    <w:rsid w:val="009B2D13"/>
    <w:rsid w:val="009B2F34"/>
    <w:rsid w:val="009B471F"/>
    <w:rsid w:val="009C0826"/>
    <w:rsid w:val="009D15D3"/>
    <w:rsid w:val="009D16F2"/>
    <w:rsid w:val="009D2013"/>
    <w:rsid w:val="009D5462"/>
    <w:rsid w:val="009D5A20"/>
    <w:rsid w:val="009D5C22"/>
    <w:rsid w:val="009E3DB0"/>
    <w:rsid w:val="009E57D9"/>
    <w:rsid w:val="009E5DDD"/>
    <w:rsid w:val="009E6E89"/>
    <w:rsid w:val="009E70CF"/>
    <w:rsid w:val="009E74BB"/>
    <w:rsid w:val="009F23F5"/>
    <w:rsid w:val="009F2C5E"/>
    <w:rsid w:val="00A0024D"/>
    <w:rsid w:val="00A02F59"/>
    <w:rsid w:val="00A04EFC"/>
    <w:rsid w:val="00A061BA"/>
    <w:rsid w:val="00A07BFB"/>
    <w:rsid w:val="00A14D9B"/>
    <w:rsid w:val="00A17565"/>
    <w:rsid w:val="00A17BCA"/>
    <w:rsid w:val="00A20D22"/>
    <w:rsid w:val="00A225F3"/>
    <w:rsid w:val="00A2389C"/>
    <w:rsid w:val="00A24A40"/>
    <w:rsid w:val="00A27897"/>
    <w:rsid w:val="00A31146"/>
    <w:rsid w:val="00A325F4"/>
    <w:rsid w:val="00A33BE9"/>
    <w:rsid w:val="00A3526A"/>
    <w:rsid w:val="00A368E2"/>
    <w:rsid w:val="00A3736D"/>
    <w:rsid w:val="00A40175"/>
    <w:rsid w:val="00A4130F"/>
    <w:rsid w:val="00A42800"/>
    <w:rsid w:val="00A431B2"/>
    <w:rsid w:val="00A43F4C"/>
    <w:rsid w:val="00A46A94"/>
    <w:rsid w:val="00A46F5A"/>
    <w:rsid w:val="00A504BA"/>
    <w:rsid w:val="00A504CB"/>
    <w:rsid w:val="00A54226"/>
    <w:rsid w:val="00A559B4"/>
    <w:rsid w:val="00A567D5"/>
    <w:rsid w:val="00A57030"/>
    <w:rsid w:val="00A6768A"/>
    <w:rsid w:val="00A703CF"/>
    <w:rsid w:val="00A74311"/>
    <w:rsid w:val="00A75895"/>
    <w:rsid w:val="00A82961"/>
    <w:rsid w:val="00A8716E"/>
    <w:rsid w:val="00A9124C"/>
    <w:rsid w:val="00A93A6C"/>
    <w:rsid w:val="00A959A5"/>
    <w:rsid w:val="00A962BD"/>
    <w:rsid w:val="00A97111"/>
    <w:rsid w:val="00A9747D"/>
    <w:rsid w:val="00A97ABA"/>
    <w:rsid w:val="00AA49D2"/>
    <w:rsid w:val="00AA6078"/>
    <w:rsid w:val="00AA77B4"/>
    <w:rsid w:val="00AB1C04"/>
    <w:rsid w:val="00AC7436"/>
    <w:rsid w:val="00AD01C5"/>
    <w:rsid w:val="00AE0D21"/>
    <w:rsid w:val="00AE11CD"/>
    <w:rsid w:val="00AE1A20"/>
    <w:rsid w:val="00AE5046"/>
    <w:rsid w:val="00AE6AAC"/>
    <w:rsid w:val="00AE7739"/>
    <w:rsid w:val="00AF1A99"/>
    <w:rsid w:val="00AF2F60"/>
    <w:rsid w:val="00AF31A6"/>
    <w:rsid w:val="00AF39E5"/>
    <w:rsid w:val="00B01EF0"/>
    <w:rsid w:val="00B045EF"/>
    <w:rsid w:val="00B06C0C"/>
    <w:rsid w:val="00B07893"/>
    <w:rsid w:val="00B10053"/>
    <w:rsid w:val="00B111E4"/>
    <w:rsid w:val="00B156BC"/>
    <w:rsid w:val="00B15DCF"/>
    <w:rsid w:val="00B1647A"/>
    <w:rsid w:val="00B17199"/>
    <w:rsid w:val="00B2205A"/>
    <w:rsid w:val="00B26204"/>
    <w:rsid w:val="00B31E67"/>
    <w:rsid w:val="00B3269E"/>
    <w:rsid w:val="00B359B6"/>
    <w:rsid w:val="00B41850"/>
    <w:rsid w:val="00B43389"/>
    <w:rsid w:val="00B437B3"/>
    <w:rsid w:val="00B4660F"/>
    <w:rsid w:val="00B466AC"/>
    <w:rsid w:val="00B46E3F"/>
    <w:rsid w:val="00B47ABD"/>
    <w:rsid w:val="00B47EC2"/>
    <w:rsid w:val="00B5285B"/>
    <w:rsid w:val="00B542D5"/>
    <w:rsid w:val="00B56299"/>
    <w:rsid w:val="00B56473"/>
    <w:rsid w:val="00B57089"/>
    <w:rsid w:val="00B65011"/>
    <w:rsid w:val="00B67217"/>
    <w:rsid w:val="00B717E5"/>
    <w:rsid w:val="00B73E80"/>
    <w:rsid w:val="00B778AB"/>
    <w:rsid w:val="00B80154"/>
    <w:rsid w:val="00B80D41"/>
    <w:rsid w:val="00B82E30"/>
    <w:rsid w:val="00B82EB2"/>
    <w:rsid w:val="00B87AC0"/>
    <w:rsid w:val="00B900A1"/>
    <w:rsid w:val="00B90820"/>
    <w:rsid w:val="00B91EB8"/>
    <w:rsid w:val="00B92A8E"/>
    <w:rsid w:val="00B94784"/>
    <w:rsid w:val="00B95508"/>
    <w:rsid w:val="00B96469"/>
    <w:rsid w:val="00B96E56"/>
    <w:rsid w:val="00B97552"/>
    <w:rsid w:val="00B97895"/>
    <w:rsid w:val="00BA06DC"/>
    <w:rsid w:val="00BA1D3F"/>
    <w:rsid w:val="00BA3721"/>
    <w:rsid w:val="00BA50DC"/>
    <w:rsid w:val="00BA589B"/>
    <w:rsid w:val="00BA597A"/>
    <w:rsid w:val="00BA6EF1"/>
    <w:rsid w:val="00BA77D3"/>
    <w:rsid w:val="00BB076C"/>
    <w:rsid w:val="00BB1064"/>
    <w:rsid w:val="00BC4321"/>
    <w:rsid w:val="00BC6183"/>
    <w:rsid w:val="00BD0A76"/>
    <w:rsid w:val="00BD5992"/>
    <w:rsid w:val="00BD7470"/>
    <w:rsid w:val="00BD7479"/>
    <w:rsid w:val="00BD7C4C"/>
    <w:rsid w:val="00BD7E9D"/>
    <w:rsid w:val="00BE133A"/>
    <w:rsid w:val="00BE6A29"/>
    <w:rsid w:val="00BF0756"/>
    <w:rsid w:val="00BF4D53"/>
    <w:rsid w:val="00BF7608"/>
    <w:rsid w:val="00BF7756"/>
    <w:rsid w:val="00C02CA5"/>
    <w:rsid w:val="00C0594E"/>
    <w:rsid w:val="00C07141"/>
    <w:rsid w:val="00C07EEC"/>
    <w:rsid w:val="00C10B2C"/>
    <w:rsid w:val="00C134DC"/>
    <w:rsid w:val="00C13C92"/>
    <w:rsid w:val="00C1508F"/>
    <w:rsid w:val="00C172CD"/>
    <w:rsid w:val="00C20925"/>
    <w:rsid w:val="00C24860"/>
    <w:rsid w:val="00C249EB"/>
    <w:rsid w:val="00C348AA"/>
    <w:rsid w:val="00C358B1"/>
    <w:rsid w:val="00C374CA"/>
    <w:rsid w:val="00C37771"/>
    <w:rsid w:val="00C40FE3"/>
    <w:rsid w:val="00C4277B"/>
    <w:rsid w:val="00C43750"/>
    <w:rsid w:val="00C46E1A"/>
    <w:rsid w:val="00C5008F"/>
    <w:rsid w:val="00C514D8"/>
    <w:rsid w:val="00C52F4F"/>
    <w:rsid w:val="00C550E7"/>
    <w:rsid w:val="00C57313"/>
    <w:rsid w:val="00C60FA3"/>
    <w:rsid w:val="00C61993"/>
    <w:rsid w:val="00C6283A"/>
    <w:rsid w:val="00C64058"/>
    <w:rsid w:val="00C66919"/>
    <w:rsid w:val="00C71F97"/>
    <w:rsid w:val="00C75EFD"/>
    <w:rsid w:val="00C80E0C"/>
    <w:rsid w:val="00C80F36"/>
    <w:rsid w:val="00C82A97"/>
    <w:rsid w:val="00C84C4C"/>
    <w:rsid w:val="00C95445"/>
    <w:rsid w:val="00C960BB"/>
    <w:rsid w:val="00CA007C"/>
    <w:rsid w:val="00CA0096"/>
    <w:rsid w:val="00CA293D"/>
    <w:rsid w:val="00CA77A3"/>
    <w:rsid w:val="00CB0EDD"/>
    <w:rsid w:val="00CB15D6"/>
    <w:rsid w:val="00CB1FEB"/>
    <w:rsid w:val="00CB4112"/>
    <w:rsid w:val="00CB5E82"/>
    <w:rsid w:val="00CB6662"/>
    <w:rsid w:val="00CC091B"/>
    <w:rsid w:val="00CC0EF3"/>
    <w:rsid w:val="00CC1023"/>
    <w:rsid w:val="00CC300E"/>
    <w:rsid w:val="00CC4658"/>
    <w:rsid w:val="00CC6E63"/>
    <w:rsid w:val="00CD21EF"/>
    <w:rsid w:val="00CD28C0"/>
    <w:rsid w:val="00CD38B4"/>
    <w:rsid w:val="00CD3C9F"/>
    <w:rsid w:val="00CD6B32"/>
    <w:rsid w:val="00CE0E75"/>
    <w:rsid w:val="00CE7105"/>
    <w:rsid w:val="00D0002B"/>
    <w:rsid w:val="00D06C49"/>
    <w:rsid w:val="00D102FC"/>
    <w:rsid w:val="00D10830"/>
    <w:rsid w:val="00D11889"/>
    <w:rsid w:val="00D124BF"/>
    <w:rsid w:val="00D1644F"/>
    <w:rsid w:val="00D20AFC"/>
    <w:rsid w:val="00D22C12"/>
    <w:rsid w:val="00D247A1"/>
    <w:rsid w:val="00D2517F"/>
    <w:rsid w:val="00D2759D"/>
    <w:rsid w:val="00D30536"/>
    <w:rsid w:val="00D31833"/>
    <w:rsid w:val="00D353D7"/>
    <w:rsid w:val="00D370F9"/>
    <w:rsid w:val="00D43F5A"/>
    <w:rsid w:val="00D450B5"/>
    <w:rsid w:val="00D501FA"/>
    <w:rsid w:val="00D50E9A"/>
    <w:rsid w:val="00D5399D"/>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2EEF"/>
    <w:rsid w:val="00DA2461"/>
    <w:rsid w:val="00DA2A44"/>
    <w:rsid w:val="00DA4D17"/>
    <w:rsid w:val="00DA6F99"/>
    <w:rsid w:val="00DA71C3"/>
    <w:rsid w:val="00DB0BB1"/>
    <w:rsid w:val="00DB0D1A"/>
    <w:rsid w:val="00DB3939"/>
    <w:rsid w:val="00DB4762"/>
    <w:rsid w:val="00DB4CEA"/>
    <w:rsid w:val="00DB5EC4"/>
    <w:rsid w:val="00DB6CBD"/>
    <w:rsid w:val="00DB7CE7"/>
    <w:rsid w:val="00DC127D"/>
    <w:rsid w:val="00DC207A"/>
    <w:rsid w:val="00DC341F"/>
    <w:rsid w:val="00DC723A"/>
    <w:rsid w:val="00DD0202"/>
    <w:rsid w:val="00DD0AB2"/>
    <w:rsid w:val="00DD6056"/>
    <w:rsid w:val="00DD6993"/>
    <w:rsid w:val="00DE0186"/>
    <w:rsid w:val="00DE1F00"/>
    <w:rsid w:val="00DE23C2"/>
    <w:rsid w:val="00DE2B0D"/>
    <w:rsid w:val="00DE4603"/>
    <w:rsid w:val="00DE7A42"/>
    <w:rsid w:val="00DF1B47"/>
    <w:rsid w:val="00DF6AD9"/>
    <w:rsid w:val="00DF6D19"/>
    <w:rsid w:val="00E022F4"/>
    <w:rsid w:val="00E04AA6"/>
    <w:rsid w:val="00E072BE"/>
    <w:rsid w:val="00E07C8C"/>
    <w:rsid w:val="00E10DAC"/>
    <w:rsid w:val="00E15A01"/>
    <w:rsid w:val="00E1623C"/>
    <w:rsid w:val="00E16654"/>
    <w:rsid w:val="00E17F62"/>
    <w:rsid w:val="00E20789"/>
    <w:rsid w:val="00E25139"/>
    <w:rsid w:val="00E25F79"/>
    <w:rsid w:val="00E309AC"/>
    <w:rsid w:val="00E32DF7"/>
    <w:rsid w:val="00E401B7"/>
    <w:rsid w:val="00E41AF1"/>
    <w:rsid w:val="00E43D36"/>
    <w:rsid w:val="00E46010"/>
    <w:rsid w:val="00E47777"/>
    <w:rsid w:val="00E51C7D"/>
    <w:rsid w:val="00E51D07"/>
    <w:rsid w:val="00E5233D"/>
    <w:rsid w:val="00E561C7"/>
    <w:rsid w:val="00E56434"/>
    <w:rsid w:val="00E5692A"/>
    <w:rsid w:val="00E60356"/>
    <w:rsid w:val="00E60CE9"/>
    <w:rsid w:val="00E62FE0"/>
    <w:rsid w:val="00E64A73"/>
    <w:rsid w:val="00E65E26"/>
    <w:rsid w:val="00E676AE"/>
    <w:rsid w:val="00E72760"/>
    <w:rsid w:val="00E73522"/>
    <w:rsid w:val="00E7545D"/>
    <w:rsid w:val="00E778D6"/>
    <w:rsid w:val="00E8078A"/>
    <w:rsid w:val="00E82E1F"/>
    <w:rsid w:val="00E84394"/>
    <w:rsid w:val="00E87A49"/>
    <w:rsid w:val="00E915C8"/>
    <w:rsid w:val="00E9181A"/>
    <w:rsid w:val="00E91D7B"/>
    <w:rsid w:val="00E94121"/>
    <w:rsid w:val="00E94658"/>
    <w:rsid w:val="00E9592C"/>
    <w:rsid w:val="00E96673"/>
    <w:rsid w:val="00E97EAB"/>
    <w:rsid w:val="00EA042F"/>
    <w:rsid w:val="00EA0451"/>
    <w:rsid w:val="00EA0AA4"/>
    <w:rsid w:val="00EA6C4C"/>
    <w:rsid w:val="00EB1C71"/>
    <w:rsid w:val="00EC5E44"/>
    <w:rsid w:val="00ED0B91"/>
    <w:rsid w:val="00ED1703"/>
    <w:rsid w:val="00ED4CBB"/>
    <w:rsid w:val="00ED520E"/>
    <w:rsid w:val="00ED5AA0"/>
    <w:rsid w:val="00ED7D5A"/>
    <w:rsid w:val="00EE1209"/>
    <w:rsid w:val="00EE13AE"/>
    <w:rsid w:val="00EE2BA3"/>
    <w:rsid w:val="00EE3FF0"/>
    <w:rsid w:val="00EE40FD"/>
    <w:rsid w:val="00EF27AD"/>
    <w:rsid w:val="00EF6E98"/>
    <w:rsid w:val="00EF7AA6"/>
    <w:rsid w:val="00EF7FB8"/>
    <w:rsid w:val="00F00485"/>
    <w:rsid w:val="00F025BA"/>
    <w:rsid w:val="00F03BD9"/>
    <w:rsid w:val="00F0793E"/>
    <w:rsid w:val="00F112F1"/>
    <w:rsid w:val="00F11D77"/>
    <w:rsid w:val="00F127D2"/>
    <w:rsid w:val="00F1337A"/>
    <w:rsid w:val="00F14CF2"/>
    <w:rsid w:val="00F150D8"/>
    <w:rsid w:val="00F17C7F"/>
    <w:rsid w:val="00F17D7C"/>
    <w:rsid w:val="00F21F81"/>
    <w:rsid w:val="00F26816"/>
    <w:rsid w:val="00F27186"/>
    <w:rsid w:val="00F33DBA"/>
    <w:rsid w:val="00F3502B"/>
    <w:rsid w:val="00F35823"/>
    <w:rsid w:val="00F42CA2"/>
    <w:rsid w:val="00F467D2"/>
    <w:rsid w:val="00F46BEA"/>
    <w:rsid w:val="00F46D7E"/>
    <w:rsid w:val="00F56C33"/>
    <w:rsid w:val="00F57E14"/>
    <w:rsid w:val="00F71690"/>
    <w:rsid w:val="00F749AC"/>
    <w:rsid w:val="00F75D62"/>
    <w:rsid w:val="00F77269"/>
    <w:rsid w:val="00F7762D"/>
    <w:rsid w:val="00F87416"/>
    <w:rsid w:val="00F87848"/>
    <w:rsid w:val="00F902F8"/>
    <w:rsid w:val="00F9135F"/>
    <w:rsid w:val="00FA0F29"/>
    <w:rsid w:val="00FA2B08"/>
    <w:rsid w:val="00FA56E7"/>
    <w:rsid w:val="00FA657B"/>
    <w:rsid w:val="00FA70B0"/>
    <w:rsid w:val="00FB1313"/>
    <w:rsid w:val="00FC0739"/>
    <w:rsid w:val="00FC16EE"/>
    <w:rsid w:val="00FC3D49"/>
    <w:rsid w:val="00FC6065"/>
    <w:rsid w:val="00FC6707"/>
    <w:rsid w:val="00FD06BC"/>
    <w:rsid w:val="00FD3345"/>
    <w:rsid w:val="00FD47ED"/>
    <w:rsid w:val="00FD6BB4"/>
    <w:rsid w:val="00FE3308"/>
    <w:rsid w:val="00FE5FA1"/>
    <w:rsid w:val="00FF21E6"/>
    <w:rsid w:val="00FF5F53"/>
    <w:rsid w:val="00FF67A7"/>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113E8F"/>
    <w:rPr>
      <w:color w:val="808080"/>
      <w:bdr w:space="0" w:sz="0" w:color="auto" w:val="none"/>
      <w:shd w:fill="auto" w:color="auto" w:val="clear"/>
    </w:rPr>
  </w:style>
  <w:style w:customStyle="true" w:styleId="eSPISCCParagraphDefaultFont" w:type="character">
    <w:name w:val="eSPIS_CC_Paragraph Default Font"/>
    <w:basedOn w:val="Zadanifontodlomka"/>
    <w:rsid w:val="00113E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3E8F"/>
    <w:rPr>
      <w:bdr w:space="0" w:sz="0" w:color="auto" w:val="none"/>
      <w:shd w:fill="FFFFCC" w:color="auto" w:val="clear"/>
      <w:lang w:val="hr-HR"/>
    </w:rPr>
  </w:style>
  <w:style w:customStyle="true" w:styleId="PozadinaSvijetloCrvena" w:type="character">
    <w:name w:val="Pozadina_SvijetloCrvena"/>
    <w:basedOn w:val="eSPISCCParagraphDefaultFont"/>
    <w:rsid w:val="00113E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3E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113E8F"/>
    <w:rPr>
      <w:color w:val="808080"/>
      <w:bdr w:color="auto" w:space="0" w:sz="0" w:val="none"/>
      <w:shd w:color="auto" w:fill="auto" w:val="clear"/>
    </w:rPr>
  </w:style>
  <w:style w:customStyle="1" w:styleId="eSPISCCParagraphDefaultFont" w:type="character">
    <w:name w:val="eSPIS_CC_Paragraph Default Font"/>
    <w:basedOn w:val="Zadanifontodlomka"/>
    <w:rsid w:val="00113E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3E8F"/>
    <w:rPr>
      <w:bdr w:color="auto" w:space="0" w:sz="0" w:val="none"/>
      <w:shd w:color="auto" w:fill="FFFFCC" w:val="clear"/>
      <w:lang w:val="hr-HR"/>
    </w:rPr>
  </w:style>
  <w:style w:customStyle="1" w:styleId="PozadinaSvijetloCrvena" w:type="character">
    <w:name w:val="Pozadina_SvijetloCrvena"/>
    <w:basedOn w:val="eSPISCCParagraphDefaultFont"/>
    <w:rsid w:val="00113E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3E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12576">
      <w:bodyDiv w:val="true"/>
      <w:marLeft w:val="0"/>
      <w:marRight w:val="0"/>
      <w:marTop w:val="0"/>
      <w:marBottom w:val="0"/>
      <w:divBdr>
        <w:top w:space="0" w:sz="0" w:color="auto" w:val="none"/>
        <w:left w:space="0" w:sz="0" w:color="auto" w:val="none"/>
        <w:bottom w:space="0" w:sz="0" w:color="auto" w:val="none"/>
        <w:right w:space="0" w:sz="0" w:color="auto" w:val="none"/>
      </w:divBdr>
    </w:div>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 w:id="19206009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7AE546-CBDF-4F27-8459-CFB7991DB0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7</properties:Pages>
  <properties:Words>3011</properties:Words>
  <properties:Characters>17137</properties:Characters>
  <properties:Lines>276</properties:Lines>
  <properties:Paragraphs>75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2016-10-26T07:41:00Z</dcterms:created>
  <dc:creator>Trgovački sud Split</dc:creator>
  <cp:lastModifiedBy>Ana Golub Gruić</cp:lastModifiedBy>
  <cp:lastPrinted>2016-10-26T07:55:00Z</cp:lastPrinted>
  <dcterms:modified xmlns:xsi="http://www.w3.org/2001/XMLSchema-instance" xsi:type="dcterms:W3CDTF">2016-10-27T06:31:00Z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