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bfeb" w14:paraId="582bfeb" w:rsidRDefault="001E4556" w:rsidP="00657F0F" w:rsidR="001E455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678180</wp:posOffset>
            </wp:positionH>
            <wp:positionV relativeFrom="paragraph">
              <wp:posOffset>68580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24D6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1E4556" w:rsidP="001E4556" w:rsidR="001E4556"/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6934FF" w:rsidP="00E96F7C" w:rsidR="006934FF">
      <w:pPr>
        <w:jc w:val="center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>
      <w:pPr>
        <w:jc w:val="both"/>
        <w:rPr>
          <w:lang w:val="de-DE"/>
        </w:rPr>
      </w:pPr>
    </w:p>
    <w:p w:rsidRDefault="00657F0F" w:rsidR="00657F0F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r w:rsidRPr="00E72430">
        <w:rPr>
          <w:lang w:val="de-DE"/>
        </w:rPr>
        <w:t>Trgovački sud u Rijeci, po Liljani Ugrin stečajnom sucu u postupku provođenja stečaj</w:t>
      </w:r>
      <w:r w:rsidR="001A4FBA">
        <w:rPr>
          <w:lang w:val="de-DE"/>
        </w:rPr>
        <w:t xml:space="preserve">aja  </w:t>
      </w:r>
      <w:r w:rsidRPr="00E72430">
        <w:rPr>
          <w:lang w:val="de-DE"/>
        </w:rPr>
        <w:t xml:space="preserve">nad </w:t>
      </w:r>
      <w:r w:rsidR="001446B0" w:rsidRPr="00E72430">
        <w:rPr>
          <w:lang w:val="de-DE"/>
        </w:rPr>
        <w:t xml:space="preserve">stečajnim dužnikom </w:t>
      </w:r>
      <w:r w:rsidR="00B724D6" w:rsidRPr="00BA76D0">
        <w:t>RI - GRADNJA d.o.o. za usluge i trgovinu u stečaju Rijeka, Braće Monjaca 13 ( MBS: 040189898 - OIB: 11582071121)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dana </w:t>
      </w:r>
      <w:r w:rsidR="001446B0" w:rsidRPr="00E72430">
        <w:rPr>
          <w:lang w:val="de-DE"/>
        </w:rPr>
        <w:t xml:space="preserve"> </w:t>
      </w:r>
      <w:r w:rsidR="00B724D6">
        <w:rPr>
          <w:lang w:val="de-DE"/>
        </w:rPr>
        <w:t>1</w:t>
      </w:r>
      <w:r w:rsidR="00494403">
        <w:rPr>
          <w:lang w:val="de-DE"/>
        </w:rPr>
        <w:t xml:space="preserve">. </w:t>
      </w:r>
      <w:r w:rsidR="00B724D6">
        <w:rPr>
          <w:lang w:val="de-DE"/>
        </w:rPr>
        <w:t xml:space="preserve">ožujka </w:t>
      </w:r>
      <w:r w:rsidR="00494403">
        <w:rPr>
          <w:lang w:val="de-DE"/>
        </w:rPr>
        <w:t xml:space="preserve"> </w:t>
      </w:r>
      <w:r w:rsidR="008B1B81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494403">
        <w:rPr>
          <w:lang w:val="de-DE"/>
        </w:rPr>
        <w:t>6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>
      <w:pPr>
        <w:ind w:firstLine="720"/>
        <w:jc w:val="both"/>
        <w:rPr>
          <w:lang w:val="de-DE"/>
        </w:rPr>
      </w:pPr>
    </w:p>
    <w:p w:rsidRDefault="00657F0F" w:rsidR="00657F0F" w:rsidRPr="00E72430">
      <w:pPr>
        <w:ind w:firstLine="720"/>
        <w:jc w:val="both"/>
        <w:rPr>
          <w:lang w:val="de-DE"/>
        </w:rPr>
      </w:pPr>
    </w:p>
    <w:p w:rsidRDefault="006934FF" w:rsidP="003D590E" w:rsidR="006934FF">
      <w:pPr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>
      <w:pPr>
        <w:ind w:firstLine="720"/>
        <w:jc w:val="both"/>
        <w:rPr>
          <w:lang w:val="de-DE"/>
        </w:rPr>
      </w:pPr>
    </w:p>
    <w:p w:rsidRDefault="00657F0F" w:rsidR="00657F0F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 s</w:t>
      </w:r>
      <w:r w:rsidR="00D2503C" w:rsidRPr="00C51070">
        <w:rPr>
          <w:szCs w:val="24"/>
          <w:lang w:val="de-DE"/>
        </w:rPr>
        <w:t>e stvarni troškov</w:t>
      </w:r>
      <w:r w:rsidR="002F7454">
        <w:rPr>
          <w:szCs w:val="24"/>
          <w:lang w:val="de-DE"/>
        </w:rPr>
        <w:t>i</w:t>
      </w:r>
      <w:r w:rsidR="00D2503C" w:rsidRPr="00C51070">
        <w:rPr>
          <w:szCs w:val="24"/>
          <w:lang w:val="de-DE"/>
        </w:rPr>
        <w:t xml:space="preserve"> stečajnog upravitelja </w:t>
      </w:r>
      <w:r w:rsidR="00B56E90" w:rsidRPr="00C51070">
        <w:rPr>
          <w:szCs w:val="24"/>
          <w:lang w:val="de-DE"/>
        </w:rPr>
        <w:t xml:space="preserve">u razdoblju od </w:t>
      </w:r>
      <w:r w:rsidR="001A5774" w:rsidRPr="00C51070">
        <w:rPr>
          <w:szCs w:val="24"/>
          <w:lang w:val="de-DE"/>
        </w:rPr>
        <w:t xml:space="preserve"> </w:t>
      </w:r>
      <w:r w:rsidR="00494403">
        <w:rPr>
          <w:szCs w:val="24"/>
          <w:lang w:val="de-DE"/>
        </w:rPr>
        <w:t xml:space="preserve">1. </w:t>
      </w:r>
      <w:r w:rsidR="00B724D6">
        <w:rPr>
          <w:szCs w:val="24"/>
          <w:lang w:val="de-DE"/>
        </w:rPr>
        <w:t xml:space="preserve">svibnja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</w:t>
      </w:r>
      <w:r w:rsidR="006934FF">
        <w:rPr>
          <w:szCs w:val="24"/>
          <w:lang w:val="de-DE"/>
        </w:rPr>
        <w:t xml:space="preserve"> </w:t>
      </w:r>
      <w:r w:rsidR="00494403">
        <w:rPr>
          <w:szCs w:val="24"/>
          <w:lang w:val="de-DE"/>
        </w:rPr>
        <w:t xml:space="preserve">31. </w:t>
      </w:r>
      <w:r w:rsidR="00B724D6">
        <w:rPr>
          <w:szCs w:val="24"/>
          <w:lang w:val="de-DE"/>
        </w:rPr>
        <w:t xml:space="preserve">prosinca </w:t>
      </w:r>
      <w:r w:rsidR="00494403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201</w:t>
      </w:r>
      <w:r w:rsidR="00B724D6">
        <w:rPr>
          <w:szCs w:val="24"/>
          <w:lang w:val="de-DE"/>
        </w:rPr>
        <w:t>5</w:t>
      </w:r>
      <w:r w:rsidR="00B56E90" w:rsidRPr="00C51070">
        <w:rPr>
          <w:szCs w:val="24"/>
          <w:lang w:val="de-DE"/>
        </w:rPr>
        <w:t xml:space="preserve">. u </w:t>
      </w:r>
      <w:r w:rsidR="00D2503C" w:rsidRPr="00C51070">
        <w:rPr>
          <w:szCs w:val="24"/>
          <w:lang w:val="de-DE"/>
        </w:rPr>
        <w:t>visini od</w:t>
      </w:r>
      <w:r w:rsidR="006934FF">
        <w:rPr>
          <w:szCs w:val="24"/>
          <w:lang w:val="de-DE"/>
        </w:rPr>
        <w:t xml:space="preserve"> </w:t>
      </w:r>
      <w:r w:rsidR="00B724D6">
        <w:rPr>
          <w:szCs w:val="24"/>
          <w:lang w:val="de-DE"/>
        </w:rPr>
        <w:t>301,00</w:t>
      </w:r>
      <w:r w:rsidR="00B34D05" w:rsidRPr="00C51070">
        <w:rPr>
          <w:szCs w:val="24"/>
          <w:lang w:val="de-DE"/>
        </w:rPr>
        <w:t xml:space="preserve"> </w:t>
      </w:r>
      <w:r w:rsidR="00D2503C" w:rsidRPr="00C51070">
        <w:rPr>
          <w:szCs w:val="24"/>
          <w:lang w:val="de-DE"/>
        </w:rPr>
        <w:t>kn.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B724D6" w:rsidP="00B724D6" w:rsidR="00B724D6" w:rsidRPr="00A91650">
      <w:pPr>
        <w:ind w:firstLine="708"/>
        <w:jc w:val="both"/>
        <w:rPr>
          <w:szCs w:val="24"/>
        </w:rPr>
      </w:pPr>
      <w:r w:rsidRPr="00A91650">
        <w:rPr>
          <w:rFonts w:eastAsia="MS Mincho"/>
          <w:szCs w:val="24"/>
        </w:rPr>
        <w:t xml:space="preserve">Ovosudnim rješenjem posl. br. 7 </w:t>
      </w:r>
      <w:r w:rsidRPr="00A91650">
        <w:rPr>
          <w:szCs w:val="24"/>
        </w:rPr>
        <w:t>St-</w:t>
      </w:r>
      <w:r>
        <w:rPr>
          <w:szCs w:val="24"/>
        </w:rPr>
        <w:t>673</w:t>
      </w:r>
      <w:r w:rsidRPr="00A91650">
        <w:rPr>
          <w:szCs w:val="24"/>
        </w:rPr>
        <w:t>/</w:t>
      </w:r>
      <w:r>
        <w:rPr>
          <w:szCs w:val="24"/>
        </w:rPr>
        <w:t>13</w:t>
      </w:r>
      <w:r w:rsidRPr="00A91650">
        <w:rPr>
          <w:szCs w:val="24"/>
        </w:rPr>
        <w:t>-</w:t>
      </w:r>
      <w:r>
        <w:rPr>
          <w:szCs w:val="24"/>
        </w:rPr>
        <w:t>6</w:t>
      </w:r>
      <w:r w:rsidRPr="00A91650">
        <w:rPr>
          <w:szCs w:val="24"/>
        </w:rPr>
        <w:t xml:space="preserve"> </w:t>
      </w:r>
      <w:r w:rsidRPr="00A91650">
        <w:rPr>
          <w:rFonts w:eastAsia="MS Mincho"/>
          <w:szCs w:val="24"/>
        </w:rPr>
        <w:t xml:space="preserve">od </w:t>
      </w:r>
      <w:r>
        <w:t>17. veljače 2014</w:t>
      </w:r>
      <w:r w:rsidRPr="00A91650">
        <w:rPr>
          <w:szCs w:val="24"/>
        </w:rPr>
        <w:t>. stečajn</w:t>
      </w:r>
      <w:r>
        <w:rPr>
          <w:szCs w:val="24"/>
        </w:rPr>
        <w:t xml:space="preserve">im </w:t>
      </w:r>
      <w:r w:rsidRPr="00A91650">
        <w:rPr>
          <w:szCs w:val="24"/>
        </w:rPr>
        <w:t>upravitelj</w:t>
      </w:r>
      <w:r>
        <w:rPr>
          <w:szCs w:val="24"/>
        </w:rPr>
        <w:t>em</w:t>
      </w:r>
      <w:r w:rsidRPr="00A91650">
        <w:rPr>
          <w:szCs w:val="24"/>
        </w:rPr>
        <w:t xml:space="preserve"> </w:t>
      </w:r>
      <w:r>
        <w:rPr>
          <w:szCs w:val="24"/>
        </w:rPr>
        <w:t xml:space="preserve">dužnika </w:t>
      </w:r>
      <w:r w:rsidRPr="00BA76D0">
        <w:t xml:space="preserve">RI - GRADNJA d.o.o. u stečaju </w:t>
      </w:r>
      <w:r>
        <w:t xml:space="preserve"> </w:t>
      </w:r>
      <w:r w:rsidRPr="00A91650">
        <w:rPr>
          <w:szCs w:val="24"/>
        </w:rPr>
        <w:t>imenovan</w:t>
      </w:r>
      <w:r>
        <w:rPr>
          <w:szCs w:val="24"/>
        </w:rPr>
        <w:t>a</w:t>
      </w:r>
      <w:r w:rsidRPr="00A91650">
        <w:rPr>
          <w:szCs w:val="24"/>
        </w:rPr>
        <w:t xml:space="preserve"> je </w:t>
      </w:r>
      <w:r>
        <w:rPr>
          <w:szCs w:val="24"/>
        </w:rPr>
        <w:t>Marija Ružić iz Čavli</w:t>
      </w:r>
      <w:r w:rsidRPr="00A91650">
        <w:rPr>
          <w:szCs w:val="24"/>
        </w:rPr>
        <w:t>.</w:t>
      </w:r>
    </w:p>
    <w:p w:rsidRDefault="002F7454" w:rsidR="00D2503C" w:rsidRPr="00E72430">
      <w:pPr>
        <w:ind w:firstLine="708"/>
        <w:jc w:val="both"/>
      </w:pPr>
      <w:r>
        <w:t>Tijekom provođenja stečajnog postupka s</w:t>
      </w:r>
      <w:r w:rsidR="006F244A" w:rsidRPr="006F244A">
        <w:t xml:space="preserve">tečajna upraviteljica je dana </w:t>
      </w:r>
      <w:r w:rsidR="00494403">
        <w:t>1</w:t>
      </w:r>
      <w:r w:rsidR="00B724D6">
        <w:t>5</w:t>
      </w:r>
      <w:r w:rsidR="00E96F7C" w:rsidRPr="006F244A">
        <w:rPr>
          <w:lang w:val="de-DE"/>
        </w:rPr>
        <w:t xml:space="preserve">. </w:t>
      </w:r>
      <w:r w:rsidR="00494403">
        <w:rPr>
          <w:lang w:val="de-DE"/>
        </w:rPr>
        <w:t xml:space="preserve">veljače </w:t>
      </w:r>
      <w:r w:rsidR="00D772BA" w:rsidRPr="006F244A">
        <w:rPr>
          <w:lang w:val="de-DE"/>
        </w:rPr>
        <w:t>listopada 2</w:t>
      </w:r>
      <w:r w:rsidR="00B724D6">
        <w:rPr>
          <w:lang w:val="de-DE"/>
        </w:rPr>
        <w:t>016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r w:rsidR="006F244A" w:rsidRPr="006F244A">
        <w:rPr>
          <w:lang w:val="de-DE"/>
        </w:rPr>
        <w:t xml:space="preserve">podnijela </w:t>
      </w:r>
      <w:r w:rsidR="006F244A" w:rsidRPr="006F244A">
        <w:rPr>
          <w:color w:val="000000"/>
          <w:szCs w:val="24"/>
        </w:rPr>
        <w:t>pisano, obrazloženo i dokumentirano izvješće</w:t>
      </w:r>
      <w:r w:rsidR="006F244A" w:rsidRPr="006F244A">
        <w:t xml:space="preserve"> </w:t>
      </w:r>
      <w:r w:rsidR="006F244A">
        <w:t xml:space="preserve">u kojem je </w:t>
      </w:r>
      <w:r w:rsidR="00D2503C" w:rsidRPr="006F244A">
        <w:t>predloži</w:t>
      </w:r>
      <w:r w:rsidR="006F244A" w:rsidRPr="006F244A">
        <w:t xml:space="preserve">la </w:t>
      </w:r>
      <w:r w:rsidR="00D2503C" w:rsidRPr="006F244A">
        <w:t xml:space="preserve">donošenje odluke o isplati </w:t>
      </w:r>
      <w:r w:rsidR="006F244A" w:rsidRPr="006F244A">
        <w:t xml:space="preserve">njenih </w:t>
      </w:r>
      <w:r w:rsidR="008B1B81">
        <w:t xml:space="preserve">stvarnih </w:t>
      </w:r>
      <w:r w:rsidR="00D2503C" w:rsidRPr="006F244A">
        <w:t>troškova</w:t>
      </w:r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razdoblju od </w:t>
      </w:r>
      <w:r w:rsidR="00B724D6">
        <w:rPr>
          <w:szCs w:val="24"/>
          <w:lang w:val="de-DE"/>
        </w:rPr>
        <w:t xml:space="preserve">1. svibnja </w:t>
      </w:r>
      <w:r w:rsidR="00B724D6" w:rsidRPr="00C51070">
        <w:rPr>
          <w:szCs w:val="24"/>
          <w:lang w:val="de-DE"/>
        </w:rPr>
        <w:t xml:space="preserve"> do</w:t>
      </w:r>
      <w:r w:rsidR="00B724D6">
        <w:rPr>
          <w:szCs w:val="24"/>
          <w:lang w:val="de-DE"/>
        </w:rPr>
        <w:t xml:space="preserve"> 31. prosinca  </w:t>
      </w:r>
      <w:r w:rsidR="00B724D6" w:rsidRPr="00C51070">
        <w:rPr>
          <w:szCs w:val="24"/>
          <w:lang w:val="de-DE"/>
        </w:rPr>
        <w:t>201</w:t>
      </w:r>
      <w:r w:rsidR="00B724D6">
        <w:rPr>
          <w:szCs w:val="24"/>
          <w:lang w:val="de-DE"/>
        </w:rPr>
        <w:t>5</w:t>
      </w:r>
      <w:r w:rsidR="00B724D6" w:rsidRPr="00C51070">
        <w:rPr>
          <w:szCs w:val="24"/>
          <w:lang w:val="de-DE"/>
        </w:rPr>
        <w:t>. u visini od</w:t>
      </w:r>
      <w:r w:rsidR="00B724D6">
        <w:rPr>
          <w:szCs w:val="24"/>
          <w:lang w:val="de-DE"/>
        </w:rPr>
        <w:t xml:space="preserve"> 301,00</w:t>
      </w:r>
      <w:r w:rsidR="00B724D6" w:rsidRPr="00C51070">
        <w:rPr>
          <w:szCs w:val="24"/>
          <w:lang w:val="de-DE"/>
        </w:rPr>
        <w:t xml:space="preserve"> kn</w:t>
      </w:r>
      <w:r w:rsidR="006F244A">
        <w:rPr>
          <w:szCs w:val="24"/>
          <w:lang w:val="de-DE"/>
        </w:rPr>
        <w:t xml:space="preserve">. </w:t>
      </w:r>
    </w:p>
    <w:p w:rsidRDefault="00D2503C" w:rsidR="00657F0F">
      <w:pPr>
        <w:ind w:firstLine="708"/>
        <w:jc w:val="both"/>
      </w:pPr>
      <w:r w:rsidRPr="00E72430">
        <w:t>Sud je izvršio uvid u</w:t>
      </w:r>
      <w:r w:rsidR="005F1EE4" w:rsidRPr="00E72430">
        <w:t xml:space="preserve"> </w:t>
      </w:r>
      <w:r w:rsidR="00C67197" w:rsidRPr="00E72430">
        <w:t>spis</w:t>
      </w:r>
      <w:r w:rsidR="00494403">
        <w:t xml:space="preserve">.  </w:t>
      </w:r>
      <w:r w:rsidR="00C67197" w:rsidRPr="00E72430">
        <w:t xml:space="preserve"> </w:t>
      </w:r>
      <w:r w:rsidR="00494403">
        <w:t xml:space="preserve"> </w:t>
      </w:r>
    </w:p>
    <w:p w:rsidRDefault="007B3514" w:rsidR="007B3514" w:rsidRPr="007B3514">
      <w:pPr>
        <w:ind w:firstLine="708"/>
        <w:jc w:val="both"/>
      </w:pPr>
      <w:r w:rsidRPr="007B3514">
        <w:lastRenderedPageBreak/>
        <w:t>Odredbom članka 441. stavak 2.</w:t>
      </w:r>
      <w:r w:rsidR="00D1310F">
        <w:t xml:space="preserve"> Stečajnog zakona </w:t>
      </w:r>
      <w:r w:rsidRPr="007B3514">
        <w:t xml:space="preserve">(„Narodne novine“ broj 71/15; u daljnjem tekstu SZ/15) u vezi s člankom 94. stavak 1. SZ/15 propisano je da </w:t>
      </w:r>
      <w:r w:rsidRPr="007B3514">
        <w:rPr>
          <w:color w:val="000000"/>
          <w:szCs w:val="24"/>
        </w:rPr>
        <w:t>stečajni upravitelj ima pravo na nagradu za svoj rad i naknadu stvarnih troškova</w:t>
      </w:r>
      <w:r>
        <w:rPr>
          <w:color w:val="000000"/>
          <w:szCs w:val="24"/>
        </w:rPr>
        <w:t>.</w:t>
      </w:r>
    </w:p>
    <w:p w:rsidRDefault="008B1B81" w:rsidP="008B1B81" w:rsidR="008B1B81" w:rsidRPr="00E72430">
      <w:pPr>
        <w:ind w:firstLine="708"/>
        <w:jc w:val="both"/>
      </w:pPr>
      <w:r>
        <w:t xml:space="preserve">Iz podnijetog </w:t>
      </w:r>
      <w:r w:rsidRPr="00E72430">
        <w:t>izvješć</w:t>
      </w:r>
      <w:r>
        <w:t xml:space="preserve">a, te priložene </w:t>
      </w:r>
      <w:r w:rsidRPr="00E72430">
        <w:t>dokumentacij</w:t>
      </w:r>
      <w:r>
        <w:t xml:space="preserve">e </w:t>
      </w:r>
      <w:r w:rsidRPr="00E72430">
        <w:t>stečajn</w:t>
      </w:r>
      <w:r>
        <w:t>e</w:t>
      </w:r>
      <w:r w:rsidRPr="00E72430">
        <w:t xml:space="preserve"> upravitelj</w:t>
      </w:r>
      <w:r>
        <w:t>ice</w:t>
      </w:r>
      <w:r w:rsidR="006934FF">
        <w:t xml:space="preserve"> </w:t>
      </w:r>
      <w:r>
        <w:rPr>
          <w:lang w:val="de-DE"/>
        </w:rPr>
        <w:t xml:space="preserve">( list </w:t>
      </w:r>
      <w:r w:rsidR="00B724D6">
        <w:rPr>
          <w:lang w:val="de-DE"/>
        </w:rPr>
        <w:t>402</w:t>
      </w:r>
      <w:r>
        <w:rPr>
          <w:lang w:val="de-DE"/>
        </w:rPr>
        <w:t xml:space="preserve"> </w:t>
      </w:r>
      <w:r w:rsidR="00B724D6">
        <w:rPr>
          <w:lang w:val="de-DE"/>
        </w:rPr>
        <w:t xml:space="preserve">do 404 </w:t>
      </w:r>
      <w:r>
        <w:rPr>
          <w:lang w:val="de-DE"/>
        </w:rPr>
        <w:t xml:space="preserve">spisa ) </w:t>
      </w:r>
      <w:r w:rsidRPr="00E72430">
        <w:t>utvr</w:t>
      </w:r>
      <w:r>
        <w:t xml:space="preserve">đeno je </w:t>
      </w:r>
      <w:r w:rsidRPr="00E72430">
        <w:t>da se radi o stvarnim troškovima koji su bili opravdani</w:t>
      </w:r>
      <w:r>
        <w:t>, budući  je prisutstvo stečajne upraviteljice zbog obavljanja dužnosti u sjedištu dužnika,</w:t>
      </w:r>
      <w:r w:rsidR="00B724D6">
        <w:t xml:space="preserve"> te odlazak na Cres tijekom postupka prodaje i predaje nekretnine dužnika </w:t>
      </w:r>
      <w:r>
        <w:t>bilo nepohodno i opravdano</w:t>
      </w:r>
      <w:r w:rsidRPr="00E72430">
        <w:t>.</w:t>
      </w:r>
    </w:p>
    <w:p w:rsidRDefault="00C51070" w:rsidP="006F244A" w:rsidR="006F244A">
      <w:pPr>
        <w:ind w:firstLine="720"/>
        <w:jc w:val="both"/>
      </w:pPr>
      <w:r>
        <w:t xml:space="preserve">Stoga je </w:t>
      </w:r>
      <w:r w:rsidR="007B3514" w:rsidRPr="007B3514">
        <w:t xml:space="preserve"> primjenom odredbe članka 441. stavak 2. SZ/15 u vezi s člankom 94. stavak 3. SZ/15, kojim je propisano da </w:t>
      </w:r>
      <w:r w:rsidR="007B3514" w:rsidRPr="007B3514">
        <w:rPr>
          <w:color w:val="000000"/>
          <w:szCs w:val="24"/>
        </w:rPr>
        <w:t>naknadu troškova rješenjem određuje sud na temelju pisanoga, obrazloženoga i dokumentiranoga izvješća stečajnoga upravitelja</w:t>
      </w:r>
      <w:r>
        <w:rPr>
          <w:color w:val="000000"/>
          <w:szCs w:val="24"/>
        </w:rPr>
        <w:t xml:space="preserve"> valjalo odlučiti kao pod točkom I. izeke ovog rješenja.</w:t>
      </w:r>
    </w:p>
    <w:p w:rsidRDefault="00C51070" w:rsidP="004D51EB" w:rsidR="006F244A">
      <w:pPr>
        <w:ind w:firstLine="708"/>
        <w:jc w:val="both"/>
      </w:pPr>
      <w:r>
        <w:t>Odluka pod točkom II. izr</w:t>
      </w:r>
      <w:r w:rsidR="002F7454">
        <w:t>e</w:t>
      </w:r>
      <w:r>
        <w:t>ke ovog rješnja donijeta je primjenom odredbe stavka 4. istog članka.</w:t>
      </w: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r w:rsidRPr="00E72430">
        <w:rPr>
          <w:rFonts w:eastAsia="MS Mincho"/>
        </w:rPr>
        <w:t>U Rijeci</w:t>
      </w:r>
      <w:r w:rsidR="0014772A" w:rsidRPr="00E72430">
        <w:rPr>
          <w:rFonts w:eastAsia="MS Mincho"/>
        </w:rPr>
        <w:t xml:space="preserve">, </w:t>
      </w:r>
      <w:r w:rsidR="00B724D6">
        <w:rPr>
          <w:lang w:val="de-DE"/>
        </w:rPr>
        <w:t xml:space="preserve">1. ožujka   </w:t>
      </w:r>
      <w:r w:rsidR="00B724D6" w:rsidRPr="00E72430">
        <w:rPr>
          <w:lang w:val="de-DE"/>
        </w:rPr>
        <w:t>201</w:t>
      </w:r>
      <w:r w:rsidR="00B724D6">
        <w:rPr>
          <w:lang w:val="de-DE"/>
        </w:rPr>
        <w:t>6</w:t>
      </w:r>
      <w:r w:rsidR="00B724D6" w:rsidRPr="00E72430">
        <w:rPr>
          <w:lang w:val="de-DE"/>
        </w:rPr>
        <w:t>.</w:t>
      </w:r>
      <w:r w:rsidR="00C67197" w:rsidRPr="00E72430">
        <w:rPr>
          <w:szCs w:val="24"/>
          <w:lang w:val="de-DE"/>
        </w:rPr>
        <w:t xml:space="preserve">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Stečajni sudac                                                   </w:t>
      </w:r>
    </w:p>
    <w:p w:rsidRDefault="00657F0F" w:rsidR="00D2503C" w:rsidRPr="00E72430">
      <w:pPr>
        <w:ind w:firstLine="708" w:left="2124"/>
        <w:jc w:val="right"/>
        <w:rPr>
          <w:rFonts w:eastAsia="MS Mincho"/>
        </w:rPr>
      </w:pPr>
      <w:r>
        <w:rPr>
          <w:rFonts w:eastAsia="MS Mincho"/>
        </w:rPr>
        <w:t>L</w:t>
      </w:r>
      <w:r w:rsidR="00D2503C" w:rsidRPr="00E72430">
        <w:rPr>
          <w:rFonts w:eastAsia="MS Mincho"/>
        </w:rPr>
        <w:t xml:space="preserve">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57F0F" w:rsidR="00657F0F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r w:rsidR="005F1EE4" w:rsidRPr="00C51070">
        <w:rPr>
          <w:szCs w:val="24"/>
        </w:rPr>
        <w:t xml:space="preserve">Protiv ovog rješenja pravo na žalbu imaju </w:t>
      </w:r>
      <w:r w:rsidR="00C51070" w:rsidRPr="00C51070">
        <w:rPr>
          <w:color w:val="000000"/>
          <w:szCs w:val="24"/>
        </w:rPr>
        <w:t xml:space="preserve"> stečajni upravitelj, dužnik pojedinac i svaki stečajni vjerovnik</w:t>
      </w:r>
      <w:r w:rsidR="005F1EE4" w:rsidRPr="00C51070">
        <w:rPr>
          <w:szCs w:val="24"/>
        </w:rPr>
        <w:t xml:space="preserve"> ( članka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>. stavak 5. SZ</w:t>
      </w:r>
      <w:r w:rsidR="00C51070" w:rsidRPr="00C51070">
        <w:rPr>
          <w:szCs w:val="24"/>
        </w:rPr>
        <w:t xml:space="preserve">/15 </w:t>
      </w:r>
      <w:r w:rsidR="005F1EE4" w:rsidRPr="00C51070">
        <w:rPr>
          <w:szCs w:val="24"/>
        </w:rPr>
        <w:t>).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57F0F" w:rsidR="00657F0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57F0F" w:rsidR="00657F0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657F0F" w:rsidR="00657F0F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2.   </w:t>
      </w:r>
      <w:r w:rsidR="001A4FBA">
        <w:rPr>
          <w:rFonts w:cs="Times New Roman" w:eastAsia="MS Mincho" w:hAnsi="Times New Roman" w:ascii="Times New Roman"/>
          <w:szCs w:val="24"/>
        </w:rPr>
        <w:t>R</w:t>
      </w:r>
      <w:r>
        <w:rPr>
          <w:rFonts w:cs="Times New Roman" w:eastAsia="MS Mincho" w:hAnsi="Times New Roman" w:ascii="Times New Roman"/>
          <w:szCs w:val="24"/>
        </w:rPr>
        <w:t>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B724D6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B724D6">
        <w:rPr>
          <w:rFonts w:cs="Times New Roman" w:eastAsia="MS Mincho" w:hAnsi="Times New Roman" w:ascii="Times New Roman"/>
        </w:rPr>
        <w:t xml:space="preserve">U Rijeci, </w:t>
      </w:r>
      <w:r w:rsidR="00B724D6" w:rsidRPr="00B724D6">
        <w:rPr>
          <w:rFonts w:cs="Times New Roman" w:hAnsi="Times New Roman" w:ascii="Times New Roman"/>
          <w:lang w:val="de-DE"/>
        </w:rPr>
        <w:t>1. ožujka   2016.</w:t>
      </w:r>
      <w:r w:rsidR="00C51070" w:rsidRPr="00B724D6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B724D6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7EC" w:rsidR="00E257EC">
      <w:r>
        <w:separator/>
      </w:r>
    </w:p>
  </w:endnote>
  <w:endnote w:id="0" w:type="continuationSeparator">
    <w:p w:rsidRDefault="00E257EC" w:rsidR="00E25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563B8B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7EC" w:rsidR="00E257EC">
      <w:r>
        <w:separator/>
      </w:r>
    </w:p>
  </w:footnote>
  <w:footnote w:id="0" w:type="continuationSeparator">
    <w:p w:rsidRDefault="00E257EC" w:rsidR="00E257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 xml:space="preserve">Posl. br. </w:t>
    </w:r>
    <w:r w:rsidRPr="00E72430">
      <w:rPr>
        <w:rFonts w:eastAsia="MS Mincho"/>
      </w:rPr>
      <w:t>7 St-</w:t>
    </w:r>
    <w:r w:rsidR="00B724D6">
      <w:rPr>
        <w:rFonts w:eastAsia="MS Mincho"/>
      </w:rPr>
      <w:t>673/13</w:t>
    </w:r>
    <w:r w:rsidRPr="00E72430">
      <w:rPr>
        <w:rFonts w:eastAsia="MS Mincho"/>
      </w:rPr>
      <w:t>-</w:t>
    </w:r>
    <w:r w:rsidR="00657F0F">
      <w:rPr>
        <w:rFonts w:eastAsia="MS Mincho"/>
      </w:rPr>
      <w:t>112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C6752"/>
    <w:rsid w:val="000D3008"/>
    <w:rsid w:val="000E5AF0"/>
    <w:rsid w:val="00110F94"/>
    <w:rsid w:val="0011379B"/>
    <w:rsid w:val="0012528E"/>
    <w:rsid w:val="0014143E"/>
    <w:rsid w:val="001446B0"/>
    <w:rsid w:val="0014772A"/>
    <w:rsid w:val="00176002"/>
    <w:rsid w:val="001775B9"/>
    <w:rsid w:val="00180E9F"/>
    <w:rsid w:val="00196D29"/>
    <w:rsid w:val="001A4FBA"/>
    <w:rsid w:val="001A5774"/>
    <w:rsid w:val="001C1C71"/>
    <w:rsid w:val="001C3A5D"/>
    <w:rsid w:val="001E4556"/>
    <w:rsid w:val="00227C64"/>
    <w:rsid w:val="00252E72"/>
    <w:rsid w:val="002829ED"/>
    <w:rsid w:val="00296899"/>
    <w:rsid w:val="002F0C01"/>
    <w:rsid w:val="002F7454"/>
    <w:rsid w:val="002F7BB4"/>
    <w:rsid w:val="00321D43"/>
    <w:rsid w:val="00327827"/>
    <w:rsid w:val="00337DD7"/>
    <w:rsid w:val="00342706"/>
    <w:rsid w:val="003474B0"/>
    <w:rsid w:val="003501DE"/>
    <w:rsid w:val="00356A01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94403"/>
    <w:rsid w:val="004A592F"/>
    <w:rsid w:val="004D4729"/>
    <w:rsid w:val="004D51EB"/>
    <w:rsid w:val="004E0B79"/>
    <w:rsid w:val="004E1B6E"/>
    <w:rsid w:val="005045A2"/>
    <w:rsid w:val="00535FD7"/>
    <w:rsid w:val="00554367"/>
    <w:rsid w:val="00563B8B"/>
    <w:rsid w:val="00591A96"/>
    <w:rsid w:val="00594BFD"/>
    <w:rsid w:val="005F1EE4"/>
    <w:rsid w:val="0062063B"/>
    <w:rsid w:val="00630533"/>
    <w:rsid w:val="00657F0F"/>
    <w:rsid w:val="00664EF9"/>
    <w:rsid w:val="00681E86"/>
    <w:rsid w:val="006828FD"/>
    <w:rsid w:val="00692273"/>
    <w:rsid w:val="006934FF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02150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34172"/>
    <w:rsid w:val="00B34D05"/>
    <w:rsid w:val="00B561FC"/>
    <w:rsid w:val="00B56E90"/>
    <w:rsid w:val="00B724D6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F1A09"/>
    <w:rsid w:val="00CF2F41"/>
    <w:rsid w:val="00D1310F"/>
    <w:rsid w:val="00D23CFD"/>
    <w:rsid w:val="00D2503C"/>
    <w:rsid w:val="00D27C8F"/>
    <w:rsid w:val="00D4598E"/>
    <w:rsid w:val="00D7467E"/>
    <w:rsid w:val="00D76964"/>
    <w:rsid w:val="00D772BA"/>
    <w:rsid w:val="00DA77EE"/>
    <w:rsid w:val="00DA7AE1"/>
    <w:rsid w:val="00DE05BE"/>
    <w:rsid w:val="00DF1EFA"/>
    <w:rsid w:val="00DF775E"/>
    <w:rsid w:val="00E02D03"/>
    <w:rsid w:val="00E257EC"/>
    <w:rsid w:val="00E308A9"/>
    <w:rsid w:val="00E43646"/>
    <w:rsid w:val="00E437FF"/>
    <w:rsid w:val="00E47B08"/>
    <w:rsid w:val="00E72430"/>
    <w:rsid w:val="00E83566"/>
    <w:rsid w:val="00E878FF"/>
    <w:rsid w:val="00E96F7C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3B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3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3B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3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St-673/2013</izvorni_sadrzaj>
    <derivirana_varijabla naziv="DomainObject.Predmet.OznakaBroj_1">St-673/2013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GRADNJA d.o.o.  Rijeka</izvorni_sadrzaj>
    <derivirana_varijabla naziv="DomainObject.Predmet.ProtustrankaFormated_1">  RI - GRADNJA d.o.o.  Rijeka</derivirana_varijabla>
  </DomainObject.Predmet.ProtustrankaFormated>
  <DomainObject.Predmet.ProtustrankaFormatedOIB>
    <izvorni_sadrzaj>  RI - GRADNJA d.o.o.  Rijeka, OIB 11582071121</izvorni_sadrzaj>
    <derivirana_varijabla naziv="DomainObject.Predmet.ProtustrankaFormatedOIB_1">  RI - GRADNJA d.o.o.  Rijeka, OIB 11582071121</derivirana_varijabla>
  </DomainObject.Predmet.ProtustrankaFormatedOIB>
  <DomainObject.Predmet.ProtustrankaFormatedWithAdress>
    <izvorni_sadrzaj> RI - GRADNJA d.o.o.  Rijeka, Braće Monjac 13, 51 000 Rijeka</izvorni_sadrzaj>
    <derivirana_varijabla naziv="DomainObject.Predmet.ProtustrankaFormatedWithAdress_1"> RI - GRADNJA d.o.o.  Rijeka, Braće Monjac 13, 51 000 Rijeka</derivirana_varijabla>
  </DomainObject.Predmet.ProtustrankaFormatedWithAdress>
  <DomainObject.Predmet.ProtustrankaFormatedWithAdressOIB>
    <izvorni_sadrzaj> RI - GRADNJA d.o.o.  Rijeka, OIB 11582071121, Braće Monjac 13, 51 000 Rijeka</izvorni_sadrzaj>
    <derivirana_varijabla naziv="DomainObject.Predmet.ProtustrankaFormatedWithAdressOIB_1"> RI - GRADNJA d.o.o.  Rijeka, OIB 11582071121, Braće Monjac 13, 51 000 Rijeka</derivirana_varijabla>
  </DomainObject.Predmet.ProtustrankaFormatedWithAdressOIB>
  <DomainObject.Predmet.ProtustrankaWithAdress>
    <izvorni_sadrzaj>RI - GRADNJA d.o.o.  Rijeka Braće Monjac 13, 51 000 Rijeka</izvorni_sadrzaj>
    <derivirana_varijabla naziv="DomainObject.Predmet.ProtustrankaWithAdress_1">RI - GRADNJA d.o.o.  Rijeka Braće Monjac 13, 51 000 Rijeka</derivirana_varijabla>
  </DomainObject.Predmet.ProtustrankaWithAdress>
  <DomainObject.Predmet.ProtustrankaWithAdressOIB>
    <izvorni_sadrzaj>RI - GRADNJA d.o.o.  Rijeka, OIB 11582071121, Braće Monjac 13, 51 000 Rijeka</izvorni_sadrzaj>
    <derivirana_varijabla naziv="DomainObject.Predmet.ProtustrankaWithAdressOIB_1">RI - GRADNJA d.o.o.  Rijeka, OIB 11582071121, Braće Monjac 13, 51 000 Rijeka</derivirana_varijabla>
  </DomainObject.Predmet.ProtustrankaWithAdressOIB>
  <DomainObject.Predmet.ProtustrankaNazivFormated>
    <izvorni_sadrzaj>RI - GRADNJA d.o.o.  Rijeka</izvorni_sadrzaj>
    <derivirana_varijabla naziv="DomainObject.Predmet.ProtustrankaNazivFormated_1">RI - GRADNJA d.o.o.  Rijeka</derivirana_varijabla>
  </DomainObject.Predmet.ProtustrankaNazivFormated>
  <DomainObject.Predmet.ProtustrankaNazivFormatedOIB>
    <izvorni_sadrzaj>RI - GRADNJA d.o.o.  Rijeka, OIB 11582071121</izvorni_sadrzaj>
    <derivirana_varijabla naziv="DomainObject.Predmet.ProtustrankaNazivFormatedOIB_1">RI - GRADNJA d.o.o.  Rijeka, OIB 11582071121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- GRADNJA d.o.o.  Rijeka</item>
    </izvorni_sadrzaj>
    <derivirana_varijabla naziv="DomainObject.Predmet.ProtuStrankaListFormated_1">
      <item>RI - GRADNJA d.o.o.  Rijeka</item>
    </derivirana_varijabla>
  </DomainObject.Predmet.ProtuStrankaListFormated>
  <DomainObject.Predmet.ProtuStrankaListFormatedOIB>
    <izvorni_sadrzaj>
      <item>RI - GRADNJA d.o.o.  Rijeka, OIB 11582071121</item>
    </izvorni_sadrzaj>
    <derivirana_varijabla naziv="DomainObject.Predmet.ProtuStrankaListFormatedOIB_1">
      <item>RI - GRADNJA d.o.o.  Rijeka, OIB 11582071121</item>
    </derivirana_varijabla>
  </DomainObject.Predmet.ProtuStrankaListFormatedOIB>
  <DomainObject.Predmet.ProtuStrankaListFormatedWithAdress>
    <izvorni_sadrzaj>
      <item>RI - GRADNJA d.o.o.  Rijeka, Braće Monjac 13, 51 000 Rijeka</item>
    </izvorni_sadrzaj>
    <derivirana_varijabla naziv="DomainObject.Predmet.ProtuStrankaListFormatedWithAdress_1">
      <item>RI - GRADNJA d.o.o.  Rijeka, Braće Monjac 13, 51 000 Rijeka</item>
    </derivirana_varijabla>
  </DomainObject.Predmet.ProtuStrankaListFormatedWithAdress>
  <DomainObject.Predmet.ProtuStrankaListFormatedWithAdressOIB>
    <izvorni_sadrzaj>
      <item>RI - GRADNJA d.o.o.  Rijeka, OIB 11582071121, Braće Monjac 13, 51 000 Rijeka</item>
    </izvorni_sadrzaj>
    <derivirana_varijabla naziv="DomainObject.Predmet.ProtuStrankaListFormatedWithAdressOIB_1">
      <item>RI - GRADNJA d.o.o.  Rijeka, OIB 11582071121, Braće Monjac 13, 51 000 Rijeka</item>
    </derivirana_varijabla>
  </DomainObject.Predmet.ProtuStrankaListFormatedWithAdressOIB>
  <DomainObject.Predmet.ProtuStrankaListNazivFormated>
    <izvorni_sadrzaj>
      <item>RI - GRADNJA d.o.o.  Rijeka</item>
    </izvorni_sadrzaj>
    <derivirana_varijabla naziv="DomainObject.Predmet.ProtuStrankaListNazivFormated_1">
      <item>RI - GRADNJA d.o.o.  Rijeka</item>
    </derivirana_varijabla>
  </DomainObject.Predmet.ProtuStrankaListNazivFormated>
  <DomainObject.Predmet.ProtuStrankaListNazivFormatedOIB>
    <izvorni_sadrzaj>
      <item>RI - GRADNJA d.o.o.  Rijeka, OIB 11582071121</item>
    </izvorni_sadrzaj>
    <derivirana_varijabla naziv="DomainObject.Predmet.ProtuStrankaListNazivFormatedOIB_1">
      <item>RI - GRADNJA d.o.o.  Rijeka, OIB 11582071121</item>
    </derivirana_varijabla>
  </DomainObject.Predmet.ProtuStrankaListNazivFormatedOIB>
  <DomainObject.Predmet.OstaliList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Formated_1">
      <item>Stojan Ćumurović</item>
      <item>Erste bank</item>
      <item>RAIFFAIESENBANK AUSTRIJA dd</item>
      <item>ŽUPANIJSKO DRŽAVNO ODVJETNIŠTVO Građansko upravni odjel</item>
    </derivirana_varijabla>
  </DomainObject.Predmet.OstaliListFormated>
  <DomainObject.Predmet.OstaliList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FormatedOIB>
  <DomainObject.Predmet.OstaliListFormatedWithAdress>
    <izvorni_sadrzaj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izvorni_sadrzaj>
    <derivirana_varijabla naziv="DomainObject.Predmet.OstaliListFormatedWithAdress_1">
      <item>Stojan Ćumurović, Pletenci 4/3, 51000 Rijeka</item>
      <item>Erste bank, Jadranski trg 3a, 51 000 Rijeka</item>
      <item>RAIFFAIESENBANK AUSTRIJA dd, PETRINJSKA 59, 10000 Zagreb</item>
      <item>ŽUPANIJSKO DRŽAVNO ODVJETNIŠTVO Građansko upravni odjel, F. Kurelca bb, 51000 Rijeka</item>
    </derivirana_varijabla>
  </DomainObject.Predmet.OstaliListFormatedWithAdress>
  <DomainObject.Predmet.OstaliListFormatedWithAdressOIB>
    <izvorni_sadrzaj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izvorni_sadrzaj>
    <derivirana_varijabla naziv="DomainObject.Predmet.OstaliListFormatedWithAdressOIB_1">
      <item>Stojan Ćumurović, OIB 88186588589, Pletenci 4/3, 51000 Rijeka</item>
      <item>Erste bank, OIB 23057039320, Jadranski trg 3a, 51 000 Rijeka</item>
      <item>RAIFFAIESENBANK AUSTRIJA dd, OIB 53056966535, PETRINJSKA 59, 10000 Zagreb</item>
      <item>ŽUPANIJSKO DRŽAVNO ODVJETNIŠTVO Građansko upravni odjel, F. Kurelca bb, 51000 Rijeka</item>
    </derivirana_varijabla>
  </DomainObject.Predmet.OstaliListFormatedWithAdressOIB>
  <DomainObject.Predmet.OstaliListNazivFormated>
    <izvorni_sadrzaj>
      <item>Stojan Ćumurović</item>
      <item>Erste bank</item>
      <item>RAIFFAIESENBANK AUSTRIJA dd</item>
      <item>ŽUPANIJSKO DRŽAVNO ODVJETNIŠTVO Građansko upravni odjel</item>
    </izvorni_sadrzaj>
    <derivirana_varijabla naziv="DomainObject.Predmet.OstaliListNazivFormated_1">
      <item>Stojan Ćumurović</item>
      <item>Erste bank</item>
      <item>RAIFFAIESENBANK AUSTRIJA dd</item>
      <item>ŽUPANIJSKO DRŽAVNO ODVJETNIŠTVO Građansko upravni odjel</item>
    </derivirana_varijabla>
  </DomainObject.Predmet.OstaliListNazivFormated>
  <DomainObject.Predmet.OstaliListNazivFormatedOIB>
    <izvorni_sadrzaj>
      <item>Stojan Ćumurović, OIB 88186588589</item>
      <item>Erste bank, OIB 23057039320</item>
      <item>RAIFFAIESENBANK AUSTRIJA dd, OIB 53056966535</item>
      <item>ŽUPANIJSKO DRŽAVNO ODVJETNIŠTVO Građansko upravni odjel</item>
    </izvorni_sadrzaj>
    <derivirana_varijabla naziv="DomainObject.Predmet.OstaliListNazivFormatedOIB_1">
      <item>Stojan Ćumurović, OIB 88186588589</item>
      <item>Erste bank, OIB 23057039320</item>
      <item>RAIFFAIESENBANK AUSTRIJA dd, OIB 53056966535</item>
      <item>ŽUPANIJSKO DRŽAVNO ODVJETNIŠTVO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- GRADNJA d.o.o.  Rijeka</izvorni_sadrzaj>
    <derivirana_varijabla naziv="DomainObject.Predmet.ProtustrankaIDrugi_1">RI - GRADNJA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RI - GRADNJA d.o.o.  Rijeka, OIB 11582071121, Braće Monjac 13, 51 000 Rijeka</izvorni_sadrzaj>
    <derivirana_varijabla naziv="DomainObject.Predmet.ProtustrankaIDrugiAdressOIB_1">RI - GRADNJA d.o.o.  Rijeka, OIB 11582071121, Braće Monjac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izvorni_sadrzaj>
    <derivirana_varijabla naziv="DomainObject.Predmet.SudioniciListNaziv_1">
      <item>FINA  Rijeka</item>
      <item>RI - GRADNJA d.o.o.  Rijeka</item>
      <item>Stojan Ćumurović</item>
      <item>Erste bank</item>
      <item>RAIFFAIESENBANK AUSTRIJA dd</item>
      <item>ŽUPANIJSKO DRŽAVNO ODVJETNIŠTVO Građansko upravni odjel</item>
    </derivirana_varijabla>
  </DomainObject.Predmet.SudioniciListNaziv>
  <DomainObject.Predmet.SudioniciListAdressOIB>
    <izvorni_sadrzaj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izvorni_sadrzaj>
    <derivirana_varijabla naziv="DomainObject.Predmet.SudioniciListAdressOIB_1">
      <item>FINA  Rijeka, OIB 85821130368, Frana Kurelca 8,51 000 Rijeka</item>
      <item>RI - GRADNJA d.o.o.  Rijeka, OIB 11582071121, Braće Monjac 13,51 000 Rijeka</item>
      <item>Stojan Ćumurović, OIB 88186588589, Pletenci 4/3,51000 Rijeka</item>
      <item>Erste bank, OIB 23057039320, Jadranski trg 3a,51 000 Rijeka</item>
      <item>RAIFFAIESENBANK AUSTRIJA dd, OIB 53056966535, PETRINJSKA 59,10000 Zagreb</item>
      <item>ŽUPANIJSKO DRŽAVNO ODVJETNIŠTVO Građansko upravni odjel, F.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11582071121</item>
      <item>, OIB 88186588589</item>
      <item>, OIB 23057039320</item>
      <item>, OIB 53056966535</item>
      <item>, OIB null</item>
    </izvorni_sadrzaj>
    <derivirana_varijabla naziv="DomainObject.Predmet.SudioniciListNazivOIB_1">
      <item>, OIB 85821130368</item>
      <item>, OIB 11582071121</item>
      <item>, OIB 88186588589</item>
      <item>, OIB 23057039320</item>
      <item>, OIB 53056966535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421</properties:Words>
  <properties:Characters>2132</properties:Characters>
  <properties:Lines>81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2637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2016-03-01T12:05:00Z</dcterms:created>
  <dc:creator>radni</dc:creator>
  <cp:lastModifiedBy>Tanja Fidel</cp:lastModifiedBy>
  <cp:lastPrinted>2016-03-01T12:09:00Z</cp:lastPrinted>
  <dcterms:modified xmlns:xsi="http://www.w3.org/2001/XMLSchema-instance" xsi:type="dcterms:W3CDTF">2016-03-01T12:14:00Z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