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c0b0" w14:paraId="3b8c0b0" w:rsidRDefault="00542AF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9E2001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4D7363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6354A2">
        <w:rPr>
          <w:sz w:val="24"/>
        </w:rPr>
        <w:t>1631/2016-3</w:t>
      </w:r>
    </w:p>
    <w:p w:rsidRDefault="000C7F57" w:rsidR="000C7F57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A30070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0C7F57" w:rsidP="003D475B" w:rsidR="000C7F57" w:rsidRPr="00A81B91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5211DE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9E2001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A81B91">
        <w:rPr>
          <w:sz w:val="24"/>
        </w:rPr>
        <w:t xml:space="preserve">zahtjevu </w:t>
      </w:r>
      <w:r w:rsidR="006354A2">
        <w:rPr>
          <w:sz w:val="24"/>
        </w:rPr>
        <w:t xml:space="preserve">RH Ministarstva financija, Porezna uprave Područni ured središnja Hrvatska, </w:t>
      </w:r>
      <w:r w:rsidR="00A81B91">
        <w:rPr>
          <w:sz w:val="24"/>
        </w:rPr>
        <w:t>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645613">
        <w:rPr>
          <w:sz w:val="24"/>
        </w:rPr>
        <w:t>MARUM</w:t>
      </w:r>
      <w:r w:rsidR="006354A2">
        <w:rPr>
          <w:sz w:val="24"/>
        </w:rPr>
        <w:t xml:space="preserve">I-USLUGE d.o.o </w:t>
      </w:r>
      <w:r w:rsidR="00E62423">
        <w:rPr>
          <w:sz w:val="24"/>
        </w:rPr>
        <w:t>Rakitje, Rakit</w:t>
      </w:r>
      <w:r w:rsidR="006354A2">
        <w:rPr>
          <w:sz w:val="24"/>
        </w:rPr>
        <w:t xml:space="preserve">ski odvojak 2,  </w:t>
      </w:r>
      <w:r w:rsidR="00FE33EE">
        <w:rPr>
          <w:sz w:val="24"/>
        </w:rPr>
        <w:t xml:space="preserve"> dana </w:t>
      </w:r>
      <w:r w:rsidR="006354A2">
        <w:rPr>
          <w:sz w:val="24"/>
        </w:rPr>
        <w:t>8.rujna</w:t>
      </w:r>
      <w:r w:rsidR="00A81B91">
        <w:rPr>
          <w:sz w:val="24"/>
        </w:rPr>
        <w:t xml:space="preserve"> 2016.</w:t>
      </w:r>
    </w:p>
    <w:p w:rsidRDefault="000C7F57" w:rsidP="0085333F" w:rsidR="000C7F57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B1736B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0C7F57" w:rsidP="003D475B" w:rsidR="000C7F57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ED5A6E">
      <w:pPr>
        <w:jc w:val="both"/>
        <w:rPr>
          <w:sz w:val="24"/>
        </w:rPr>
      </w:pPr>
      <w:r>
        <w:rPr>
          <w:sz w:val="24"/>
        </w:rPr>
        <w:tab/>
      </w:r>
      <w:r w:rsidR="00A81B91">
        <w:rPr>
          <w:sz w:val="24"/>
        </w:rPr>
        <w:t>Zahtjev</w:t>
      </w:r>
      <w:r w:rsidR="00F00ACE">
        <w:rPr>
          <w:sz w:val="24"/>
        </w:rPr>
        <w:t xml:space="preserve"> </w:t>
      </w:r>
      <w:r w:rsidR="006354A2">
        <w:rPr>
          <w:sz w:val="24"/>
        </w:rPr>
        <w:t xml:space="preserve">RH Ministarstva financija, Porezna uprave Područni ured središnja Hrvatska, </w:t>
      </w:r>
      <w:r w:rsidR="00534805">
        <w:rPr>
          <w:sz w:val="24"/>
        </w:rPr>
        <w:t xml:space="preserve">za </w:t>
      </w:r>
      <w:r w:rsidR="00A81B91">
        <w:rPr>
          <w:sz w:val="24"/>
        </w:rPr>
        <w:t>provedbu skraćenog</w:t>
      </w:r>
      <w:r w:rsidR="000C7F57">
        <w:rPr>
          <w:sz w:val="24"/>
        </w:rPr>
        <w:t>a</w:t>
      </w:r>
      <w:r w:rsidR="00534805">
        <w:rPr>
          <w:sz w:val="24"/>
        </w:rPr>
        <w:t xml:space="preserve"> stečajnog postupka nad dužnikom</w:t>
      </w:r>
      <w:r w:rsidR="006354A2">
        <w:rPr>
          <w:sz w:val="24"/>
        </w:rPr>
        <w:t xml:space="preserve"> </w:t>
      </w:r>
      <w:r w:rsidR="00645613">
        <w:rPr>
          <w:sz w:val="24"/>
        </w:rPr>
        <w:t>MARUM</w:t>
      </w:r>
      <w:r w:rsidR="006354A2">
        <w:rPr>
          <w:sz w:val="24"/>
        </w:rPr>
        <w:t xml:space="preserve">I-USLUGE d.o.o </w:t>
      </w:r>
      <w:r w:rsidR="00E62423">
        <w:rPr>
          <w:sz w:val="24"/>
        </w:rPr>
        <w:t>Rakitje, Rakit</w:t>
      </w:r>
      <w:r w:rsidR="006354A2">
        <w:rPr>
          <w:sz w:val="24"/>
        </w:rPr>
        <w:t>ski odvojak 2, OIB 05444144677</w:t>
      </w:r>
      <w:r w:rsidR="000C7F57">
        <w:rPr>
          <w:sz w:val="24"/>
        </w:rPr>
        <w:t>,</w:t>
      </w:r>
      <w:r w:rsidR="0066577B">
        <w:rPr>
          <w:sz w:val="24"/>
        </w:rPr>
        <w:t xml:space="preserve"> </w:t>
      </w:r>
      <w:r w:rsidR="00534805">
        <w:rPr>
          <w:sz w:val="24"/>
        </w:rPr>
        <w:t xml:space="preserve">odbacuje se kao nedopušten. </w:t>
      </w:r>
      <w:r w:rsidR="00007126">
        <w:rPr>
          <w:sz w:val="24"/>
        </w:rPr>
        <w:t xml:space="preserve"> </w:t>
      </w:r>
    </w:p>
    <w:p w:rsidRDefault="000C7F57" w:rsidP="00133947" w:rsidR="000C7F57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A30070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0C7F57" w:rsidP="0085333F" w:rsidR="000C7F57">
      <w:pPr>
        <w:jc w:val="center"/>
        <w:rPr>
          <w:sz w:val="24"/>
        </w:rPr>
      </w:pPr>
    </w:p>
    <w:p w:rsidRDefault="00B1736B" w:rsidR="00B1736B">
      <w:pPr>
        <w:rPr>
          <w:sz w:val="24"/>
        </w:rPr>
      </w:pPr>
    </w:p>
    <w:p w:rsidRDefault="00A30070" w:rsidR="000C7F57">
      <w:pPr>
        <w:jc w:val="both"/>
        <w:rPr>
          <w:sz w:val="24"/>
        </w:rPr>
      </w:pPr>
      <w:r>
        <w:rPr>
          <w:sz w:val="24"/>
        </w:rPr>
        <w:tab/>
      </w:r>
      <w:r w:rsidR="009B2C5A">
        <w:rPr>
          <w:sz w:val="24"/>
        </w:rPr>
        <w:t xml:space="preserve">RH Ministarstva financija, Porezna uprave Područni ured središnja Hrvatska, </w:t>
      </w:r>
      <w:r w:rsidR="00534805">
        <w:rPr>
          <w:sz w:val="24"/>
        </w:rPr>
        <w:t>po služben</w:t>
      </w:r>
      <w:r w:rsidR="00E82A63">
        <w:rPr>
          <w:sz w:val="24"/>
        </w:rPr>
        <w:t xml:space="preserve">oj dužnosti </w:t>
      </w:r>
      <w:r w:rsidR="000C7F57">
        <w:rPr>
          <w:sz w:val="24"/>
        </w:rPr>
        <w:t xml:space="preserve"> podnijela </w:t>
      </w:r>
      <w:r w:rsidR="00E82A63">
        <w:rPr>
          <w:sz w:val="24"/>
        </w:rPr>
        <w:t xml:space="preserve">je </w:t>
      </w:r>
      <w:r w:rsidR="000C7F57">
        <w:rPr>
          <w:sz w:val="24"/>
        </w:rPr>
        <w:t xml:space="preserve"> ovom s</w:t>
      </w:r>
      <w:r w:rsidR="00534805">
        <w:rPr>
          <w:sz w:val="24"/>
        </w:rPr>
        <w:t xml:space="preserve">udu </w:t>
      </w:r>
      <w:r w:rsidR="000C7F57">
        <w:rPr>
          <w:sz w:val="24"/>
        </w:rPr>
        <w:t xml:space="preserve">zahtjev za provedbu skraćenoga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9B2C5A">
        <w:rPr>
          <w:sz w:val="24"/>
        </w:rPr>
        <w:t xml:space="preserve"> </w:t>
      </w:r>
      <w:r w:rsidR="00645613">
        <w:rPr>
          <w:sz w:val="24"/>
        </w:rPr>
        <w:t xml:space="preserve">MARUMI-USLUGE d.o.o </w:t>
      </w:r>
      <w:r w:rsidR="00E62423">
        <w:rPr>
          <w:sz w:val="24"/>
        </w:rPr>
        <w:t>Rakitje, Rakit</w:t>
      </w:r>
      <w:r w:rsidR="00645613">
        <w:rPr>
          <w:sz w:val="24"/>
        </w:rPr>
        <w:t xml:space="preserve">ski odvojak 2, OIB 05444144677 </w:t>
      </w:r>
      <w:r w:rsidR="000C7F57">
        <w:rPr>
          <w:sz w:val="24"/>
        </w:rPr>
        <w:t xml:space="preserve">sukladno čl. </w:t>
      </w:r>
      <w:r w:rsidR="009B2C5A">
        <w:rPr>
          <w:sz w:val="24"/>
        </w:rPr>
        <w:t>335a S</w:t>
      </w:r>
      <w:r w:rsidR="000C7F57">
        <w:rPr>
          <w:sz w:val="24"/>
        </w:rPr>
        <w:t xml:space="preserve">tečajnog zakona (NN br. </w:t>
      </w:r>
      <w:r w:rsidR="009B2C5A">
        <w:rPr>
          <w:sz w:val="24"/>
        </w:rPr>
        <w:t>44/96, 29/99, 129/00, 123/03, 82/06, 116/10, 25/12, 133/12</w:t>
      </w:r>
      <w:r w:rsidR="000C7F57">
        <w:rPr>
          <w:sz w:val="24"/>
        </w:rPr>
        <w:t xml:space="preserve">, dalje SZ). </w:t>
      </w:r>
      <w:r w:rsidR="00534805">
        <w:rPr>
          <w:sz w:val="24"/>
        </w:rPr>
        <w:t xml:space="preserve"> </w:t>
      </w:r>
    </w:p>
    <w:p w:rsidRDefault="00534805" w:rsidR="00BF035A">
      <w:pPr>
        <w:jc w:val="both"/>
        <w:rPr>
          <w:sz w:val="24"/>
        </w:rPr>
      </w:pPr>
      <w:r>
        <w:rPr>
          <w:sz w:val="24"/>
        </w:rPr>
        <w:tab/>
        <w:t>P</w:t>
      </w:r>
      <w:r w:rsidR="00883754">
        <w:rPr>
          <w:sz w:val="24"/>
        </w:rPr>
        <w:t>rilikom ocjene dopus</w:t>
      </w:r>
      <w:r w:rsidR="000C7F57">
        <w:rPr>
          <w:sz w:val="24"/>
        </w:rPr>
        <w:t xml:space="preserve">tivosti predmetnog </w:t>
      </w:r>
      <w:r w:rsidR="00E4268E">
        <w:rPr>
          <w:sz w:val="24"/>
        </w:rPr>
        <w:t>zahtjeva,</w:t>
      </w:r>
      <w:r w:rsidR="000C7F57">
        <w:rPr>
          <w:sz w:val="24"/>
        </w:rPr>
        <w:t xml:space="preserve"> s</w:t>
      </w:r>
      <w:r w:rsidR="00883754">
        <w:rPr>
          <w:sz w:val="24"/>
        </w:rPr>
        <w:t>ud je utvrdio da isti nije</w:t>
      </w:r>
      <w:r>
        <w:rPr>
          <w:sz w:val="24"/>
        </w:rPr>
        <w:t xml:space="preserve"> dopušten.</w:t>
      </w:r>
    </w:p>
    <w:p w:rsidRDefault="00BF035A" w:rsidR="00BF035A">
      <w:pPr>
        <w:jc w:val="both"/>
        <w:rPr>
          <w:sz w:val="24"/>
        </w:rPr>
      </w:pPr>
      <w:r>
        <w:rPr>
          <w:sz w:val="24"/>
        </w:rPr>
        <w:t>Stečajni zakon u odredbi čl. 3 st. 1 SZ-a propisuje da se stečaj mo</w:t>
      </w:r>
      <w:r w:rsidR="00645613">
        <w:rPr>
          <w:sz w:val="24"/>
        </w:rPr>
        <w:t>že provesti nad pravnom osobom te</w:t>
      </w:r>
      <w:r>
        <w:rPr>
          <w:sz w:val="24"/>
        </w:rPr>
        <w:t xml:space="preserve"> nad imovinom dužnika pojedinca, ako zakonom nije drugačije određeno.</w:t>
      </w:r>
    </w:p>
    <w:p w:rsidRDefault="00645613" w:rsidR="00645613">
      <w:pPr>
        <w:jc w:val="both"/>
        <w:rPr>
          <w:sz w:val="24"/>
        </w:rPr>
      </w:pPr>
      <w:r>
        <w:rPr>
          <w:sz w:val="24"/>
        </w:rPr>
        <w:tab/>
        <w:t>Prema odredbi čl. 4</w:t>
      </w:r>
      <w:r w:rsidR="00BF035A">
        <w:rPr>
          <w:sz w:val="24"/>
        </w:rPr>
        <w:t xml:space="preserve"> Zakona o trgovačkim društvima</w:t>
      </w:r>
      <w:r>
        <w:rPr>
          <w:sz w:val="24"/>
        </w:rPr>
        <w:t xml:space="preserve"> </w:t>
      </w:r>
      <w:r w:rsidR="00BF035A">
        <w:rPr>
          <w:sz w:val="24"/>
        </w:rPr>
        <w:t xml:space="preserve">(NN  br. 111/93, 34/99, 52/00, 118/03, 107/07, 146/08, 137/09, 111/12, 68/13, 110/15), </w:t>
      </w:r>
      <w:r>
        <w:rPr>
          <w:sz w:val="24"/>
        </w:rPr>
        <w:t>trgovačko</w:t>
      </w:r>
      <w:r w:rsidR="000B3FEA">
        <w:rPr>
          <w:sz w:val="24"/>
        </w:rPr>
        <w:t xml:space="preserve"> društvo</w:t>
      </w:r>
      <w:r>
        <w:rPr>
          <w:sz w:val="24"/>
        </w:rPr>
        <w:t xml:space="preserve"> svojstvo pravne osobe stječe upisom u sudski registar,  a pravnu osobnost gubi brisanjem iz sudskog registra.</w:t>
      </w:r>
    </w:p>
    <w:p w:rsidRDefault="00645613" w:rsidR="00645613">
      <w:pPr>
        <w:jc w:val="both"/>
        <w:rPr>
          <w:sz w:val="24"/>
        </w:rPr>
      </w:pPr>
      <w:r>
        <w:rPr>
          <w:sz w:val="24"/>
        </w:rPr>
        <w:tab/>
        <w:t>Iz postojećih podataka sudskog registra proizlazi da je dužnik MARUMI-USLUGE d.o.o Rakitje, kao pravna osoba prestalo postojati brisanjem iz sudskog registra rješenjem Trgovačkog suda u Zagrebu,  posl.br. Tt-16/13388-1 od 3.6.2016.</w:t>
      </w:r>
    </w:p>
    <w:p w:rsidRDefault="00645613" w:rsidR="000B3FEA">
      <w:pPr>
        <w:jc w:val="both"/>
        <w:rPr>
          <w:sz w:val="24"/>
        </w:rPr>
      </w:pPr>
      <w:r>
        <w:rPr>
          <w:sz w:val="24"/>
        </w:rPr>
        <w:tab/>
      </w:r>
    </w:p>
    <w:p w:rsidRDefault="000B3FEA" w:rsidP="000B3FEA" w:rsidR="000B3FEA">
      <w:pPr>
        <w:jc w:val="center"/>
        <w:rPr>
          <w:sz w:val="24"/>
        </w:rPr>
      </w:pPr>
      <w:r>
        <w:rPr>
          <w:sz w:val="24"/>
        </w:rPr>
        <w:t>-2-</w:t>
      </w:r>
    </w:p>
    <w:p w:rsidRDefault="000B3FEA" w:rsidR="000B3FEA">
      <w:pPr>
        <w:jc w:val="both"/>
        <w:rPr>
          <w:sz w:val="24"/>
        </w:rPr>
      </w:pPr>
    </w:p>
    <w:p w:rsidRDefault="000B3FEA" w:rsidR="000B3FEA">
      <w:pPr>
        <w:jc w:val="both"/>
        <w:rPr>
          <w:sz w:val="24"/>
        </w:rPr>
      </w:pPr>
    </w:p>
    <w:p w:rsidRDefault="000B3FEA" w:rsidR="00E42037">
      <w:pPr>
        <w:jc w:val="both"/>
        <w:rPr>
          <w:sz w:val="24"/>
        </w:rPr>
      </w:pPr>
      <w:r>
        <w:rPr>
          <w:sz w:val="24"/>
        </w:rPr>
        <w:tab/>
      </w:r>
      <w:r w:rsidR="00645613">
        <w:rPr>
          <w:sz w:val="24"/>
        </w:rPr>
        <w:t>Kako dakle dužnik više ne postoji kao pravna osoba, to se i ne može provesti stečajni postupak, pa je sud utvrdio da je zahtjev predlagatelja nedopušten, zbog čega je odlučeno kao u izreci rješenja.</w:t>
      </w:r>
    </w:p>
    <w:p w:rsidRDefault="00E42037" w:rsidR="00E42037">
      <w:pPr>
        <w:jc w:val="both"/>
        <w:rPr>
          <w:sz w:val="24"/>
        </w:rPr>
      </w:pPr>
    </w:p>
    <w:p w:rsidRDefault="009505BA" w:rsidR="00534805">
      <w:pPr>
        <w:jc w:val="both"/>
        <w:rPr>
          <w:sz w:val="24"/>
        </w:rPr>
      </w:pPr>
      <w:r>
        <w:rPr>
          <w:sz w:val="24"/>
        </w:rPr>
        <w:tab/>
      </w:r>
      <w:r w:rsidR="00883754">
        <w:rPr>
          <w:sz w:val="24"/>
        </w:rPr>
        <w:tab/>
      </w:r>
    </w:p>
    <w:p w:rsidRDefault="00A30070" w:rsidP="0085333F" w:rsidR="00A30070">
      <w:pPr>
        <w:jc w:val="center"/>
        <w:rPr>
          <w:sz w:val="24"/>
        </w:rPr>
      </w:pPr>
      <w:r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9B2C5A">
        <w:rPr>
          <w:sz w:val="24"/>
        </w:rPr>
        <w:t>8.rujna</w:t>
      </w:r>
      <w:r w:rsidR="000C7F57">
        <w:rPr>
          <w:sz w:val="24"/>
        </w:rPr>
        <w:t xml:space="preserve"> 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9E2001" w:rsidR="009E2001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883754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645613" w:rsidR="00800913">
      <w:pPr>
        <w:rPr>
          <w:sz w:val="24"/>
        </w:rPr>
      </w:pPr>
      <w:r>
        <w:rPr>
          <w:sz w:val="24"/>
        </w:rPr>
        <w:t>RH Ministarstva financija, Porezna uprave Područni ured središnja Hrvatska</w:t>
      </w:r>
    </w:p>
    <w:sectPr w:rsidR="0080091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556B"/>
    <w:rsid w:val="000619BE"/>
    <w:rsid w:val="00080223"/>
    <w:rsid w:val="000A6C84"/>
    <w:rsid w:val="000B0BC6"/>
    <w:rsid w:val="000B3FEA"/>
    <w:rsid w:val="000C7F57"/>
    <w:rsid w:val="000D3592"/>
    <w:rsid w:val="000D7776"/>
    <w:rsid w:val="000F1FB3"/>
    <w:rsid w:val="00133947"/>
    <w:rsid w:val="00142E7C"/>
    <w:rsid w:val="00150047"/>
    <w:rsid w:val="00173AE1"/>
    <w:rsid w:val="001D7A70"/>
    <w:rsid w:val="001F4E46"/>
    <w:rsid w:val="001F5BFE"/>
    <w:rsid w:val="0025566F"/>
    <w:rsid w:val="00263D61"/>
    <w:rsid w:val="002F438A"/>
    <w:rsid w:val="002F55B4"/>
    <w:rsid w:val="003208DF"/>
    <w:rsid w:val="00326F86"/>
    <w:rsid w:val="0033611C"/>
    <w:rsid w:val="0033625B"/>
    <w:rsid w:val="0033711E"/>
    <w:rsid w:val="003407B7"/>
    <w:rsid w:val="0034356F"/>
    <w:rsid w:val="003835A3"/>
    <w:rsid w:val="00386972"/>
    <w:rsid w:val="003A3797"/>
    <w:rsid w:val="003D475B"/>
    <w:rsid w:val="003E2D63"/>
    <w:rsid w:val="003F094E"/>
    <w:rsid w:val="004332DA"/>
    <w:rsid w:val="00456AF7"/>
    <w:rsid w:val="00463EDC"/>
    <w:rsid w:val="004839B0"/>
    <w:rsid w:val="004C053B"/>
    <w:rsid w:val="004C11A1"/>
    <w:rsid w:val="004D5E93"/>
    <w:rsid w:val="004D7363"/>
    <w:rsid w:val="004E4631"/>
    <w:rsid w:val="005154FD"/>
    <w:rsid w:val="005211DE"/>
    <w:rsid w:val="00534805"/>
    <w:rsid w:val="00540D11"/>
    <w:rsid w:val="00542AFF"/>
    <w:rsid w:val="005540B0"/>
    <w:rsid w:val="00580AA4"/>
    <w:rsid w:val="005C2C79"/>
    <w:rsid w:val="005E32A4"/>
    <w:rsid w:val="006354A2"/>
    <w:rsid w:val="00645613"/>
    <w:rsid w:val="0066577B"/>
    <w:rsid w:val="006A7B62"/>
    <w:rsid w:val="006C45D3"/>
    <w:rsid w:val="006D168E"/>
    <w:rsid w:val="006E2375"/>
    <w:rsid w:val="00737167"/>
    <w:rsid w:val="007446FF"/>
    <w:rsid w:val="00761055"/>
    <w:rsid w:val="00776C68"/>
    <w:rsid w:val="00782078"/>
    <w:rsid w:val="00783533"/>
    <w:rsid w:val="007C3C7C"/>
    <w:rsid w:val="007C6BF6"/>
    <w:rsid w:val="007D4D20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83754"/>
    <w:rsid w:val="00890D08"/>
    <w:rsid w:val="00902D40"/>
    <w:rsid w:val="00913D15"/>
    <w:rsid w:val="009174B8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B2C5A"/>
    <w:rsid w:val="009E2001"/>
    <w:rsid w:val="00A144D4"/>
    <w:rsid w:val="00A30070"/>
    <w:rsid w:val="00A61A43"/>
    <w:rsid w:val="00A81B91"/>
    <w:rsid w:val="00A9270D"/>
    <w:rsid w:val="00AF0B9A"/>
    <w:rsid w:val="00B035B4"/>
    <w:rsid w:val="00B14FAB"/>
    <w:rsid w:val="00B1736B"/>
    <w:rsid w:val="00B32D21"/>
    <w:rsid w:val="00B34FE5"/>
    <w:rsid w:val="00B721DF"/>
    <w:rsid w:val="00B77933"/>
    <w:rsid w:val="00BE694F"/>
    <w:rsid w:val="00BF035A"/>
    <w:rsid w:val="00C53627"/>
    <w:rsid w:val="00C60E2A"/>
    <w:rsid w:val="00C8222F"/>
    <w:rsid w:val="00C8240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9432D"/>
    <w:rsid w:val="00DB1165"/>
    <w:rsid w:val="00DC3852"/>
    <w:rsid w:val="00DE1096"/>
    <w:rsid w:val="00DF5E6E"/>
    <w:rsid w:val="00DF6420"/>
    <w:rsid w:val="00E050E3"/>
    <w:rsid w:val="00E26DA9"/>
    <w:rsid w:val="00E42037"/>
    <w:rsid w:val="00E4268E"/>
    <w:rsid w:val="00E5711F"/>
    <w:rsid w:val="00E60EE6"/>
    <w:rsid w:val="00E62423"/>
    <w:rsid w:val="00E82A63"/>
    <w:rsid w:val="00ED5A6E"/>
    <w:rsid w:val="00F00ACE"/>
    <w:rsid w:val="00F13D6D"/>
    <w:rsid w:val="00F325B2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3C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3C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C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C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C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3C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3C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C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C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C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1631</izvorni_sadrzaj>
    <derivirana_varijabla naziv="DomainObject.Predmet.Broj_1">1631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444.st Sz
Ministarsto Financija , Porezna uprva Karlovac</izvorni_sadrzaj>
    <derivirana_varijabla naziv="DomainObject.Predmet.Opis_1">Članak 444.st Sz
Ministarsto Financija , Porezna uprva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St-1631/2016</izvorni_sadrzaj>
    <derivirana_varijabla naziv="DomainObject.Predmet.OznakaBroj_1">St-1631/2016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Marumi-usluge d.o.o.</izvorni_sadrzaj>
    <derivirana_varijabla naziv="DomainObject.Predmet.ProtustrankaFormated_1">  Marumi-usluge d.o.o.</derivirana_varijabla>
  </DomainObject.Predmet.ProtustrankaFormated>
  <DomainObject.Predmet.ProtustrankaFormatedOIB>
    <izvorni_sadrzaj>  Marumi-usluge d.o.o., OIB 05444144677</izvorni_sadrzaj>
    <derivirana_varijabla naziv="DomainObject.Predmet.ProtustrankaFormatedOIB_1">  Marumi-usluge d.o.o., OIB 05444144677</derivirana_varijabla>
  </DomainObject.Predmet.ProtustrankaFormatedOIB>
  <DomainObject.Predmet.ProtustrankaFormatedWithAdress>
    <izvorni_sadrzaj> Marumi-usluge d.o.o., Rakitski odvojak 2, 10437 Rakitje</izvorni_sadrzaj>
    <derivirana_varijabla naziv="DomainObject.Predmet.ProtustrankaFormatedWithAdress_1"> Marumi-usluge d.o.o., Rakitski odvojak 2, 10437 Rakitje</derivirana_varijabla>
  </DomainObject.Predmet.ProtustrankaFormatedWithAdress>
  <DomainObject.Predmet.ProtustrankaFormatedWithAdressOIB>
    <izvorni_sadrzaj> Marumi-usluge d.o.o., OIB 05444144677, Rakitski odvojak 2, 10437 Rakitje</izvorni_sadrzaj>
    <derivirana_varijabla naziv="DomainObject.Predmet.ProtustrankaFormatedWithAdressOIB_1"> Marumi-usluge d.o.o., OIB 05444144677, Rakitski odvojak 2, 10437 Rakitje</derivirana_varijabla>
  </DomainObject.Predmet.ProtustrankaFormatedWithAdressOIB>
  <DomainObject.Predmet.ProtustrankaWithAdress>
    <izvorni_sadrzaj>Marumi-usluge d.o.o. Rakitski odvojak 2, 10437 Rakitje</izvorni_sadrzaj>
    <derivirana_varijabla naziv="DomainObject.Predmet.ProtustrankaWithAdress_1">Marumi-usluge d.o.o. Rakitski odvojak 2, 10437 Rakitje</derivirana_varijabla>
  </DomainObject.Predmet.ProtustrankaWithAdress>
  <DomainObject.Predmet.ProtustrankaWithAdressOIB>
    <izvorni_sadrzaj>Marumi-usluge d.o.o., OIB 05444144677, Rakitski odvojak 2, 10437 Rakitje</izvorni_sadrzaj>
    <derivirana_varijabla naziv="DomainObject.Predmet.ProtustrankaWithAdressOIB_1">Marumi-usluge d.o.o., OIB 05444144677, Rakitski odvojak 2, 10437 Rakitje</derivirana_varijabla>
  </DomainObject.Predmet.ProtustrankaWithAdressOIB>
  <DomainObject.Predmet.ProtustrankaNazivFormated>
    <izvorni_sadrzaj>Marumi-usluge d.o.o.</izvorni_sadrzaj>
    <derivirana_varijabla naziv="DomainObject.Predmet.ProtustrankaNazivFormated_1">Marumi-usluge d.o.o.</derivirana_varijabla>
  </DomainObject.Predmet.ProtustrankaNazivFormated>
  <DomainObject.Predmet.ProtustrankaNazivFormatedOIB>
    <izvorni_sadrzaj>Marumi-usluge d.o.o., OIB 05444144677</izvorni_sadrzaj>
    <derivirana_varijabla naziv="DomainObject.Predmet.ProtustrankaNazivFormatedOIB_1">Marumi-usluge d.o.o., OIB 05444144677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</izvorni_sadrzaj>
    <derivirana_varijabla naziv="DomainObject.Predmet.StrankaFormated_1">  RH Ministarstvo financija, Porezna uprava, područni ured središnja Hrvatska</derivirana_varijabla>
  </DomainObject.Predmet.StrankaFormated>
  <DomainObject.Predmet.StrankaFormatedOIB>
    <izvorni_sadrzaj>  RH Ministarstvo financija, Porezna uprava, područni ured središnja Hrvatska, OIB 18683136487</izvorni_sadrzaj>
    <derivirana_varijabla naziv="DomainObject.Predmet.StrankaFormatedOIB_1">  RH Ministarstvo financija, Porezna uprava, područni ured središnja Hrvatska, OIB 18683136487</derivirana_varijabla>
  </DomainObject.Predmet.StrankaFormatedOIB>
  <DomainObject.Predmet.StrankaFormatedWithAdress>
    <izvorni_sadrzaj> RH Ministarstvo financija, Porezna uprava, područni ured središnja Hrvatska, Pavla Vitezovića 1, 47000 Karlovac</izvorni_sadrzaj>
    <derivirana_varijabla naziv="DomainObject.Predmet.StrankaFormatedWithAdress_1"> RH Ministarstvo financija, Porezna uprava, područni ured središnja Hrvatska, Pavla Vitezovića 1, 47000 Karlovac</derivirana_varijabla>
  </DomainObject.Predmet.StrankaFormatedWithAdress>
  <DomainObject.Predmet.StrankaFormatedWithAdressOIB>
    <izvorni_sadrzaj> RH Ministarstvo financija, Porezna uprava, područni ured središnja Hrvatska, OIB 18683136487, Pavla Vitezovića 1, 47000 Karlovac</izvorni_sadrzaj>
    <derivirana_varijabla naziv="DomainObject.Predmet.StrankaFormatedWithAdressOIB_1"> RH Ministarstvo financija, Porezna uprava, područni ured središnja Hrvatska, OIB 18683136487, Pavla Vitezovića 1, 47000 Karlovac</derivirana_varijabla>
  </DomainObject.Predmet.StrankaFormatedWithAdressOIB>
  <DomainObject.Predmet.StrankaWithAdress>
    <izvorni_sadrzaj>RH Ministarstvo financija, Porezna uprava, područni ured središnja Hrvatska Pavla Vitezovića 1,47000 Karlovac</izvorni_sadrzaj>
    <derivirana_varijabla naziv="DomainObject.Predmet.StrankaWithAdress_1">RH Ministarstvo financija, Porezna uprava, područni ured središnja Hrvatska Pavla Vitezovića 1,47000 Karlovac</derivirana_varijabla>
  </DomainObject.Predmet.StrankaWithAdress>
  <DomainObject.Predmet.StrankaWithAdressOIB>
    <izvorni_sadrzaj>RH Ministarstvo financija, Porezna uprava, područni ured središnja Hrvatska, OIB 18683136487, Pavla Vitezovića 1,47000 Karlovac</izvorni_sadrzaj>
    <derivirana_varijabla naziv="DomainObject.Predmet.StrankaWithAdressOIB_1">RH Ministarstvo financija, Porezna uprava, područni ured središnja Hrvatska, OIB 18683136487, Pavla Vitezovića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179260.00</izvorni_sadrzaj>
    <derivirana_varijabla naziv="DomainObject.Predmet.TrenutnaVrijednost_1">179260.00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financija, Porezna uprava, područni ured središnja Hrvatska</item>
    </izvorni_sadrzaj>
    <derivirana_varijabla naziv="DomainObject.Predmet.StrankaListFormated_1">
      <item>RH Ministarstvo financija, Porezna uprava, područni ured središnja Hrvatska</item>
    </derivirana_varijabla>
  </DomainObject.Predmet.StrankaListFormated>
  <DomainObject.Predmet.StrankaListFormatedOIB>
    <izvorni_sadrzaj>
      <item>RH Ministarstvo financija, Porezna uprava, područni ured središnja Hrvatska, OIB 18683136487</item>
    </izvorni_sadrzaj>
    <derivirana_varijabla naziv="DomainObject.Predmet.StrankaListFormatedOIB_1">
      <item>RH Ministarstvo financija, Porezna uprava, područni ured središnja Hrvatska, OIB 18683136487</item>
    </derivirana_varijabla>
  </DomainObject.Predmet.StrankaListFormatedOIB>
  <DomainObject.Predmet.StrankaListFormatedWithAdress>
    <izvorni_sadrzaj>
      <item>RH Ministarstvo financija, Porezna uprava, područni ured središnja Hrvatska, Pavla Vitezovića 1, 47000 Karlovac</item>
    </izvorni_sadrzaj>
    <derivirana_varijabla naziv="DomainObject.Predmet.StrankaListFormatedWithAdress_1">
      <item>RH 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Pavla Vitezovića 1, 47000 Karlovac</item>
    </izvorni_sadrzaj>
    <derivirana_varijabla naziv="DomainObject.Predmet.StrankaListFormatedWithAdressOIB_1">
      <item>RH 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Marumi-usluge d.o.o.</item>
    </izvorni_sadrzaj>
    <derivirana_varijabla naziv="DomainObject.Predmet.ProtuStrankaListFormated_1">
      <item>Marumi-usluge d.o.o.</item>
    </derivirana_varijabla>
  </DomainObject.Predmet.ProtuStrankaListFormated>
  <DomainObject.Predmet.ProtuStrankaListFormatedOIB>
    <izvorni_sadrzaj>
      <item>Marumi-usluge d.o.o., OIB 05444144677</item>
    </izvorni_sadrzaj>
    <derivirana_varijabla naziv="DomainObject.Predmet.ProtuStrankaListFormatedOIB_1">
      <item>Marumi-usluge d.o.o., OIB 05444144677</item>
    </derivirana_varijabla>
  </DomainObject.Predmet.ProtuStrankaListFormatedOIB>
  <DomainObject.Predmet.ProtuStrankaListFormatedWithAdress>
    <izvorni_sadrzaj>
      <item>Marumi-usluge d.o.o., Rakitski odvojak 2, 10437 Rakitje</item>
    </izvorni_sadrzaj>
    <derivirana_varijabla naziv="DomainObject.Predmet.ProtuStrankaListFormatedWithAdress_1">
      <item>Marumi-usluge d.o.o., Rakitski odvojak 2, 10437 Rakitje</item>
    </derivirana_varijabla>
  </DomainObject.Predmet.ProtuStrankaListFormatedWithAdress>
  <DomainObject.Predmet.ProtuStrankaListFormatedWithAdressOIB>
    <izvorni_sadrzaj>
      <item>Marumi-usluge d.o.o., OIB 05444144677, Rakitski odvojak 2, 10437 Rakitje</item>
    </izvorni_sadrzaj>
    <derivirana_varijabla naziv="DomainObject.Predmet.ProtuStrankaListFormatedWithAdressOIB_1">
      <item>Marumi-usluge d.o.o., OIB 05444144677, Rakitski odvojak 2, 10437 Rakitje</item>
    </derivirana_varijabla>
  </DomainObject.Predmet.ProtuStrankaListFormatedWithAdressOIB>
  <DomainObject.Predmet.ProtuStrankaListNazivFormated>
    <izvorni_sadrzaj>
      <item>Marumi-usluge d.o.o.</item>
    </izvorni_sadrzaj>
    <derivirana_varijabla naziv="DomainObject.Predmet.ProtuStrankaListNazivFormated_1">
      <item>Marumi-usluge d.o.o.</item>
    </derivirana_varijabla>
  </DomainObject.Predmet.ProtuStrankaListNazivFormated>
  <DomainObject.Predmet.ProtuStrankaListNazivFormatedOIB>
    <izvorni_sadrzaj>
      <item>Marumi-usluge d.o.o., OIB 05444144677</item>
    </izvorni_sadrzaj>
    <derivirana_varijabla naziv="DomainObject.Predmet.ProtuStrankaListNazivFormatedOIB_1">
      <item>Marumi-usluge d.o.o., OIB 05444144677</item>
    </derivirana_varijabla>
  </DomainObject.Predmet.ProtuStrankaListNazivFormatedOIB>
  <DomainObject.Predmet.OstaliListFormated>
    <izvorni_sadrzaj>
      <item>Ružica Marušić</item>
    </izvorni_sadrzaj>
    <derivirana_varijabla naziv="DomainObject.Predmet.OstaliListFormated_1">
      <item>Ružica Marušić</item>
    </derivirana_varijabla>
  </DomainObject.Predmet.OstaliListFormated>
  <DomainObject.Predmet.OstaliListFormatedOIB>
    <izvorni_sadrzaj>
      <item>Ružica Marušić, OIB 06313797578</item>
    </izvorni_sadrzaj>
    <derivirana_varijabla naziv="DomainObject.Predmet.OstaliListFormatedOIB_1">
      <item>Ružica Marušić, OIB 06313797578</item>
    </derivirana_varijabla>
  </DomainObject.Predmet.OstaliListFormatedOIB>
  <DomainObject.Predmet.OstaliListFormatedWithAdress>
    <izvorni_sadrzaj>
      <item>Ružica Marušić, 1. Rakitski Odvojak 2, 10437 Rakitje</item>
    </izvorni_sadrzaj>
    <derivirana_varijabla naziv="DomainObject.Predmet.OstaliListFormatedWithAdress_1">
      <item>Ružica Marušić, 1. Rakitski Odvojak 2, 10437 Rakitje</item>
    </derivirana_varijabla>
  </DomainObject.Predmet.OstaliListFormatedWithAdress>
  <DomainObject.Predmet.OstaliListFormatedWithAdressOIB>
    <izvorni_sadrzaj>
      <item>Ružica Marušić, OIB 06313797578, 1. Rakitski Odvojak 2, 10437 Rakitje</item>
    </izvorni_sadrzaj>
    <derivirana_varijabla naziv="DomainObject.Predmet.OstaliListFormatedWithAdressOIB_1">
      <item>Ružica Marušić, OIB 06313797578, 1. Rakitski Odvojak 2, 10437 Rakitje</item>
    </derivirana_varijabla>
  </DomainObject.Predmet.OstaliListFormatedWithAdressOIB>
  <DomainObject.Predmet.OstaliListNazivFormated>
    <izvorni_sadrzaj>
      <item>Ružica Marušić</item>
    </izvorni_sadrzaj>
    <derivirana_varijabla naziv="DomainObject.Predmet.OstaliListNazivFormated_1">
      <item>Ružica Marušić</item>
    </derivirana_varijabla>
  </DomainObject.Predmet.OstaliListNazivFormated>
  <DomainObject.Predmet.OstaliListNazivFormatedOIB>
    <izvorni_sadrzaj>
      <item>Ružica Marušić, OIB 06313797578</item>
    </izvorni_sadrzaj>
    <derivirana_varijabla naziv="DomainObject.Predmet.OstaliListNazivFormatedOIB_1">
      <item>Ružica Marušić, OIB 06313797578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Marumi-usluge d.o.o.</izvorni_sadrzaj>
    <derivirana_varijabla naziv="DomainObject.Predmet.ProtustrankaIDrugi_1">Marumi-usluge d.o.o.</derivirana_varijabla>
  </DomainObject.Predmet.ProtustrankaIDrugi>
  <DomainObject.Predmet.StrankaIDrugiAdressOIB>
    <izvorni_sadrzaj>RH Ministarstvo financija, Porezna uprava, područni ured središnja Hrvatska, OIB 18683136487, Pavla Vitezovića 1, 47000 Karlovac</izvorni_sadrzaj>
    <derivirana_varijabla naziv="DomainObject.Predmet.StrankaIDrugiAdressOIB_1">RH Ministarstvo financija, Porezna uprava, područni ured središnja Hrvatska, OIB 18683136487, Pavla Vitezovića 1, 47000 Karlovac</derivirana_varijabla>
  </DomainObject.Predmet.StrankaIDrugiAdressOIB>
  <DomainObject.Predmet.ProtustrankaIDrugiAdressOIB>
    <izvorni_sadrzaj>Marumi-usluge d.o.o., OIB 05444144677, Rakitski odvojak 2, 10437 Rakitje</izvorni_sadrzaj>
    <derivirana_varijabla naziv="DomainObject.Predmet.ProtustrankaIDrugiAdressOIB_1">Marumi-usluge d.o.o., OIB 05444144677, Rakitski odvojak 2,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središnja Hrvatska</item>
      <item>Marumi-usluge d.o.o.</item>
      <item>Ružica Marušić</item>
    </izvorni_sadrzaj>
    <derivirana_varijabla naziv="DomainObject.Predmet.SudioniciListNaziv_1">
      <item>RH Ministarstvo financija, Porezna uprava, područni ured središnja Hrvatska</item>
      <item>Marumi-usluge d.o.o.</item>
      <item>Ružica Marušić</item>
    </derivirana_varijabla>
  </DomainObject.Predmet.SudioniciListNaziv>
  <DomainObject.Predmet.SudioniciListAdressOIB>
    <izvorni_sadrzaj>
      <item>RH Ministarstvo financija, Porezna uprava, područni ured središnja Hrvatska, OIB 18683136487, Pavla Vitezovića 1,47000 Karlovac</item>
      <item>Marumi-usluge d.o.o., OIB 05444144677, Rakitski odvojak 2,10437 Rakitje</item>
      <item>Ružica Marušić, OIB 06313797578, 1. Rakitski Odvojak 2,10437 Rakitje</item>
    </izvorni_sadrzaj>
    <derivirana_varijabla naziv="DomainObject.Predmet.SudioniciListAdressOIB_1">
      <item>RH Ministarstvo financija, Porezna uprava, područni ured središnja Hrvatska, OIB 18683136487, Pavla Vitezovića 1,47000 Karlovac</item>
      <item>Marumi-usluge d.o.o., OIB 05444144677, Rakitski odvojak 2,10437 Rakitje</item>
      <item>Ružica Marušić, OIB 06313797578, 1. Rakitski Odvojak 2,10437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05444144677</item>
      <item>, OIB 06313797578</item>
    </izvorni_sadrzaj>
    <derivirana_varijabla naziv="DomainObject.Predmet.SudioniciListNazivOIB_1">
      <item>, OIB 18683136487</item>
      <item>, OIB 05444144677</item>
      <item>, OIB 06313797578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386</properties:Words>
  <properties:Characters>2135</properties:Characters>
  <properties:Lines>70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2016-09-08T06:11:00Z</dcterms:created>
  <dc:creator>Trgovacki sud</dc:creator>
  <cp:lastModifiedBy>wsadmin</cp:lastModifiedBy>
  <cp:lastPrinted>2016-09-07T10:38:00Z</cp:lastPrinted>
  <dcterms:modified xmlns:xsi="http://www.w3.org/2001/XMLSchema-instance" xsi:type="dcterms:W3CDTF">2016-09-08T06:12:00Z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