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439df" w14:paraId="01439df" w:rsidRDefault="00131C34" w:rsidP="004D2E44" w:rsidR="00131C34">
      <w:pPr>
        <w:ind w:left="142"/>
        <w:jc w:val="both"/>
        <w15:collapsed w:val="false"/>
        <w:rPr>
          <w:rFonts w:hAnsi="Times New Roman" w:ascii="Times New Roman"/>
          <w:sz w:val="20"/>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 w:val="20"/>
          <w:szCs w:val="24"/>
        </w:rP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pic:spPr>
                </pic:pic>
              </a:graphicData>
            </a:graphic>
          </wp:anchor>
        </w:drawing>
      </w:r>
    </w:p>
    <w:p w:rsidRDefault="00131C34" w:rsidP="00131C34" w:rsidR="00131C34">
      <w:pPr>
        <w:pStyle w:val="Zaglavlje"/>
        <w:rPr>
          <w:rFonts w:hAnsi="Times New Roman" w:ascii="Times New Roman"/>
        </w:rPr>
      </w:pPr>
    </w:p>
    <w:p w:rsidRDefault="00131C34" w:rsidP="00131C34" w:rsidR="00131C34">
      <w:pPr>
        <w:pStyle w:val="Zaglavlje"/>
        <w:rPr>
          <w:rFonts w:hAnsi="Times New Roman" w:ascii="Times New Roman"/>
        </w:rPr>
      </w:pPr>
    </w:p>
    <w:p w:rsidRDefault="00131C34" w:rsidP="00131C34" w:rsidR="00131C34">
      <w:pPr>
        <w:pStyle w:val="Zaglavlje"/>
        <w:rPr>
          <w:rFonts w:hAnsi="Times New Roman" w:ascii="Times New Roman"/>
        </w:rPr>
      </w:pPr>
    </w:p>
    <w:p w:rsidRDefault="00131C34" w:rsidP="00131C34" w:rsidR="00131C34">
      <w:pPr>
        <w:pStyle w:val="Zaglavlje"/>
        <w:rPr>
          <w:rFonts w:hAnsi="Times New Roman" w:ascii="Times New Roman"/>
        </w:rPr>
      </w:pPr>
    </w:p>
    <w:p w:rsidRDefault="00131C34" w:rsidP="00131C34" w:rsidR="00131C34">
      <w:pPr>
        <w:pStyle w:val="Zaglavlje"/>
        <w:rPr>
          <w:rFonts w:hAnsi="Times New Roman" w:ascii="Times New Roman"/>
        </w:rPr>
      </w:pPr>
    </w:p>
    <w:p w:rsidRDefault="00131C34" w:rsidP="00131C34" w:rsidR="00131C34">
      <w:pPr>
        <w:pStyle w:val="Zaglavlje"/>
        <w:ind w:left="426"/>
        <w:rPr>
          <w:rFonts w:hAnsi="Times New Roman" w:ascii="Times New Roman"/>
        </w:rPr>
      </w:pPr>
      <w:r>
        <w:rPr>
          <w:rFonts w:hAnsi="Times New Roman" w:ascii="Times New Roman"/>
        </w:rPr>
        <w:t>REPUBLIKA HRVATSKA</w:t>
      </w:r>
    </w:p>
    <w:p w:rsidRDefault="00131C34" w:rsidP="00131C34" w:rsidR="00131C34">
      <w:pPr>
        <w:pStyle w:val="Zaglavlje"/>
        <w:ind w:left="426"/>
        <w:rPr>
          <w:rFonts w:hAnsi="Times New Roman" w:ascii="Times New Roman"/>
        </w:rPr>
      </w:pPr>
      <w:r>
        <w:rPr>
          <w:rFonts w:hAnsi="Times New Roman" w:ascii="Times New Roman"/>
        </w:rPr>
        <w:t>Trgovački sud u Zagrebu</w:t>
      </w:r>
    </w:p>
    <w:p w:rsidRDefault="00131C34" w:rsidP="00131C34" w:rsidR="00131C34">
      <w:pPr>
        <w:pStyle w:val="Zaglavlje"/>
        <w:tabs>
          <w:tab w:pos="4536" w:val="clear"/>
          <w:tab w:pos="7799" w:val="left"/>
        </w:tabs>
        <w:ind w:left="426"/>
        <w:rPr>
          <w:rFonts w:hAnsi="Times New Roman" w:ascii="Times New Roman"/>
          <w:szCs w:val="24"/>
        </w:rPr>
      </w:pPr>
      <w:r>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 desno (p.p. 432)                                                20.St-</w:t>
      </w:r>
      <w:r w:rsidR="004D2E44">
        <w:rPr>
          <w:rFonts w:hAnsi="Times New Roman" w:ascii="Times New Roman"/>
        </w:rPr>
        <w:t>2878/16</w:t>
      </w:r>
      <w:r w:rsidR="00DF4CE2">
        <w:rPr>
          <w:rFonts w:hAnsi="Times New Roman" w:ascii="Times New Roman"/>
        </w:rPr>
        <w:t>-20</w:t>
      </w:r>
    </w:p>
    <w:p w:rsidRDefault="00131C34" w:rsidP="00131C34" w:rsidR="00131C34">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131C34" w:rsidP="00131C34" w:rsidR="00131C34">
      <w:pPr>
        <w:jc w:val="center"/>
        <w:rPr>
          <w:rFonts w:hAnsi="Times New Roman" w:ascii="Times New Roman"/>
          <w:szCs w:val="24"/>
        </w:rPr>
      </w:pPr>
      <w:r>
        <w:rPr>
          <w:rFonts w:hAnsi="Times New Roman" w:ascii="Times New Roman"/>
          <w:szCs w:val="24"/>
        </w:rPr>
        <w:t>R E P U B L I K A  H R V A T S K A</w:t>
      </w:r>
    </w:p>
    <w:p w:rsidRDefault="00131C34" w:rsidP="00131C34" w:rsidR="00131C34">
      <w:pPr>
        <w:jc w:val="both"/>
        <w:rPr>
          <w:rFonts w:hAnsi="Times New Roman" w:ascii="Times New Roman"/>
          <w:szCs w:val="24"/>
        </w:rPr>
      </w:pPr>
    </w:p>
    <w:p w:rsidRDefault="00131C34" w:rsidP="00131C34" w:rsidR="00131C34">
      <w:pPr>
        <w:jc w:val="center"/>
        <w:rPr>
          <w:rFonts w:hAnsi="Times New Roman" w:ascii="Times New Roman"/>
          <w:szCs w:val="24"/>
        </w:rPr>
      </w:pPr>
      <w:r>
        <w:rPr>
          <w:rFonts w:hAnsi="Times New Roman" w:ascii="Times New Roman"/>
          <w:szCs w:val="24"/>
        </w:rPr>
        <w:t>R J E Š E N J E</w:t>
      </w:r>
    </w:p>
    <w:p w:rsidRDefault="00131C34" w:rsidP="00131C34" w:rsidR="00131C34">
      <w:pPr>
        <w:jc w:val="both"/>
        <w:rPr>
          <w:rFonts w:hAnsi="Times New Roman" w:ascii="Times New Roman"/>
          <w:szCs w:val="24"/>
        </w:rPr>
      </w:pPr>
    </w:p>
    <w:p w:rsidRDefault="00131C34" w:rsidP="00131C34" w:rsidR="00131C34">
      <w:pPr>
        <w:ind w:firstLine="720"/>
        <w:jc w:val="both"/>
        <w:rPr>
          <w:rFonts w:hAnsi="Times New Roman" w:ascii="Times New Roman"/>
          <w:szCs w:val="24"/>
        </w:rPr>
      </w:pPr>
      <w:r>
        <w:rPr>
          <w:rFonts w:hAnsi="Times New Roman" w:ascii="Times New Roman"/>
          <w:szCs w:val="24"/>
        </w:rPr>
        <w:t xml:space="preserve">TRGOVAČKI SUD U ZAGREBU, po sucu pojedincu Luciji Butigan, u stečajnom postupku </w:t>
      </w:r>
      <w:r w:rsidR="004D2E44">
        <w:rPr>
          <w:rFonts w:hAnsi="Times New Roman" w:ascii="Times New Roman"/>
          <w:szCs w:val="24"/>
        </w:rPr>
        <w:t xml:space="preserve">nad stečajnim dužnikom </w:t>
      </w:r>
      <w:r w:rsidR="004D2E44">
        <w:rPr>
          <w:rFonts w:hAnsi="Times New Roman" w:ascii="Times New Roman"/>
          <w:color w:themeColor="text1" w:val="000000"/>
          <w:szCs w:val="24"/>
        </w:rPr>
        <w:t xml:space="preserve">M.N.S.-GLAMUR jednostavno društvo s ograničenom odgovornošću za usluge u stečaju, </w:t>
      </w:r>
      <w:proofErr w:type="spellStart"/>
      <w:r w:rsidR="004D2E44">
        <w:rPr>
          <w:rFonts w:hAnsi="Times New Roman" w:ascii="Times New Roman"/>
          <w:color w:themeColor="text1" w:val="000000"/>
          <w:szCs w:val="24"/>
        </w:rPr>
        <w:t>Vukovina</w:t>
      </w:r>
      <w:proofErr w:type="spellEnd"/>
      <w:r w:rsidR="004D2E44">
        <w:rPr>
          <w:rFonts w:hAnsi="Times New Roman" w:ascii="Times New Roman"/>
          <w:color w:themeColor="text1" w:val="000000"/>
          <w:szCs w:val="24"/>
        </w:rPr>
        <w:t xml:space="preserve"> (Grad Velika Gorica), J. i V. Stančića 23, OIB 47350448990,</w:t>
      </w:r>
      <w:r>
        <w:rPr>
          <w:rFonts w:hAnsi="Times New Roman" w:ascii="Times New Roman"/>
          <w:szCs w:val="24"/>
          <w:lang w:val="pt-BR"/>
        </w:rPr>
        <w:t xml:space="preserve">, </w:t>
      </w:r>
      <w:r w:rsidR="004D2E44">
        <w:rPr>
          <w:rFonts w:hAnsi="Times New Roman" w:ascii="Times New Roman"/>
          <w:szCs w:val="24"/>
        </w:rPr>
        <w:t>dana 20</w:t>
      </w:r>
      <w:r>
        <w:rPr>
          <w:rFonts w:hAnsi="Times New Roman" w:ascii="Times New Roman"/>
          <w:szCs w:val="24"/>
        </w:rPr>
        <w:t>. travnja 2018. godine</w:t>
      </w:r>
    </w:p>
    <w:p w:rsidRDefault="00131C34" w:rsidP="00131C34" w:rsidR="00131C34">
      <w:pPr>
        <w:ind w:firstLine="720"/>
        <w:jc w:val="both"/>
        <w:rPr>
          <w:rFonts w:hAnsi="Times New Roman" w:ascii="Times New Roman"/>
          <w:sz w:val="22"/>
          <w:szCs w:val="22"/>
        </w:rPr>
      </w:pPr>
    </w:p>
    <w:p w:rsidRDefault="00131C34" w:rsidP="00131C34" w:rsidR="00131C34">
      <w:pPr>
        <w:jc w:val="center"/>
        <w:rPr>
          <w:rFonts w:hAnsi="Times New Roman" w:ascii="Times New Roman"/>
          <w:szCs w:val="24"/>
        </w:rPr>
      </w:pPr>
      <w:r>
        <w:rPr>
          <w:rFonts w:hAnsi="Times New Roman" w:ascii="Times New Roman"/>
          <w:szCs w:val="24"/>
        </w:rPr>
        <w:t>r i j e š i o      j e</w:t>
      </w:r>
    </w:p>
    <w:p w:rsidRDefault="00131C34" w:rsidP="00131C34" w:rsidR="00131C34">
      <w:pPr>
        <w:ind w:firstLine="720"/>
        <w:jc w:val="both"/>
        <w:rPr>
          <w:rFonts w:hAnsi="Times New Roman" w:ascii="Times New Roman"/>
          <w:szCs w:val="24"/>
        </w:rPr>
      </w:pPr>
    </w:p>
    <w:p w:rsidRDefault="00131C34" w:rsidP="00131C34" w:rsidR="00131C34">
      <w:pPr>
        <w:ind w:firstLine="720"/>
        <w:jc w:val="both"/>
        <w:rPr>
          <w:rFonts w:hAnsi="Times New Roman" w:ascii="Times New Roman"/>
          <w:szCs w:val="24"/>
        </w:rPr>
      </w:pPr>
      <w:r>
        <w:rPr>
          <w:rFonts w:hAnsi="Times New Roman" w:ascii="Times New Roman"/>
          <w:szCs w:val="24"/>
        </w:rPr>
        <w:t xml:space="preserve">I. Poziva se žaliteljica </w:t>
      </w:r>
      <w:r w:rsidR="004D2E44">
        <w:rPr>
          <w:rFonts w:hAnsi="Times New Roman" w:ascii="Times New Roman"/>
          <w:szCs w:val="24"/>
        </w:rPr>
        <w:t xml:space="preserve">Marina Štrk, </w:t>
      </w:r>
      <w:proofErr w:type="spellStart"/>
      <w:r w:rsidR="004D2E44">
        <w:rPr>
          <w:rFonts w:hAnsi="Times New Roman" w:ascii="Times New Roman"/>
          <w:szCs w:val="24"/>
        </w:rPr>
        <w:t>Vukovina</w:t>
      </w:r>
      <w:proofErr w:type="spellEnd"/>
      <w:r w:rsidR="004D2E44">
        <w:rPr>
          <w:rFonts w:hAnsi="Times New Roman" w:ascii="Times New Roman"/>
          <w:szCs w:val="24"/>
        </w:rPr>
        <w:t xml:space="preserve">, </w:t>
      </w:r>
      <w:r w:rsidR="004D2E44">
        <w:rPr>
          <w:rFonts w:hAnsi="Times New Roman" w:ascii="Times New Roman"/>
          <w:color w:themeColor="text1" w:val="000000"/>
          <w:szCs w:val="24"/>
        </w:rPr>
        <w:t>J. i V. Stančića 23,</w:t>
      </w:r>
      <w:r>
        <w:rPr>
          <w:rFonts w:hAnsi="Times New Roman" w:ascii="Times New Roman"/>
          <w:szCs w:val="24"/>
        </w:rPr>
        <w:t xml:space="preserve"> da u roku od 8 dana od primitk</w:t>
      </w:r>
      <w:r w:rsidR="004D2E44">
        <w:rPr>
          <w:rFonts w:hAnsi="Times New Roman" w:ascii="Times New Roman"/>
          <w:szCs w:val="24"/>
        </w:rPr>
        <w:t xml:space="preserve">a ovog rješenja dopuni žalbu </w:t>
      </w:r>
      <w:r>
        <w:rPr>
          <w:rFonts w:hAnsi="Times New Roman" w:ascii="Times New Roman"/>
          <w:szCs w:val="24"/>
        </w:rPr>
        <w:t xml:space="preserve">zaprimljenu u </w:t>
      </w:r>
      <w:r w:rsidR="004D2E44">
        <w:rPr>
          <w:rFonts w:hAnsi="Times New Roman" w:ascii="Times New Roman"/>
          <w:szCs w:val="24"/>
        </w:rPr>
        <w:t>Trgovačkom sudu u Zagrebu dana 12</w:t>
      </w:r>
      <w:r>
        <w:rPr>
          <w:rFonts w:hAnsi="Times New Roman" w:ascii="Times New Roman"/>
          <w:szCs w:val="24"/>
        </w:rPr>
        <w:t>. travnja 2018.g., na način, da označi sudsku odluku protiv koje se žali, da se očituje da li istu pobija u cijelosti ili u nekom dijelu kao i da  navede razloge zbog kojih podnosi žalbu</w:t>
      </w:r>
      <w:r w:rsidR="004D2E44">
        <w:rPr>
          <w:rFonts w:hAnsi="Times New Roman" w:ascii="Times New Roman"/>
          <w:szCs w:val="24"/>
        </w:rPr>
        <w:t>.</w:t>
      </w:r>
    </w:p>
    <w:p w:rsidRDefault="00131C34" w:rsidP="00131C34" w:rsidR="00131C34">
      <w:pPr>
        <w:ind w:firstLine="720"/>
        <w:jc w:val="both"/>
        <w:rPr>
          <w:rFonts w:hAnsi="Times New Roman" w:ascii="Times New Roman"/>
          <w:szCs w:val="24"/>
        </w:rPr>
      </w:pPr>
      <w:r>
        <w:rPr>
          <w:rFonts w:hAnsi="Times New Roman" w:ascii="Times New Roman"/>
          <w:szCs w:val="24"/>
        </w:rPr>
        <w:t>II. Ako žaliteljica u prethodno navedenom roku ne postupi po traženju suda, sud će rješenjem odbaciti žalbu kao nepotpunu.</w:t>
      </w:r>
    </w:p>
    <w:p w:rsidRDefault="00131C34" w:rsidP="00131C34" w:rsidR="00131C34">
      <w:pPr>
        <w:ind w:firstLine="720"/>
        <w:jc w:val="both"/>
        <w:rPr>
          <w:rFonts w:hAnsi="Times New Roman" w:ascii="Times New Roman"/>
          <w:szCs w:val="24"/>
        </w:rPr>
      </w:pPr>
    </w:p>
    <w:p w:rsidRDefault="00131C34" w:rsidP="00131C34" w:rsidR="00131C34">
      <w:pPr>
        <w:jc w:val="center"/>
        <w:rPr>
          <w:rFonts w:hAnsi="Times New Roman" w:ascii="Times New Roman"/>
          <w:szCs w:val="24"/>
        </w:rPr>
      </w:pPr>
      <w:r>
        <w:rPr>
          <w:rFonts w:hAnsi="Times New Roman" w:ascii="Times New Roman"/>
          <w:szCs w:val="24"/>
        </w:rPr>
        <w:t xml:space="preserve">O b r a z l o ž e n j e </w:t>
      </w:r>
    </w:p>
    <w:p w:rsidRDefault="00131C34" w:rsidP="00131C34" w:rsidR="00131C34">
      <w:pPr>
        <w:jc w:val="both"/>
        <w:rPr>
          <w:rFonts w:hAnsi="Times New Roman" w:ascii="Times New Roman"/>
          <w:szCs w:val="24"/>
        </w:rPr>
      </w:pPr>
    </w:p>
    <w:p w:rsidRDefault="00131C34" w:rsidP="00131C34" w:rsidR="00131C34">
      <w:pPr>
        <w:tabs>
          <w:tab w:pos="956" w:val="left"/>
        </w:tabs>
        <w:jc w:val="both"/>
        <w:rPr>
          <w:rFonts w:hAnsi="Times New Roman" w:ascii="Times New Roman"/>
          <w:szCs w:val="24"/>
        </w:rPr>
      </w:pPr>
      <w:r>
        <w:rPr>
          <w:rFonts w:hAnsi="Times New Roman" w:ascii="Times New Roman"/>
          <w:szCs w:val="24"/>
        </w:rPr>
        <w:tab/>
      </w:r>
      <w:r w:rsidR="004D2E44">
        <w:rPr>
          <w:rFonts w:hAnsi="Times New Roman" w:ascii="Times New Roman"/>
          <w:szCs w:val="24"/>
        </w:rPr>
        <w:t xml:space="preserve">U </w:t>
      </w:r>
      <w:proofErr w:type="spellStart"/>
      <w:r w:rsidR="004D2E44">
        <w:rPr>
          <w:rFonts w:hAnsi="Times New Roman" w:ascii="Times New Roman"/>
          <w:szCs w:val="24"/>
        </w:rPr>
        <w:t>ovosudnis</w:t>
      </w:r>
      <w:proofErr w:type="spellEnd"/>
      <w:r w:rsidR="004D2E44">
        <w:rPr>
          <w:rFonts w:hAnsi="Times New Roman" w:ascii="Times New Roman"/>
          <w:szCs w:val="24"/>
        </w:rPr>
        <w:t xml:space="preserve"> spi dana 12</w:t>
      </w:r>
      <w:r>
        <w:rPr>
          <w:rFonts w:hAnsi="Times New Roman" w:ascii="Times New Roman"/>
          <w:szCs w:val="24"/>
        </w:rPr>
        <w:t>. travnja 2018.g. zaprimljen</w:t>
      </w:r>
      <w:r w:rsidR="004D2E44">
        <w:rPr>
          <w:rFonts w:hAnsi="Times New Roman" w:ascii="Times New Roman"/>
          <w:szCs w:val="24"/>
        </w:rPr>
        <w:t>a</w:t>
      </w:r>
      <w:r>
        <w:rPr>
          <w:rFonts w:hAnsi="Times New Roman" w:ascii="Times New Roman"/>
          <w:szCs w:val="24"/>
        </w:rPr>
        <w:t xml:space="preserve"> je </w:t>
      </w:r>
      <w:r w:rsidR="004D2E44">
        <w:rPr>
          <w:rFonts w:hAnsi="Times New Roman" w:ascii="Times New Roman"/>
          <w:szCs w:val="24"/>
        </w:rPr>
        <w:t>žalba</w:t>
      </w:r>
      <w:r>
        <w:rPr>
          <w:rFonts w:hAnsi="Times New Roman" w:ascii="Times New Roman"/>
          <w:szCs w:val="24"/>
        </w:rPr>
        <w:t xml:space="preserve"> žaliteljice </w:t>
      </w:r>
      <w:r w:rsidR="004D2E44">
        <w:rPr>
          <w:rFonts w:hAnsi="Times New Roman" w:ascii="Times New Roman"/>
          <w:szCs w:val="24"/>
        </w:rPr>
        <w:t xml:space="preserve">Marina Štrk, </w:t>
      </w:r>
      <w:proofErr w:type="spellStart"/>
      <w:r w:rsidR="004D2E44">
        <w:rPr>
          <w:rFonts w:hAnsi="Times New Roman" w:ascii="Times New Roman"/>
          <w:szCs w:val="24"/>
        </w:rPr>
        <w:t>Vukovina</w:t>
      </w:r>
      <w:proofErr w:type="spellEnd"/>
      <w:r w:rsidR="004D2E44">
        <w:rPr>
          <w:rFonts w:hAnsi="Times New Roman" w:ascii="Times New Roman"/>
          <w:szCs w:val="24"/>
        </w:rPr>
        <w:t xml:space="preserve">, </w:t>
      </w:r>
      <w:r w:rsidR="004D2E44">
        <w:rPr>
          <w:rFonts w:hAnsi="Times New Roman" w:ascii="Times New Roman"/>
          <w:color w:themeColor="text1" w:val="000000"/>
          <w:szCs w:val="24"/>
        </w:rPr>
        <w:t>J. i V. Stančića 23.</w:t>
      </w:r>
    </w:p>
    <w:p w:rsidRDefault="00131C34" w:rsidP="00131C34" w:rsidR="00131C34">
      <w:pPr>
        <w:tabs>
          <w:tab w:pos="956" w:val="left"/>
        </w:tabs>
        <w:jc w:val="both"/>
        <w:rPr>
          <w:rFonts w:hAnsi="Times New Roman" w:ascii="Times New Roman"/>
          <w:szCs w:val="24"/>
        </w:rPr>
      </w:pPr>
      <w:r>
        <w:rPr>
          <w:rFonts w:hAnsi="Times New Roman" w:ascii="Times New Roman"/>
          <w:szCs w:val="24"/>
        </w:rPr>
        <w:tab/>
        <w:t>Uvidom u zaprimljeno nije vidljivo protiv koje sudske odluke žaliteljica podnosi žalbu, ne navodi koju su</w:t>
      </w:r>
      <w:r w:rsidR="004D2E44">
        <w:rPr>
          <w:rFonts w:hAnsi="Times New Roman" w:ascii="Times New Roman"/>
          <w:szCs w:val="24"/>
        </w:rPr>
        <w:t>dsku odluku pobija u cijelosti ili u</w:t>
      </w:r>
      <w:r>
        <w:rPr>
          <w:rFonts w:hAnsi="Times New Roman" w:ascii="Times New Roman"/>
          <w:szCs w:val="24"/>
        </w:rPr>
        <w:t xml:space="preserve"> nekom dijelu, a ne navodi ni razloge zbog kojih podnosi žalbu.</w:t>
      </w:r>
    </w:p>
    <w:p w:rsidRDefault="00131C34" w:rsidP="00131C34" w:rsidR="00131C34">
      <w:pPr>
        <w:tabs>
          <w:tab w:pos="956" w:val="left"/>
        </w:tabs>
        <w:jc w:val="both"/>
        <w:rPr>
          <w:rFonts w:hAnsi="Times New Roman" w:ascii="Times New Roman"/>
          <w:szCs w:val="24"/>
        </w:rPr>
      </w:pPr>
      <w:r>
        <w:rPr>
          <w:rFonts w:hAnsi="Times New Roman" w:ascii="Times New Roman"/>
          <w:szCs w:val="24"/>
        </w:rPr>
        <w:tab/>
        <w:t>Kako sud na temelju dostavljenog, ne može utvrditi na koju sudsku  odluku  se žaliteljica žali, to je istu, na temelju čl. 351. st. 1. Zakona o parničnom postupku (Narodne novine broj: 53/91, 91/92, 112/99, 88/01, 117/03, 88/05, 2/07, 84/08, 96/08, 123/08, 57/11, 148/11, 25/13) valjalo pozvati da u navedenom roku svoju žalbu dopuni na gore navedeni način, uz upozorenje, ako ne postupi po traženju suda, da će sud rješenjem podnesenu žalbu odbaciti kao nepotpunu sukladno čl. 351. st.2 ZPP-a.</w:t>
      </w:r>
    </w:p>
    <w:p w:rsidRDefault="00131C34" w:rsidP="00131C34" w:rsidR="00131C34">
      <w:pPr>
        <w:jc w:val="both"/>
        <w:rPr>
          <w:rFonts w:hAnsi="Times New Roman" w:ascii="Times New Roman"/>
          <w:szCs w:val="24"/>
        </w:rPr>
      </w:pPr>
    </w:p>
    <w:p w:rsidRDefault="004D2E44" w:rsidP="00131C34" w:rsidR="00131C34">
      <w:pPr>
        <w:jc w:val="center"/>
        <w:rPr>
          <w:rFonts w:hAnsi="Times New Roman" w:ascii="Times New Roman"/>
          <w:szCs w:val="24"/>
        </w:rPr>
      </w:pPr>
      <w:r>
        <w:rPr>
          <w:rFonts w:hAnsi="Times New Roman" w:ascii="Times New Roman"/>
          <w:szCs w:val="24"/>
        </w:rPr>
        <w:t>U Zagrebu, 20</w:t>
      </w:r>
      <w:r w:rsidR="00131C34">
        <w:rPr>
          <w:rFonts w:hAnsi="Times New Roman" w:ascii="Times New Roman"/>
          <w:szCs w:val="24"/>
        </w:rPr>
        <w:t>. travnja 2018.</w:t>
      </w:r>
    </w:p>
    <w:p w:rsidRDefault="00131C34" w:rsidP="00131C34" w:rsidR="00131C34">
      <w:pPr>
        <w:jc w:val="center"/>
        <w:rPr>
          <w:rFonts w:hAnsi="Times New Roman" w:ascii="Times New Roman"/>
          <w:szCs w:val="24"/>
        </w:rPr>
      </w:pPr>
    </w:p>
    <w:p w:rsidRDefault="00131C34" w:rsidP="00131C34" w:rsidR="00131C34">
      <w:pPr>
        <w:ind w:firstLine="708" w:left="6372"/>
        <w:jc w:val="center"/>
        <w:rPr>
          <w:rFonts w:hAnsi="Times New Roman" w:ascii="Times New Roman"/>
          <w:szCs w:val="24"/>
        </w:rPr>
      </w:pPr>
      <w:r>
        <w:rPr>
          <w:rFonts w:hAnsi="Times New Roman" w:ascii="Times New Roman"/>
          <w:szCs w:val="24"/>
        </w:rPr>
        <w:t>SUDAC</w:t>
      </w:r>
    </w:p>
    <w:p w:rsidRDefault="00131C34" w:rsidP="00131C34" w:rsidR="00131C34">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LUCIJA BUTIGAN</w:t>
      </w:r>
      <w:r w:rsidR="001474E6">
        <w:rPr>
          <w:rFonts w:hAnsi="Times New Roman" w:ascii="Times New Roman"/>
          <w:szCs w:val="24"/>
        </w:rPr>
        <w:t>,v.r.</w:t>
      </w:r>
    </w:p>
    <w:p w:rsidRDefault="00131C34" w:rsidP="00131C34" w:rsidR="00131C34">
      <w:pPr>
        <w:jc w:val="both"/>
        <w:rPr>
          <w:rFonts w:hAnsi="Times New Roman" w:ascii="Times New Roman"/>
          <w:i/>
          <w:szCs w:val="24"/>
        </w:rPr>
      </w:pPr>
    </w:p>
    <w:p w:rsidRDefault="00131C34" w:rsidP="00131C34" w:rsidR="00131C34">
      <w:pPr>
        <w:jc w:val="both"/>
        <w:rPr>
          <w:rFonts w:hAnsi="Times New Roman" w:ascii="Times New Roman"/>
          <w:szCs w:val="24"/>
        </w:rPr>
      </w:pPr>
      <w:r>
        <w:rPr>
          <w:rFonts w:hAnsi="Times New Roman" w:ascii="Times New Roman"/>
          <w:szCs w:val="24"/>
        </w:rPr>
        <w:t>Uputa o pravnom lijeku:</w:t>
      </w:r>
    </w:p>
    <w:p w:rsidRDefault="00131C34" w:rsidP="00131C34" w:rsidR="00131C34">
      <w:pPr>
        <w:jc w:val="both"/>
        <w:rPr>
          <w:rFonts w:hAnsi="Times New Roman" w:ascii="Times New Roman"/>
          <w:szCs w:val="24"/>
        </w:rPr>
      </w:pPr>
      <w:r>
        <w:rPr>
          <w:rFonts w:hAnsi="Times New Roman" w:ascii="Times New Roman"/>
          <w:szCs w:val="24"/>
        </w:rPr>
        <w:t>Protiv ovog rješenja žalba nije dopuštena</w:t>
      </w:r>
      <w:r w:rsidR="004D2E44">
        <w:rPr>
          <w:rFonts w:hAnsi="Times New Roman" w:ascii="Times New Roman"/>
          <w:szCs w:val="24"/>
        </w:rPr>
        <w:t xml:space="preserve"> (čl. 278. ZPP-a u svezi s čl. 10</w:t>
      </w:r>
      <w:r>
        <w:rPr>
          <w:rFonts w:hAnsi="Times New Roman" w:ascii="Times New Roman"/>
          <w:szCs w:val="24"/>
        </w:rPr>
        <w:t xml:space="preserve">. SZ) </w:t>
      </w:r>
    </w:p>
    <w:p w:rsidRDefault="004D2E44" w:rsidP="00131C34" w:rsidR="004D2E44">
      <w:pPr>
        <w:jc w:val="both"/>
        <w:rPr>
          <w:rFonts w:hAnsi="Times New Roman" w:ascii="Times New Roman"/>
          <w:szCs w:val="24"/>
        </w:rPr>
      </w:pPr>
    </w:p>
    <w:p w:rsidRDefault="001474E6" w:rsidP="001474E6" w:rsidR="001474E6" w:rsidRPr="001474E6">
      <w:pPr>
        <w:ind w:left="4248"/>
        <w:rPr>
          <w:rFonts w:hAnsi="Times New Roman" w:ascii="Times New Roman"/>
        </w:rPr>
      </w:pPr>
      <w:r w:rsidRPr="001474E6">
        <w:rPr>
          <w:rFonts w:hAnsi="Times New Roman" w:ascii="Times New Roman"/>
        </w:rPr>
        <w:t xml:space="preserve">Za točnost </w:t>
      </w:r>
      <w:proofErr w:type="spellStart"/>
      <w:r w:rsidRPr="001474E6">
        <w:rPr>
          <w:rFonts w:hAnsi="Times New Roman" w:ascii="Times New Roman"/>
        </w:rPr>
        <w:t>otpravka</w:t>
      </w:r>
      <w:proofErr w:type="spellEnd"/>
      <w:r w:rsidRPr="001474E6">
        <w:rPr>
          <w:rFonts w:hAnsi="Times New Roman" w:ascii="Times New Roman"/>
        </w:rPr>
        <w:t>-ovlašteni službenik</w:t>
      </w:r>
    </w:p>
    <w:p w:rsidRDefault="001474E6" w:rsidP="001474E6" w:rsidR="001474E6" w:rsidRPr="001474E6">
      <w:pPr>
        <w:ind w:left="4248"/>
        <w:rPr>
          <w:rFonts w:hAnsi="Times New Roman" w:ascii="Times New Roman"/>
        </w:rPr>
      </w:pPr>
      <w:r w:rsidRPr="001474E6">
        <w:rPr>
          <w:rFonts w:hAnsi="Times New Roman" w:ascii="Times New Roman"/>
        </w:rPr>
        <w:tab/>
        <w:t xml:space="preserve">   Monika Grbac</w:t>
      </w:r>
    </w:p>
    <w:p w:rsidRDefault="002B4A0D" w:rsidR="002B4A0D"/>
    <w:sectPr w:rsidSect="004D2E44" w:rsidR="002B4A0D">
      <w:pgSz w:h="16838" w:w="11906"/>
      <w:pgMar w:gutter="0" w:footer="708" w:header="708" w:left="1417" w:bottom="1417" w:right="1417" w:top="709"/>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C34"/>
    <w:rsid w:val="00131C34"/>
    <w:rsid w:val="001474E6"/>
    <w:rsid w:val="002B4A0D"/>
    <w:rsid w:val="004D2E44"/>
    <w:rsid w:val="00B167C2"/>
    <w:rsid w:val="00DF4C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1C34"/>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131C34"/>
    <w:pPr>
      <w:tabs>
        <w:tab w:pos="4536" w:val="center"/>
        <w:tab w:pos="9072" w:val="right"/>
      </w:tabs>
    </w:pPr>
  </w:style>
  <w:style w:customStyle="true" w:styleId="ZaglavljeChar" w:type="character">
    <w:name w:val="Zaglavlje Char"/>
    <w:basedOn w:val="Zadanifontodlomka"/>
    <w:link w:val="Zaglavlje"/>
    <w:uiPriority w:val="99"/>
    <w:semiHidden/>
    <w:rsid w:val="00131C34"/>
    <w:rPr>
      <w:rFonts w:cs="Times New Roman" w:eastAsia="Times New Roman" w:hAnsi="Arial" w:ascii="Arial"/>
      <w:szCs w:val="20"/>
      <w:lang w:eastAsia="hr-HR"/>
    </w:rPr>
  </w:style>
  <w:style w:styleId="Odlomakpopisa" w:type="paragraph">
    <w:name w:val="List Paragraph"/>
    <w:basedOn w:val="Normal"/>
    <w:uiPriority w:val="34"/>
    <w:qFormat/>
    <w:rsid w:val="00131C34"/>
    <w:pPr>
      <w:ind w:left="720"/>
      <w:contextualSpacing/>
    </w:pPr>
  </w:style>
  <w:style w:styleId="Tekstrezerviranogmjesta" w:type="character">
    <w:name w:val="Placeholder Text"/>
    <w:basedOn w:val="Zadanifontodlomka"/>
    <w:uiPriority w:val="99"/>
    <w:semiHidden/>
    <w:rsid w:val="001474E6"/>
    <w:rPr>
      <w:color w:val="808080"/>
      <w:bdr w:space="0" w:sz="0" w:color="auto" w:val="none"/>
      <w:shd w:fill="auto" w:color="auto" w:val="clear"/>
    </w:rPr>
  </w:style>
  <w:style w:customStyle="true" w:styleId="eSPISCCParagraphDefaultFont" w:type="character">
    <w:name w:val="eSPIS_CC_Paragraph Default Font"/>
    <w:basedOn w:val="Zadanifontodlomka"/>
    <w:rsid w:val="001474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74E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474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74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1C34"/>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131C34"/>
    <w:pPr>
      <w:tabs>
        <w:tab w:pos="4536" w:val="center"/>
        <w:tab w:pos="9072" w:val="right"/>
      </w:tabs>
    </w:pPr>
  </w:style>
  <w:style w:customStyle="1" w:styleId="ZaglavljeChar" w:type="character">
    <w:name w:val="Zaglavlje Char"/>
    <w:basedOn w:val="Zadanifontodlomka"/>
    <w:link w:val="Zaglavlje"/>
    <w:uiPriority w:val="99"/>
    <w:semiHidden/>
    <w:rsid w:val="00131C34"/>
    <w:rPr>
      <w:rFonts w:ascii="Arial" w:cs="Times New Roman" w:eastAsia="Times New Roman" w:hAnsi="Arial"/>
      <w:szCs w:val="20"/>
      <w:lang w:eastAsia="hr-HR"/>
    </w:rPr>
  </w:style>
  <w:style w:styleId="Odlomakpopisa" w:type="paragraph">
    <w:name w:val="List Paragraph"/>
    <w:basedOn w:val="Normal"/>
    <w:uiPriority w:val="34"/>
    <w:qFormat/>
    <w:rsid w:val="00131C34"/>
    <w:pPr>
      <w:ind w:left="720"/>
      <w:contextualSpacing/>
    </w:pPr>
  </w:style>
  <w:style w:styleId="Tekstrezerviranogmjesta" w:type="character">
    <w:name w:val="Placeholder Text"/>
    <w:basedOn w:val="Zadanifontodlomka"/>
    <w:uiPriority w:val="99"/>
    <w:semiHidden/>
    <w:rsid w:val="001474E6"/>
    <w:rPr>
      <w:color w:val="808080"/>
      <w:bdr w:color="auto" w:space="0" w:sz="0" w:val="none"/>
      <w:shd w:color="auto" w:fill="auto" w:val="clear"/>
    </w:rPr>
  </w:style>
  <w:style w:customStyle="1" w:styleId="eSPISCCParagraphDefaultFont" w:type="character">
    <w:name w:val="eSPIS_CC_Paragraph Default Font"/>
    <w:basedOn w:val="Zadanifontodlomka"/>
    <w:rsid w:val="001474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74E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474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74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1594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St-2878/2016-20</izvorni_sadrzaj>
    <derivirana_varijabla naziv="DomainObject.Oznaka_1">St-2878/2016-20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2878</izvorni_sadrzaj>
    <derivirana_varijabla naziv="DomainObject.Predmet.Broj_1">2878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ožujka 2018.</izvorni_sadrzaj>
    <derivirana_varijabla naziv="DomainObject.Predmet.DatumRjesavanja_1">30.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St-2878/2016</izvorni_sadrzaj>
    <derivirana_varijabla naziv="DomainObject.Predmet.OznakaBroj_1">St-2878/2016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čeka p
L</izvorni_sadrzaj>
    <derivirana_varijabla naziv="DomainObject.Predmet.PrimjedbaSuca_1">čeka p
L</derivirana_varijabla>
  </DomainObject.Predmet.PrimjedbaSuca>
  <DomainObject.Predmet.ProtustrankaFormated>
    <izvorni_sadrzaj>  M.N.S.-GLAMUR jednostavno društvo s ograničenom odgovornošću za usluge zastupanog po punomoćniku Marina Štrk</izvorni_sadrzaj>
    <derivirana_varijabla naziv="DomainObject.Predmet.ProtustrankaFormated_1">  M.N.S.-GLAMUR jednostavno društvo s ograničenom odgovornošću za usluge zastupanog po punomoćniku Marina Štrk</derivirana_varijabla>
  </DomainObject.Predmet.ProtustrankaFormated>
  <DomainObject.Predmet.ProtustrankaFormatedOIB>
    <izvorni_sadrzaj>  M.N.S.-GLAMUR jednostavno društvo s ograničenom odgovornošću za usluge, OIB 47350448990 zastupanog po punomoćniku Marina Štrk</izvorni_sadrzaj>
    <derivirana_varijabla naziv="DomainObject.Predmet.ProtustrankaFormatedOIB_1">  M.N.S.-GLAMUR jednostavno društvo s ograničenom odgovornošću za usluge, OIB 47350448990 zastupanog po punomoćniku Marina Štrk</derivirana_varijabla>
  </DomainObject.Predmet.ProtustrankaFormatedOIB>
  <DomainObject.Predmet.ProtustrankaFormatedWithAdress>
    <izvorni_sadrzaj> M.N.S.-GLAMUR jednostavno društvo s ograničenom odgovornošću za usluge, J. i V. Stančića 23, 10410 Vukovina zastupanog po punomoćniku Marina Štrk</izvorni_sadrzaj>
    <derivirana_varijabla naziv="DomainObject.Predmet.ProtustrankaFormatedWithAdress_1"> M.N.S.-GLAMUR jednostavno društvo s ograničenom odgovornošću za usluge, J. i V. Stančića 23, 10410 Vukovina zastupanog po punomoćniku Marina Štrk</derivirana_varijabla>
  </DomainObject.Predmet.ProtustrankaFormatedWithAdress>
  <DomainObject.Predmet.ProtustrankaFormatedWithAdressOIB>
    <izvorni_sadrzaj> M.N.S.-GLAMUR jednostavno društvo s ograničenom odgovornošću za usluge, OIB 47350448990, J. i V. Stančića 23, 10410 Vukovina zastupanog po punomoćniku Marina Štrk</izvorni_sadrzaj>
    <derivirana_varijabla naziv="DomainObject.Predmet.ProtustrankaFormatedWithAdressOIB_1"> M.N.S.-GLAMUR jednostavno društvo s ograničenom odgovornošću za usluge, OIB 47350448990, J. i V. Stančića 23, 10410 Vukovina zastupanog po punomoćniku Marina Štrk</derivirana_varijabla>
  </DomainObject.Predmet.ProtustrankaFormatedWithAdressOIB>
  <DomainObject.Predmet.ProtustrankaWithAdress>
    <izvorni_sadrzaj>M.N.S.-GLAMUR jednostavno društvo s ograničenom odgovornošću za usluge J. i V. Stančića 23, 10410 Vukovina</izvorni_sadrzaj>
    <derivirana_varijabla naziv="DomainObject.Predmet.ProtustrankaWithAdress_1">M.N.S.-GLAMUR jednostavno društvo s ograničenom odgovornošću za usluge J. i V. Stančića 23, 10410 Vukovina</derivirana_varijabla>
  </DomainObject.Predmet.ProtustrankaWithAdress>
  <DomainObject.Predmet.ProtustrankaWithAdressOIB>
    <izvorni_sadrzaj>M.N.S.-GLAMUR jednostavno društvo s ograničenom odgovornošću za usluge, OIB 47350448990, J. i V. Stančića 23, 10410 Vukovina</izvorni_sadrzaj>
    <derivirana_varijabla naziv="DomainObject.Predmet.ProtustrankaWithAdressOIB_1">M.N.S.-GLAMUR jednostavno društvo s ograničenom odgovornošću za usluge, OIB 47350448990, J. i V. Stančića 23, 10410 Vukovina</derivirana_varijabla>
  </DomainObject.Predmet.ProtustrankaWithAdressOIB>
  <DomainObject.Predmet.ProtustrankaNazivFormated>
    <izvorni_sadrzaj>M.N.S.-GLAMUR jednostavno društvo s ograničenom odgovornošću za usluge</izvorni_sadrzaj>
    <derivirana_varijabla naziv="DomainObject.Predmet.ProtustrankaNazivFormated_1">M.N.S.-GLAMUR jednostavno društvo s ograničenom odgovornošću za usluge</derivirana_varijabla>
  </DomainObject.Predmet.ProtustrankaNazivFormated>
  <DomainObject.Predmet.ProtustrankaNazivFormatedOIB>
    <izvorni_sadrzaj>M.N.S.-GLAMUR jednostavno društvo s ograničenom odgovornošću za usluge, OIB 47350448990</izvorni_sadrzaj>
    <derivirana_varijabla naziv="DomainObject.Predmet.ProtustrankaNazivFormatedOIB_1">M.N.S.-GLAMUR jednostavno društvo s ograničenom odgovornošću za usluge, OIB 47350448990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M.N.S.-GLAMUR jednostavno društvo s ograničenom odgovornošću za usluge zastupanog po punomoćniku Marina Štrk</item>
    </izvorni_sadrzaj>
    <derivirana_varijabla naziv="DomainObject.Predmet.ProtuStrankaListFormated_1">
      <item>M.N.S.-GLAMUR jednostavno društvo s ograničenom odgovornošću za usluge zastupanog po punomoćniku Marina Štrk</item>
    </derivirana_varijabla>
  </DomainObject.Predmet.ProtuStrankaListFormated>
  <DomainObject.Predmet.ProtuStrankaListFormatedOIB>
    <izvorni_sadrzaj>
      <item>M.N.S.-GLAMUR jednostavno društvo s ograničenom odgovornošću za usluge, OIB 47350448990 zastupanog po punomoćniku Marina Štrk</item>
    </izvorni_sadrzaj>
    <derivirana_varijabla naziv="DomainObject.Predmet.ProtuStrankaListFormatedOIB_1">
      <item>M.N.S.-GLAMUR jednostavno društvo s ograničenom odgovornošću za usluge, OIB 47350448990 zastupanog po punomoćniku Marina Štrk</item>
    </derivirana_varijabla>
  </DomainObject.Predmet.ProtuStrankaListFormatedOIB>
  <DomainObject.Predmet.ProtuStrankaListFormatedWithAdress>
    <izvorni_sadrzaj>
      <item>M.N.S.-GLAMUR jednostavno društvo s ograničenom odgovornošću za usluge, J. i V. Stančića 23, 10410 Vukovina zastupanog po punomoćniku Marina Štrk</item>
    </izvorni_sadrzaj>
    <derivirana_varijabla naziv="DomainObject.Predmet.ProtuStrankaListFormatedWithAdress_1">
      <item>M.N.S.-GLAMUR jednostavno društvo s ograničenom odgovornošću za usluge, J. i V. Stančića 23, 10410 Vukovina zastupanog po punomoćniku Marina Štrk</item>
    </derivirana_varijabla>
  </DomainObject.Predmet.ProtuStrankaListFormatedWithAdress>
  <DomainObject.Predmet.ProtuStrankaListFormatedWithAdressOIB>
    <izvorni_sadrzaj>
      <item>M.N.S.-GLAMUR jednostavno društvo s ograničenom odgovornošću za usluge, OIB 47350448990, J. i V. Stančića 23, 10410 Vukovina zastupanog po punomoćniku Marina Štrk</item>
    </izvorni_sadrzaj>
    <derivirana_varijabla naziv="DomainObject.Predmet.ProtuStrankaListFormatedWithAdressOIB_1">
      <item>M.N.S.-GLAMUR jednostavno društvo s ograničenom odgovornošću za usluge, OIB 47350448990, J. i V. Stančića 23, 10410 Vukovina zastupanog po punomoćniku Marina Štrk</item>
    </derivirana_varijabla>
  </DomainObject.Predmet.ProtuStrankaListFormatedWithAdressOIB>
  <DomainObject.Predmet.ProtuStrankaListNazivFormated>
    <izvorni_sadrzaj>
      <item>M.N.S.-GLAMUR jednostavno društvo s ograničenom odgovornošću za usluge</item>
    </izvorni_sadrzaj>
    <derivirana_varijabla naziv="DomainObject.Predmet.ProtuStrankaListNazivFormated_1">
      <item>M.N.S.-GLAMUR jednostavno društvo s ograničenom odgovornošću za usluge</item>
    </derivirana_varijabla>
  </DomainObject.Predmet.ProtuStrankaListNazivFormated>
  <DomainObject.Predmet.ProtuStrankaListNazivFormatedOIB>
    <izvorni_sadrzaj>
      <item>M.N.S.-GLAMUR jednostavno društvo s ograničenom odgovornošću za usluge, OIB 47350448990</item>
    </izvorni_sadrzaj>
    <derivirana_varijabla naziv="DomainObject.Predmet.ProtuStrankaListNazivFormatedOIB_1">
      <item>M.N.S.-GLAMUR jednostavno društvo s ograničenom odgovornošću za usluge, OIB 47350448990</item>
    </derivirana_varijabla>
  </DomainObject.Predmet.ProtuStrankaListNazivFormatedOIB>
  <DomainObject.Predmet.OstaliListFormated>
    <izvorni_sadrzaj>
      <item>Marina Štrk punomoćnik sudionika u postupku M.N.S.-GLAMUR jednostavno društvo s ograničenom odgovornošću za usluge</item>
    </izvorni_sadrzaj>
    <derivirana_varijabla naziv="DomainObject.Predmet.OstaliListFormated_1">
      <item>Marina Štrk punomoćnik sudionika u postupku M.N.S.-GLAMUR jednostavno društvo s ograničenom odgovornošću za usluge</item>
    </derivirana_varijabla>
  </DomainObject.Predmet.OstaliListFormated>
  <DomainObject.Predmet.OstaliListFormatedOIB>
    <izvorni_sadrzaj>
      <item>Marina Štrk, OIB 97698982425 punomoćnik sudionika u postupku M.N.S.-GLAMUR jednostavno društvo s ograničenom odgovornošću za usluge</item>
    </izvorni_sadrzaj>
    <derivirana_varijabla naziv="DomainObject.Predmet.OstaliListFormatedOIB_1">
      <item>Marina Štrk, OIB 97698982425 punomoćnik sudionika u postupku M.N.S.-GLAMUR jednostavno društvo s ograničenom odgovornošću za usluge</item>
    </derivirana_varijabla>
  </DomainObject.Predmet.OstaliListFormatedOIB>
  <DomainObject.Predmet.OstaliListFormatedWithAdress>
    <izvorni_sadrzaj>
      <item>Marina Štrk, Juraja i Vjekoslava Stančića 23, 10410 Vukovina punomoćnik sudionika u postupku M.N.S.-GLAMUR jednostavno društvo s ograničenom odgovornošću za usluge</item>
    </izvorni_sadrzaj>
    <derivirana_varijabla naziv="DomainObject.Predmet.OstaliListFormatedWithAdress_1">
      <item>Marina Štrk, Juraja i Vjekoslava Stančića 23, 10410 Vukovina punomoćnik sudionika u postupku M.N.S.-GLAMUR jednostavno društvo s ograničenom odgovornošću za usluge</item>
    </derivirana_varijabla>
  </DomainObject.Predmet.OstaliListFormatedWithAdress>
  <DomainObject.Predmet.OstaliListFormatedWithAdressOIB>
    <izvorni_sadrzaj>
      <item>Marina Štrk, OIB 97698982425, Juraja i Vjekoslava Stančića 23, 10410 Vukovina punomoćnik sudionika u postupku M.N.S.-GLAMUR jednostavno društvo s ograničenom odgovornošću za usluge</item>
    </izvorni_sadrzaj>
    <derivirana_varijabla naziv="DomainObject.Predmet.OstaliListFormatedWithAdressOIB_1">
      <item>Marina Štrk, OIB 97698982425, Juraja i Vjekoslava Stančića 23, 10410 Vukovina punomoćnik sudionika u postupku M.N.S.-GLAMUR jednostavno društvo s ograničenom odgovornošću za usluge</item>
    </derivirana_varijabla>
  </DomainObject.Predmet.OstaliListFormatedWithAdressOIB>
  <DomainObject.Predmet.OstaliListNazivFormated>
    <izvorni_sadrzaj>
      <item>Marina Štrk</item>
    </izvorni_sadrzaj>
    <derivirana_varijabla naziv="DomainObject.Predmet.OstaliListNazivFormated_1">
      <item>Marina Štrk</item>
    </derivirana_varijabla>
  </DomainObject.Predmet.OstaliListNazivFormated>
  <DomainObject.Predmet.OstaliListNazivFormatedOIB>
    <izvorni_sadrzaj>
      <item>Marina Štrk, OIB 97698982425</item>
    </izvorni_sadrzaj>
    <derivirana_varijabla naziv="DomainObject.Predmet.OstaliListNazivFormatedOIB_1">
      <item>Marina Štrk, OIB 97698982425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St-2878/2016-20</izvorni_sadrzaj>
    <derivirana_varijabla naziv="DomainObject.PoslovniBrojDokumenta_1">St-2878/2016-20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M.N.S.-GLAMUR jednostavno društvo s ograničenom odgovornošću za usluge</izvorni_sadrzaj>
    <derivirana_varijabla naziv="DomainObject.Predmet.ProtustrankaIDrugi_1">M.N.S.-GLAMUR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M.N.S.-GLAMUR jednostavno društvo s ograničenom odgovornošću za usluge, OIB 47350448990, J. i V. Stančića 23, 10410 Vukovina</izvorni_sadrzaj>
    <derivirana_varijabla naziv="DomainObject.Predmet.ProtustrankaIDrugiAdressOIB_1">M.N.S.-GLAMUR jednostavno društvo s ograničenom odgovornošću za usluge, OIB 47350448990, J. i V. Stančića 23, 10410 Vukovina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ožujka 2018.</izvorni_sadrzaj>
    <derivirana_varijabla naziv="DomainObject.Predmet.OdlukaRjesenje.DatumDonosenjaOdluke_1">6.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St-2878/2016-14</izvorni_sadrzaj>
    <derivirana_varijabla naziv="DomainObject.Predmet.OdlukaRjesenje.Oznaka_1">St-2878/2016-14</derivirana_varijabla>
  </DomainObject.Predmet.OdlukaRjesenje.Oznaka>
  <DomainObject.Predmet.SudioniciListNaziv>
    <izvorni_sadrzaj>
      <item>FINA Regionalni centar Zagreb</item>
      <item>M.N.S.-GLAMUR jednostavno društvo s ograničenom odgovornošću za usluge</item>
      <item>Marina Štrk</item>
    </izvorni_sadrzaj>
    <derivirana_varijabla naziv="DomainObject.Predmet.SudioniciListNaziv_1">
      <item>FINA Regionalni centar Zagreb</item>
      <item>M.N.S.-GLAMUR jednostavno društvo s ograničenom odgovornošću za usluge</item>
      <item>Marina Štrk</item>
    </derivirana_varijabla>
  </DomainObject.Predmet.SudioniciListNaziv>
  <DomainObject.Predmet.SudioniciListAdressOIB>
    <izvorni_sadrzaj>
      <item>FINA Regionalni centar Zagreb, OIB 85821130368, Trg svibanjskih žrtava 1995. br. 1,10000 Zagreb</item>
      <item>M.N.S.-GLAMUR jednostavno društvo s ograničenom odgovornošću za usluge, OIB 47350448990, J. i V. Stančića 23,10410 Vukovina</item>
      <item>Marina Štrk, OIB 97698982425, Juraja i Vjekoslava Stančića 23,10410 Vukovina</item>
    </izvorni_sadrzaj>
    <derivirana_varijabla naziv="DomainObject.Predmet.SudioniciListAdressOIB_1">
      <item>FINA Regionalni centar Zagreb, OIB 85821130368, Trg svibanjskih žrtava 1995. br. 1,10000 Zagreb</item>
      <item>M.N.S.-GLAMUR jednostavno društvo s ograničenom odgovornošću za usluge, OIB 47350448990, J. i V. Stančića 23,10410 Vukovina</item>
      <item>Marina Štrk, OIB 97698982425, Juraja i Vjekoslava Stančića 23,10410 Vukovina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47350448990</item>
      <item>, OIB 97698982425</item>
    </izvorni_sadrzaj>
    <derivirana_varijabla naziv="DomainObject.Predmet.SudioniciListNazivOIB_1">
      <item>, OIB 85821130368</item>
      <item>, OIB 47350448990</item>
      <item>, OIB 97698982425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1641</properties:Characters>
  <properties:Lines>52</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2018-04-20T12:31:00Z</dcterms:created>
  <dc:creator>Monika Grbac</dc:creator>
  <cp:lastModifiedBy>Monika Grbac</cp:lastModifiedBy>
  <cp:lastPrinted>2018-04-23T06:31:00Z</cp:lastPrinted>
  <dcterms:modified xmlns:xsi="http://www.w3.org/2001/XMLSchema-instance" xsi:type="dcterms:W3CDTF">2018-04-23T06:31:00Z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St-2878/2016-20 / Odluka - Rješenje (ST-2878-16_dopuna_žalbe.docx)</vt:lpwstr>
  </prop:property>
  <prop:property name="CC_coloring" pid="4" fmtid="{D5CDD505-2E9C-101B-9397-08002B2CF9AE}">
    <vt:bool>false</vt:bool>
  </prop:property>
  <prop:property name="BrojStranica" pid="5" fmtid="{D5CDD505-2E9C-101B-9397-08002B2CF9AE}">
    <vt:i4>1</vt:i4>
  </prop:property>
</prop:Properties>
</file>