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da501" w14:paraId="d8da501"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1E6A19">
        <w:rPr>
          <w:b/>
          <w:sz w:val="22"/>
          <w:szCs w:val="22"/>
          <w:lang w:val="hr-HR"/>
        </w:rPr>
        <w:t>634/2016-6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1E6A19">
        <w:rPr>
          <w:sz w:val="22"/>
          <w:szCs w:val="22"/>
        </w:rPr>
        <w:t>STOLARIJA UNKA d.o.o.  za proizvodnju, trgovinu i graditeljstvo, MB:090018497, OIB: 03301523040, Mostarska bb, Metković</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197DDC">
        <w:rPr>
          <w:sz w:val="22"/>
          <w:szCs w:val="22"/>
        </w:rPr>
        <w:t>2</w:t>
      </w:r>
      <w:r w:rsidR="00A72997">
        <w:rPr>
          <w:sz w:val="22"/>
          <w:szCs w:val="22"/>
        </w:rPr>
        <w:t>5</w:t>
      </w:r>
      <w:r w:rsidR="00AE21DC" w:rsidRPr="00086A8D">
        <w:rPr>
          <w:sz w:val="22"/>
          <w:szCs w:val="22"/>
        </w:rPr>
        <w:t>.</w:t>
      </w:r>
      <w:r w:rsidR="00793003" w:rsidRPr="00086A8D">
        <w:rPr>
          <w:sz w:val="22"/>
          <w:szCs w:val="22"/>
        </w:rPr>
        <w:t xml:space="preserve"> </w:t>
      </w:r>
      <w:r w:rsidR="005312AD">
        <w:rPr>
          <w:sz w:val="22"/>
          <w:szCs w:val="22"/>
        </w:rPr>
        <w:t>ožujka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Pokreće se postupak radi utvrđenja pretpostavki za otvaranje stečajnog postupka (prethodni postupak) nad dužnikom</w:t>
      </w:r>
      <w:r w:rsidR="001E6A19" w:rsidRPr="001E6A19">
        <w:rPr>
          <w:sz w:val="22"/>
          <w:szCs w:val="22"/>
        </w:rPr>
        <w:t xml:space="preserve"> </w:t>
      </w:r>
      <w:r w:rsidR="001E6A19">
        <w:rPr>
          <w:sz w:val="22"/>
          <w:szCs w:val="22"/>
        </w:rPr>
        <w:t>STOLARIJA UNKA d.o.o.  za proizvodnju, trgovinu i graditeljstvo, MB:090018497, OIB: 03301523040, Mostarska bb, Metković</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1E6A19" w:rsidP="001E6A19" w:rsidR="00763F7D" w:rsidRPr="00763F7D">
      <w:pPr>
        <w:spacing w:before="240"/>
        <w:jc w:val="center"/>
        <w:rPr>
          <w:b/>
          <w:sz w:val="22"/>
          <w:szCs w:val="22"/>
          <w:u w:val="single"/>
          <w:lang w:val="hr-HR"/>
        </w:rPr>
      </w:pPr>
      <w:r>
        <w:rPr>
          <w:b/>
          <w:sz w:val="22"/>
          <w:szCs w:val="22"/>
          <w:u w:val="single"/>
          <w:lang w:val="hr-HR"/>
        </w:rPr>
        <w:t>10</w:t>
      </w:r>
      <w:r w:rsidR="00763F7D" w:rsidRPr="00763F7D">
        <w:rPr>
          <w:b/>
          <w:sz w:val="22"/>
          <w:szCs w:val="22"/>
          <w:u w:val="single"/>
          <w:lang w:val="hr-HR"/>
        </w:rPr>
        <w:t xml:space="preserve">. </w:t>
      </w:r>
      <w:r w:rsidR="003208BD">
        <w:rPr>
          <w:b/>
          <w:sz w:val="22"/>
          <w:szCs w:val="22"/>
          <w:u w:val="single"/>
          <w:lang w:val="hr-HR"/>
        </w:rPr>
        <w:t>svibnja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3208BD">
        <w:rPr>
          <w:b/>
          <w:sz w:val="22"/>
          <w:szCs w:val="22"/>
          <w:u w:val="single"/>
          <w:lang w:val="hr-HR"/>
        </w:rPr>
        <w:t>9</w:t>
      </w:r>
      <w:r w:rsidR="00763F7D" w:rsidRPr="00763F7D">
        <w:rPr>
          <w:b/>
          <w:sz w:val="22"/>
          <w:szCs w:val="22"/>
          <w:u w:val="single"/>
          <w:lang w:val="hr-HR"/>
        </w:rPr>
        <w:t>,</w:t>
      </w:r>
      <w:r>
        <w:rPr>
          <w:b/>
          <w:sz w:val="22"/>
          <w:szCs w:val="22"/>
          <w:u w:val="single"/>
          <w:lang w:val="hr-HR"/>
        </w:rPr>
        <w:t>3</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1E6A19">
        <w:rPr>
          <w:sz w:val="22"/>
          <w:szCs w:val="22"/>
          <w:lang w:val="hr-HR"/>
        </w:rPr>
        <w:t>Mario Šiljeg</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1E6A19">
        <w:rPr>
          <w:sz w:val="22"/>
          <w:szCs w:val="22"/>
          <w:lang w:val="hr-HR"/>
        </w:rPr>
        <w:t>Mario Šiljeg</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DF7114">
        <w:rPr>
          <w:sz w:val="22"/>
          <w:szCs w:val="22"/>
          <w:lang w:val="hr-HR"/>
        </w:rPr>
        <w:t>4</w:t>
      </w:r>
      <w:r w:rsidR="004D5719" w:rsidRPr="004D5719">
        <w:rPr>
          <w:sz w:val="22"/>
          <w:szCs w:val="22"/>
          <w:lang w:val="hr-HR"/>
        </w:rPr>
        <w:t xml:space="preserve">. </w:t>
      </w:r>
      <w:r w:rsidR="00470AB3">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1E6A19">
        <w:rPr>
          <w:sz w:val="22"/>
          <w:szCs w:val="22"/>
          <w:lang w:val="hr-HR"/>
        </w:rPr>
        <w:t>2126</w:t>
      </w:r>
      <w:r w:rsidR="009030D6">
        <w:rPr>
          <w:sz w:val="22"/>
          <w:szCs w:val="22"/>
          <w:lang w:val="hr-HR"/>
        </w:rPr>
        <w:t xml:space="preserve"> </w:t>
      </w:r>
      <w:r w:rsidR="004D5719" w:rsidRPr="004D5719">
        <w:rPr>
          <w:sz w:val="22"/>
          <w:szCs w:val="22"/>
          <w:lang w:val="hr-HR"/>
        </w:rPr>
        <w:t xml:space="preserve">dana u ukupnom iznosu od </w:t>
      </w:r>
      <w:r w:rsidR="001E6A19">
        <w:rPr>
          <w:sz w:val="22"/>
          <w:szCs w:val="22"/>
          <w:lang w:val="hr-HR"/>
        </w:rPr>
        <w:t>170.533,35</w:t>
      </w:r>
      <w:r w:rsidR="004D5719" w:rsidRPr="004D5719">
        <w:rPr>
          <w:sz w:val="22"/>
          <w:szCs w:val="22"/>
          <w:lang w:val="hr-HR"/>
        </w:rPr>
        <w:t xml:space="preserve">kuna, da ima 1 zaposlenog, da ima račun kod </w:t>
      </w:r>
      <w:r w:rsidR="00DF7114">
        <w:rPr>
          <w:sz w:val="22"/>
          <w:szCs w:val="22"/>
          <w:lang w:val="hr-HR"/>
        </w:rPr>
        <w:t>Splitske banke</w:t>
      </w:r>
      <w:r w:rsidR="009030D6">
        <w:rPr>
          <w:sz w:val="22"/>
          <w:szCs w:val="22"/>
          <w:lang w:val="hr-HR"/>
        </w:rPr>
        <w:t xml:space="preserve"> d.d.</w:t>
      </w:r>
      <w:r w:rsidR="008526B4">
        <w:rPr>
          <w:sz w:val="22"/>
          <w:szCs w:val="22"/>
          <w:lang w:val="hr-HR"/>
        </w:rPr>
        <w:t xml:space="preserve"> </w:t>
      </w:r>
      <w:r w:rsidR="009030D6">
        <w:rPr>
          <w:sz w:val="22"/>
          <w:szCs w:val="22"/>
          <w:lang w:val="hr-HR"/>
        </w:rPr>
        <w:t xml:space="preserve">te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jednog zaposlenog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6A8D" w:rsidRPr="00086A8D">
        <w:rPr>
          <w:b/>
          <w:sz w:val="22"/>
          <w:szCs w:val="22"/>
          <w:lang w:val="hr-HR"/>
        </w:rPr>
        <w:t>2</w:t>
      </w:r>
      <w:r w:rsidR="00DF7114">
        <w:rPr>
          <w:b/>
          <w:sz w:val="22"/>
          <w:szCs w:val="22"/>
          <w:lang w:val="hr-HR"/>
        </w:rPr>
        <w:t>5</w:t>
      </w:r>
      <w:r w:rsidRPr="00086A8D">
        <w:rPr>
          <w:b/>
          <w:sz w:val="22"/>
          <w:szCs w:val="22"/>
          <w:lang w:val="hr-HR"/>
        </w:rPr>
        <w:t xml:space="preserve">. </w:t>
      </w:r>
      <w:r w:rsidR="00E728C8">
        <w:rPr>
          <w:b/>
          <w:sz w:val="22"/>
          <w:szCs w:val="22"/>
          <w:lang w:val="hr-HR"/>
        </w:rPr>
        <w:t>ožujka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40632">
        <w:rPr>
          <w:sz w:val="22"/>
          <w:szCs w:val="22"/>
          <w:lang w:val="hr-HR"/>
        </w:rPr>
        <w:t>2</w:t>
      </w:r>
      <w:r w:rsidR="00DF7114">
        <w:rPr>
          <w:sz w:val="22"/>
          <w:szCs w:val="22"/>
          <w:lang w:val="hr-HR"/>
        </w:rPr>
        <w:t>5</w:t>
      </w:r>
      <w:r w:rsidRPr="00086A8D">
        <w:rPr>
          <w:sz w:val="22"/>
          <w:szCs w:val="22"/>
          <w:lang w:val="hr-HR"/>
        </w:rPr>
        <w:t>.</w:t>
      </w:r>
      <w:r w:rsidR="00BC54A6">
        <w:rPr>
          <w:sz w:val="22"/>
          <w:szCs w:val="22"/>
          <w:lang w:val="hr-HR"/>
        </w:rPr>
        <w:t>03</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1E6A19">
        <w:rPr>
          <w:sz w:val="22"/>
          <w:szCs w:val="22"/>
        </w:rPr>
        <w:t>Mario Šiljeg, Zagrebačka 9A, Metković</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805354" w:rsidP="0018032E" w:rsidR="00DF7114" w:rsidRPr="0018032E">
      <w:pPr>
        <w:pStyle w:val="Tijeloteksta"/>
        <w:rPr>
          <w:sz w:val="22"/>
          <w:szCs w:val="22"/>
        </w:rPr>
      </w:pPr>
      <w:r>
        <w:rPr>
          <w:sz w:val="22"/>
          <w:szCs w:val="22"/>
        </w:rPr>
        <w:t xml:space="preserve">- </w:t>
      </w:r>
      <w:r w:rsidR="00DF7114">
        <w:rPr>
          <w:sz w:val="22"/>
          <w:szCs w:val="22"/>
          <w:lang w:val="en-AU"/>
        </w:rPr>
        <w:t>SG Splitska banka</w:t>
      </w:r>
      <w:r w:rsidR="0018032E" w:rsidRPr="0018032E">
        <w:rPr>
          <w:sz w:val="22"/>
          <w:szCs w:val="22"/>
          <w:lang w:val="en-AU"/>
        </w:rPr>
        <w:t xml:space="preserve"> d.d., </w:t>
      </w:r>
      <w:r w:rsidR="0018032E" w:rsidRPr="0018032E">
        <w:rPr>
          <w:sz w:val="22"/>
          <w:szCs w:val="22"/>
        </w:rPr>
        <w:t>putem e oglasne ploče,</w:t>
      </w:r>
    </w:p>
    <w:p w:rsidRDefault="0018032E" w:rsidP="00AE21DC" w:rsidR="00EF4316" w:rsidRPr="00086A8D">
      <w:pPr>
        <w:pStyle w:val="Tijeloteksta"/>
        <w:rPr>
          <w:sz w:val="22"/>
          <w:szCs w:val="22"/>
        </w:rPr>
      </w:pPr>
      <w:r>
        <w:rPr>
          <w:sz w:val="22"/>
          <w:szCs w:val="22"/>
          <w:lang w:val="en-AU"/>
        </w:rPr>
        <w:t>-</w:t>
      </w:r>
      <w:r w:rsidR="006C2245">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0B05">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1E6A19">
      <w:rPr>
        <w:b/>
        <w:sz w:val="22"/>
        <w:szCs w:val="22"/>
        <w:lang w:val="hr-HR"/>
      </w:rPr>
      <w:t>634/2016-6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4038E"/>
    <w:rsid w:val="001544B5"/>
    <w:rsid w:val="00170C78"/>
    <w:rsid w:val="0018032E"/>
    <w:rsid w:val="00185441"/>
    <w:rsid w:val="00193502"/>
    <w:rsid w:val="00196001"/>
    <w:rsid w:val="00197DDC"/>
    <w:rsid w:val="001A20B6"/>
    <w:rsid w:val="001A5ECC"/>
    <w:rsid w:val="001E6A19"/>
    <w:rsid w:val="001F08BA"/>
    <w:rsid w:val="001F7D38"/>
    <w:rsid w:val="0020059B"/>
    <w:rsid w:val="002043CB"/>
    <w:rsid w:val="002377F4"/>
    <w:rsid w:val="00250B05"/>
    <w:rsid w:val="00256749"/>
    <w:rsid w:val="00261C0E"/>
    <w:rsid w:val="0027108A"/>
    <w:rsid w:val="00271D22"/>
    <w:rsid w:val="002877F3"/>
    <w:rsid w:val="002A2C64"/>
    <w:rsid w:val="002C5D66"/>
    <w:rsid w:val="002D1FE7"/>
    <w:rsid w:val="002D59C7"/>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4741"/>
    <w:rsid w:val="00446F6E"/>
    <w:rsid w:val="00470AB3"/>
    <w:rsid w:val="00472888"/>
    <w:rsid w:val="00477FDE"/>
    <w:rsid w:val="0049238A"/>
    <w:rsid w:val="004A115A"/>
    <w:rsid w:val="004C1224"/>
    <w:rsid w:val="004C271B"/>
    <w:rsid w:val="004C3D10"/>
    <w:rsid w:val="004D5719"/>
    <w:rsid w:val="005312AD"/>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7447"/>
    <w:rsid w:val="006E2B19"/>
    <w:rsid w:val="00714001"/>
    <w:rsid w:val="00742494"/>
    <w:rsid w:val="0075423B"/>
    <w:rsid w:val="00763F7D"/>
    <w:rsid w:val="007718B2"/>
    <w:rsid w:val="00772A03"/>
    <w:rsid w:val="00793003"/>
    <w:rsid w:val="007A7579"/>
    <w:rsid w:val="007B3220"/>
    <w:rsid w:val="007E065A"/>
    <w:rsid w:val="007E206B"/>
    <w:rsid w:val="00805354"/>
    <w:rsid w:val="0082407F"/>
    <w:rsid w:val="008526B4"/>
    <w:rsid w:val="00871F4E"/>
    <w:rsid w:val="00876343"/>
    <w:rsid w:val="008A0BDF"/>
    <w:rsid w:val="008B261F"/>
    <w:rsid w:val="008B2C6D"/>
    <w:rsid w:val="008B6164"/>
    <w:rsid w:val="008C02CB"/>
    <w:rsid w:val="008D339B"/>
    <w:rsid w:val="009030D6"/>
    <w:rsid w:val="0093736B"/>
    <w:rsid w:val="009439C1"/>
    <w:rsid w:val="009505E6"/>
    <w:rsid w:val="009D1CA9"/>
    <w:rsid w:val="009D373A"/>
    <w:rsid w:val="009D4779"/>
    <w:rsid w:val="009D495D"/>
    <w:rsid w:val="009D4A3A"/>
    <w:rsid w:val="00A206E7"/>
    <w:rsid w:val="00A31233"/>
    <w:rsid w:val="00A329F3"/>
    <w:rsid w:val="00A366C8"/>
    <w:rsid w:val="00A37B12"/>
    <w:rsid w:val="00A41D0C"/>
    <w:rsid w:val="00A448B5"/>
    <w:rsid w:val="00A5580E"/>
    <w:rsid w:val="00A665ED"/>
    <w:rsid w:val="00A72997"/>
    <w:rsid w:val="00A7736F"/>
    <w:rsid w:val="00AB3330"/>
    <w:rsid w:val="00AC3146"/>
    <w:rsid w:val="00AE21DC"/>
    <w:rsid w:val="00B11191"/>
    <w:rsid w:val="00B17CD4"/>
    <w:rsid w:val="00B22FEB"/>
    <w:rsid w:val="00B84120"/>
    <w:rsid w:val="00BB68B9"/>
    <w:rsid w:val="00BC54A6"/>
    <w:rsid w:val="00BE3B67"/>
    <w:rsid w:val="00BF5B72"/>
    <w:rsid w:val="00C21211"/>
    <w:rsid w:val="00C537B6"/>
    <w:rsid w:val="00C628C8"/>
    <w:rsid w:val="00C81F28"/>
    <w:rsid w:val="00CA0164"/>
    <w:rsid w:val="00CC3B20"/>
    <w:rsid w:val="00CC6333"/>
    <w:rsid w:val="00CE77C0"/>
    <w:rsid w:val="00CE7D5C"/>
    <w:rsid w:val="00CF455D"/>
    <w:rsid w:val="00D24022"/>
    <w:rsid w:val="00D24353"/>
    <w:rsid w:val="00D31AF7"/>
    <w:rsid w:val="00D32BF2"/>
    <w:rsid w:val="00D330A2"/>
    <w:rsid w:val="00D37004"/>
    <w:rsid w:val="00D714B9"/>
    <w:rsid w:val="00D9789A"/>
    <w:rsid w:val="00DA50A1"/>
    <w:rsid w:val="00DA50B4"/>
    <w:rsid w:val="00DC410E"/>
    <w:rsid w:val="00DE3274"/>
    <w:rsid w:val="00DF7114"/>
    <w:rsid w:val="00E12EAD"/>
    <w:rsid w:val="00E13E1D"/>
    <w:rsid w:val="00E2152F"/>
    <w:rsid w:val="00E224F2"/>
    <w:rsid w:val="00E24126"/>
    <w:rsid w:val="00E31B60"/>
    <w:rsid w:val="00E36739"/>
    <w:rsid w:val="00E40632"/>
    <w:rsid w:val="00E63362"/>
    <w:rsid w:val="00E728C8"/>
    <w:rsid w:val="00EC423A"/>
    <w:rsid w:val="00EF4316"/>
    <w:rsid w:val="00EF58FF"/>
    <w:rsid w:val="00F00884"/>
    <w:rsid w:val="00F3717B"/>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50B05"/>
    <w:rPr>
      <w:color w:val="808080"/>
      <w:bdr w:space="0" w:sz="0" w:color="auto" w:val="none"/>
      <w:shd w:fill="auto" w:color="auto" w:val="clear"/>
    </w:rPr>
  </w:style>
  <w:style w:customStyle="true" w:styleId="eSPISCCParagraphDefaultFont" w:type="character">
    <w:name w:val="eSPIS_CC_Paragraph Default Font"/>
    <w:basedOn w:val="Zadanifontodlomka"/>
    <w:rsid w:val="00250B0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50B0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50B0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50B0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50B05"/>
    <w:rPr>
      <w:color w:val="808080"/>
      <w:bdr w:color="auto" w:space="0" w:sz="0" w:val="none"/>
      <w:shd w:color="auto" w:fill="auto" w:val="clear"/>
    </w:rPr>
  </w:style>
  <w:style w:customStyle="1" w:styleId="eSPISCCParagraphDefaultFont" w:type="character">
    <w:name w:val="eSPIS_CC_Paragraph Default Font"/>
    <w:basedOn w:val="Zadanifontodlomka"/>
    <w:rsid w:val="00250B0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50B0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50B0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50B0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634</izvorni_sadrzaj>
    <derivirana_varijabla naziv="DomainObject.Predmet.Broj_1">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St-634/2016</izvorni_sadrzaj>
    <derivirana_varijabla naziv="DomainObject.Predmet.OznakaBroj_1">St-634/2016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STOLARIJA UNKA društvo s ograničenom odgovornošću za proizvodnju, trgovinu i graditeljstvo</izvorni_sadrzaj>
    <derivirana_varijabla naziv="DomainObject.Predmet.ProtustrankaFormated_1">  STOLARIJA UNKA društvo s ograničenom odgovornošću za proizvodnju, trgovinu i graditeljstvo</derivirana_varijabla>
  </DomainObject.Predmet.ProtustrankaFormated>
  <DomainObject.Predmet.ProtustrankaFormatedOIB>
    <izvorni_sadrzaj>  STOLARIJA UNKA društvo s ograničenom odgovornošću za proizvodnju, trgovinu i graditeljstvo, OIB 03301523040</izvorni_sadrzaj>
    <derivirana_varijabla naziv="DomainObject.Predmet.ProtustrankaFormatedOIB_1">  STOLARIJA UNKA društvo s ograničenom odgovornošću za proizvodnju, trgovinu i graditeljstvo, OIB 03301523040</derivirana_varijabla>
  </DomainObject.Predmet.ProtustrankaFormatedOIB>
  <DomainObject.Predmet.ProtustrankaFormatedWithAdress>
    <izvorni_sadrzaj> STOLARIJA UNKA društvo s ograničenom odgovornošću za proizvodnju, trgovinu i graditeljstvo, Mostarska/bb, 20350 Metković</izvorni_sadrzaj>
    <derivirana_varijabla naziv="DomainObject.Predmet.ProtustrankaFormatedWithAdress_1"> STOLARIJA UNKA društvo s ograničenom odgovornošću za proizvodnju, trgovinu i graditeljstvo, Mostarska/bb, 20350 Metković</derivirana_varijabla>
  </DomainObject.Predmet.ProtustrankaFormatedWithAdress>
  <DomainObject.Predmet.ProtustrankaFormatedWithAdressOIB>
    <izvorni_sadrzaj> STOLARIJA UNKA društvo s ograničenom odgovornošću za proizvodnju, trgovinu i graditeljstvo, OIB 03301523040, Mostarska/bb, 20350 Metković</izvorni_sadrzaj>
    <derivirana_varijabla naziv="DomainObject.Predmet.ProtustrankaFormatedWithAdressOIB_1"> STOLARIJA UNKA društvo s ograničenom odgovornošću za proizvodnju, trgovinu i graditeljstvo, OIB 03301523040, Mostarska/bb, 20350 Metković</derivirana_varijabla>
  </DomainObject.Predmet.ProtustrankaFormatedWithAdressOIB>
  <DomainObject.Predmet.ProtustrankaWithAdress>
    <izvorni_sadrzaj>STOLARIJA UNKA društvo s ograničenom odgovornošću za proizvodnju, trgovinu i graditeljstvo Mostarska/bb, 20350 Metković</izvorni_sadrzaj>
    <derivirana_varijabla naziv="DomainObject.Predmet.ProtustrankaWithAdress_1">STOLARIJA UNKA društvo s ograničenom odgovornošću za proizvodnju, trgovinu i graditeljstvo Mostarska/bb, 20350 Metković</derivirana_varijabla>
  </DomainObject.Predmet.ProtustrankaWithAdress>
  <DomainObject.Predmet.ProtustrankaWithAdressOIB>
    <izvorni_sadrzaj>STOLARIJA UNKA društvo s ograničenom odgovornošću za proizvodnju, trgovinu i graditeljstvo, OIB 03301523040, Mostarska/bb, 20350 Metković</izvorni_sadrzaj>
    <derivirana_varijabla naziv="DomainObject.Predmet.ProtustrankaWithAdressOIB_1">STOLARIJA UNKA društvo s ograničenom odgovornošću za proizvodnju, trgovinu i graditeljstvo, OIB 03301523040, Mostarska/bb, 20350 Metković</derivirana_varijabla>
  </DomainObject.Predmet.ProtustrankaWithAdressOIB>
  <DomainObject.Predmet.ProtustrankaNazivFormated>
    <izvorni_sadrzaj>STOLARIJA UNKA društvo s ograničenom odgovornošću za proizvodnju, trgovinu i graditeljstvo</izvorni_sadrzaj>
    <derivirana_varijabla naziv="DomainObject.Predmet.ProtustrankaNazivFormated_1">STOLARIJA UNKA društvo s ograničenom odgovornošću za proizvodnju, trgovinu i graditeljstvo</derivirana_varijabla>
  </DomainObject.Predmet.ProtustrankaNazivFormated>
  <DomainObject.Predmet.ProtustrankaNazivFormatedOIB>
    <izvorni_sadrzaj>STOLARIJA UNKA društvo s ograničenom odgovornošću za proizvodnju, trgovinu i graditeljstvo, OIB 03301523040</izvorni_sadrzaj>
    <derivirana_varijabla naziv="DomainObject.Predmet.ProtustrankaNazivFormatedOIB_1">STOLARIJA UNKA društvo s ograničenom odgovornošću za proizvodnju, trgovinu i graditeljstvo, OIB 03301523040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170533.35</izvorni_sadrzaj>
    <derivirana_varijabla naziv="DomainObject.Predmet.TrenutnaVrijednost_1">170533.35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STOLARIJA UNKA društvo s ograničenom odgovornošću za proizvodnju, trgovinu i graditeljstvo</item>
    </izvorni_sadrzaj>
    <derivirana_varijabla naziv="DomainObject.Predmet.ProtuStrankaListFormated_1">
      <item>STOLARIJA UNKA društvo s ograničenom odgovornošću za proizvodnju, trgovinu i graditeljstvo</item>
    </derivirana_varijabla>
  </DomainObject.Predmet.ProtuStrankaListFormated>
  <DomainObject.Predmet.ProtuStrankaListFormatedOIB>
    <izvorni_sadrzaj>
      <item>STOLARIJA UNKA društvo s ograničenom odgovornošću za proizvodnju, trgovinu i graditeljstvo, OIB 03301523040</item>
    </izvorni_sadrzaj>
    <derivirana_varijabla naziv="DomainObject.Predmet.ProtuStrankaListFormatedOIB_1">
      <item>STOLARIJA UNKA društvo s ograničenom odgovornošću za proizvodnju, trgovinu i graditeljstvo, OIB 03301523040</item>
    </derivirana_varijabla>
  </DomainObject.Predmet.ProtuStrankaListFormatedOIB>
  <DomainObject.Predmet.ProtuStrankaListFormatedWithAdress>
    <izvorni_sadrzaj>
      <item>STOLARIJA UNKA društvo s ograničenom odgovornošću za proizvodnju, trgovinu i graditeljstvo, Mostarska/bb, 20350 Metković</item>
    </izvorni_sadrzaj>
    <derivirana_varijabla naziv="DomainObject.Predmet.ProtuStrankaListFormatedWithAdress_1">
      <item>STOLARIJA UNKA društvo s ograničenom odgovornošću za proizvodnju, trgovinu i graditeljstvo, Mostarska/bb, 20350 Metković</item>
    </derivirana_varijabla>
  </DomainObject.Predmet.ProtuStrankaListFormatedWithAdress>
  <DomainObject.Predmet.ProtuStrankaListFormatedWithAdressOIB>
    <izvorni_sadrzaj>
      <item>STOLARIJA UNKA društvo s ograničenom odgovornošću za proizvodnju, trgovinu i graditeljstvo, OIB 03301523040, Mostarska/bb, 20350 Metković</item>
    </izvorni_sadrzaj>
    <derivirana_varijabla naziv="DomainObject.Predmet.ProtuStrankaListFormatedWithAdressOIB_1">
      <item>STOLARIJA UNKA društvo s ograničenom odgovornošću za proizvodnju, trgovinu i graditeljstvo, OIB 03301523040, Mostarska/bb, 20350 Metković</item>
    </derivirana_varijabla>
  </DomainObject.Predmet.ProtuStrankaListFormatedWithAdressOIB>
  <DomainObject.Predmet.ProtuStrankaListNazivFormated>
    <izvorni_sadrzaj>
      <item>STOLARIJA UNKA društvo s ograničenom odgovornošću za proizvodnju, trgovinu i graditeljstvo</item>
    </izvorni_sadrzaj>
    <derivirana_varijabla naziv="DomainObject.Predmet.ProtuStrankaListNazivFormated_1">
      <item>STOLARIJA UNKA društvo s ograničenom odgovornošću za proizvodnju, trgovinu i graditeljstvo</item>
    </derivirana_varijabla>
  </DomainObject.Predmet.ProtuStrankaListNazivFormated>
  <DomainObject.Predmet.ProtuStrankaListNazivFormatedOIB>
    <izvorni_sadrzaj>
      <item>STOLARIJA UNKA društvo s ograničenom odgovornošću za proizvodnju, trgovinu i graditeljstvo, OIB 03301523040</item>
    </izvorni_sadrzaj>
    <derivirana_varijabla naziv="DomainObject.Predmet.ProtuStrankaListNazivFormatedOIB_1">
      <item>STOLARIJA UNKA društvo s ograničenom odgovornošću za proizvodnju, trgovinu i graditeljstvo, OIB 03301523040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STOLARIJA UNKA društvo s ograničenom odgovornošću za proizvodnju, trgovinu i graditeljstvo</izvorni_sadrzaj>
    <derivirana_varijabla naziv="DomainObject.Predmet.ProtustrankaIDrugi_1">STOLARIJA UNKA društvo s ograničenom odgovornošću za proizvodnju, trgovinu i graditeljstvo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STOLARIJA UNKA društvo s ograničenom odgovornošću za proizvodnju, trgovinu i graditeljstvo, OIB 03301523040, Mostarska/bb, 20350 Metković</izvorni_sadrzaj>
    <derivirana_varijabla naziv="DomainObject.Predmet.ProtustrankaIDrugiAdressOIB_1">STOLARIJA UNKA društvo s ograničenom odgovornošću za proizvodnju, trgovinu i graditeljstvo, OIB 03301523040, Mostarska/bb,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STOLARIJA UNKA društvo s ograničenom odgovornošću za proizvodnju, trgovinu i graditeljstvo</item>
    </izvorni_sadrzaj>
    <derivirana_varijabla naziv="DomainObject.Predmet.SudioniciListNaziv_1">
      <item>FINA, RC SPLIT, Podružnica Dubrovnik</item>
      <item>STOLARIJA UNKA društvo s ograničenom odgovornošću za proizvodnju, trgovinu i graditeljstvo</item>
    </derivirana_varijabla>
  </DomainObject.Predmet.SudioniciListNaziv>
  <DomainObject.Predmet.SudioniciListAdressOIB>
    <izvorni_sadrzaj>
      <item>FINA, RC SPLIT, Podružnica Dubrovnik, OIB 85821130368, Vukovarska 2,20000 Dubrovnik</item>
      <item>STOLARIJA UNKA društvo s ograničenom odgovornošću za proizvodnju, trgovinu i graditeljstvo, OIB 03301523040, Mostarska/bb,20350 Metković</item>
    </izvorni_sadrzaj>
    <derivirana_varijabla naziv="DomainObject.Predmet.SudioniciListAdressOIB_1">
      <item>FINA, RC SPLIT, Podružnica Dubrovnik, OIB 85821130368, Vukovarska 2,20000 Dubrovnik</item>
      <item>STOLARIJA UNKA društvo s ograničenom odgovornošću za proizvodnju, trgovinu i graditeljstvo, OIB 03301523040, Mostarska/bb,20350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03301523040</item>
    </izvorni_sadrzaj>
    <derivirana_varijabla naziv="DomainObject.Predmet.SudioniciListNazivOIB_1">
      <item>, OIB 85821130368</item>
      <item>, OIB 03301523040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54E769-BC10-43DF-A25A-3F1D1D14D2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959</properties:Words>
  <properties:Characters>5253</properties:Characters>
  <properties:Lines>133</properties:Lines>
  <properties:Paragraphs>49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2016-03-25T09:57:00Z</dcterms:created>
  <dc:creator>Ante Kačić</dc:creator>
  <cp:lastModifiedBy>Mara Marčinko</cp:lastModifiedBy>
  <cp:lastPrinted>2016-03-25T10:24:00Z</cp:lastPrinted>
  <dcterms:modified xmlns:xsi="http://www.w3.org/2001/XMLSchema-instance" xsi:type="dcterms:W3CDTF">2016-03-29T07:42:00Z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