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5f35" w14:paraId="67a5f35" w:rsidRDefault="00E322CB" w:rsidP="00E322CB" w:rsidR="00E322CB" w:rsidRPr="005347E1">
      <w:pPr>
        <w15:collapsed w:val="false"/>
      </w:pPr>
      <w:bookmarkStart w:name="_GoBack" w:id="0"/>
      <w:bookmarkEnd w:id="0"/>
      <w:r w:rsidRPr="005347E1">
        <w:t xml:space="preserve">                          </w:t>
      </w:r>
      <w:r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E322CB" w:rsidP="00E322CB" w:rsidR="00E322CB" w:rsidRPr="005347E1">
      <w:r w:rsidRPr="005347E1">
        <w:t xml:space="preserve">    REPUBLIKA HRVATSKA </w:t>
      </w:r>
      <w:r w:rsidRPr="005347E1">
        <w:tab/>
      </w:r>
      <w:r w:rsidRPr="005347E1">
        <w:tab/>
      </w:r>
      <w:r w:rsidRPr="005347E1">
        <w:tab/>
      </w:r>
      <w:r w:rsidRPr="005347E1">
        <w:tab/>
      </w:r>
      <w:r w:rsidRPr="005347E1">
        <w:tab/>
      </w:r>
    </w:p>
    <w:p w:rsidRDefault="00E322CB" w:rsidP="00E322CB" w:rsidR="00E322CB" w:rsidRPr="005347E1">
      <w:r w:rsidRPr="005347E1">
        <w:t>TRGOVAČKI SUD U PAZINU</w:t>
      </w:r>
    </w:p>
    <w:p w:rsidRDefault="00E322CB" w:rsidP="00E322CB" w:rsidR="00E322CB" w:rsidRPr="005347E1">
      <w:r w:rsidRPr="005347E1">
        <w:t xml:space="preserve">    52000 PAZIN, Dršćevka 1 </w:t>
      </w:r>
      <w:r w:rsidRPr="005347E1">
        <w:tab/>
      </w:r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E322CB" w:rsidP="00E322CB" w:rsidR="00E322CB" w:rsidRPr="005347E1">
      <w:pPr>
        <w:jc w:val="both"/>
      </w:pPr>
      <w:r w:rsidRPr="005347E1">
        <w:tab/>
      </w:r>
    </w:p>
    <w:p w:rsidRDefault="00E322CB" w:rsidP="00E322CB" w:rsidR="00E322CB" w:rsidRPr="005347E1">
      <w:pPr>
        <w:jc w:val="center"/>
      </w:pPr>
      <w:r w:rsidRPr="005347E1">
        <w:t>R E P U B L I K A  H R V A T S K A</w:t>
      </w:r>
    </w:p>
    <w:p w:rsidRDefault="00E322CB" w:rsidP="00E322CB" w:rsidR="00E322CB" w:rsidRPr="005347E1"/>
    <w:p w:rsidRDefault="00E322CB" w:rsidP="00E322CB" w:rsidR="00E322CB" w:rsidRPr="005347E1">
      <w:pPr>
        <w:jc w:val="center"/>
      </w:pPr>
      <w:r w:rsidRPr="005347E1">
        <w:t>R J E Š E NJ E</w:t>
      </w:r>
    </w:p>
    <w:p w:rsidRDefault="00E322CB" w:rsidP="00E322CB" w:rsidR="00E322CB" w:rsidRPr="005347E1"/>
    <w:p w:rsidRDefault="00E322CB" w:rsidP="00E322CB" w:rsidR="00E322CB">
      <w:pPr>
        <w:jc w:val="both"/>
      </w:pPr>
      <w:r w:rsidRPr="005347E1">
        <w:tab/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>
        <w:t xml:space="preserve">MOVEO d.o.o. Poreč, Kosinožići 26, OIB: 79651489939, </w:t>
      </w:r>
    </w:p>
    <w:p w:rsidRDefault="00E322CB" w:rsidP="00E322CB" w:rsidR="00E322CB" w:rsidRPr="005347E1">
      <w:pPr>
        <w:jc w:val="both"/>
      </w:pPr>
    </w:p>
    <w:p w:rsidRDefault="00E322CB" w:rsidP="00E322CB" w:rsidR="00E322CB" w:rsidRPr="005347E1">
      <w:pPr>
        <w:jc w:val="center"/>
      </w:pPr>
      <w:r w:rsidRPr="005347E1">
        <w:t>r i j e š i o    j e</w:t>
      </w:r>
    </w:p>
    <w:p w:rsidRDefault="00E322CB" w:rsidP="00E322CB" w:rsidR="00E322CB" w:rsidRPr="005347E1">
      <w:pPr>
        <w:jc w:val="both"/>
      </w:pPr>
    </w:p>
    <w:p w:rsidRDefault="00E322CB" w:rsidP="00E322CB" w:rsidR="00E322CB">
      <w:pPr>
        <w:ind w:firstLine="720"/>
        <w:jc w:val="both"/>
      </w:pPr>
      <w:r w:rsidRPr="005347E1">
        <w:t xml:space="preserve">I. Otvara se stečajni postupak nad dužnikom </w:t>
      </w:r>
      <w:r>
        <w:t>MOVEO d.o.o. Poreč, Kosinožići 26, OIB: 79651489939.</w:t>
      </w:r>
    </w:p>
    <w:p w:rsidRDefault="00E322CB" w:rsidP="00E322CB" w:rsidR="00E322CB" w:rsidRPr="005347E1">
      <w:pPr>
        <w:ind w:firstLine="720"/>
        <w:jc w:val="both"/>
      </w:pPr>
    </w:p>
    <w:p w:rsidRDefault="00E322CB" w:rsidP="00E322CB" w:rsidR="00E322CB" w:rsidRPr="005347E1">
      <w:pPr>
        <w:ind w:firstLine="720"/>
        <w:jc w:val="both"/>
      </w:pPr>
      <w:r w:rsidRPr="005347E1">
        <w:t xml:space="preserve">II. Za stečajnog upravitelja imenuje se </w:t>
      </w:r>
      <w:r>
        <w:t>Jelenko Lehki, Zagreb, Pavla Hatza 10, OIB: 96068307857.</w:t>
      </w:r>
    </w:p>
    <w:p w:rsidRDefault="00E322CB" w:rsidP="00E322CB" w:rsidR="00E322CB" w:rsidRPr="005347E1">
      <w:pPr>
        <w:ind w:firstLine="720"/>
        <w:jc w:val="both"/>
      </w:pPr>
    </w:p>
    <w:p w:rsidRDefault="00E322CB" w:rsidP="00E322CB" w:rsidR="00E322CB">
      <w:pPr>
        <w:ind w:firstLine="720"/>
        <w:jc w:val="both"/>
      </w:pPr>
      <w:r w:rsidRPr="005347E1">
        <w:t xml:space="preserve">III. Zaključuje se stečajni postupak nad dužnikom </w:t>
      </w:r>
      <w:r>
        <w:t>MOVEO d.o.o. Poreč, Kosinožići 26, OIB: 79651489939.</w:t>
      </w:r>
    </w:p>
    <w:p w:rsidRDefault="00E322CB" w:rsidP="00E322CB" w:rsidR="00E322CB" w:rsidRPr="005347E1">
      <w:pPr>
        <w:ind w:firstLine="720"/>
        <w:jc w:val="both"/>
      </w:pPr>
    </w:p>
    <w:p w:rsidRDefault="00E322CB" w:rsidP="00E322CB" w:rsidR="00E322CB" w:rsidRPr="005347E1">
      <w:pPr>
        <w:ind w:firstLine="720"/>
        <w:jc w:val="both"/>
        <w:rPr>
          <w:bCs/>
        </w:rPr>
      </w:pPr>
      <w:r w:rsidRPr="005347E1">
        <w:t>IV. Ovo rješenje objaviti će se na mrežnoj stranici e-Oglasna ploča sudova i po pravomoćnosti dostaviti sudskom registru ovog suda radi brisanja dužnika.</w:t>
      </w:r>
    </w:p>
    <w:p w:rsidRDefault="00E322CB" w:rsidP="00E322CB" w:rsidR="00E322CB" w:rsidRPr="005347E1">
      <w:pPr>
        <w:autoSpaceDE w:val="false"/>
        <w:autoSpaceDN w:val="false"/>
        <w:adjustRightInd w:val="false"/>
        <w:ind w:firstLine="720"/>
        <w:jc w:val="both"/>
      </w:pPr>
    </w:p>
    <w:p w:rsidRDefault="00E322CB" w:rsidP="00E322CB" w:rsidR="00E322CB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E322CB" w:rsidP="00E322CB" w:rsidR="00E322CB" w:rsidRPr="005347E1">
      <w:pPr>
        <w:jc w:val="both"/>
        <w:rPr>
          <w:bCs/>
        </w:rPr>
      </w:pPr>
    </w:p>
    <w:p w:rsidRDefault="00E322CB" w:rsidP="00E322CB" w:rsidR="00E322CB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E322CB" w:rsidP="00E322CB" w:rsidR="00E322CB" w:rsidRPr="005347E1">
      <w:pPr>
        <w:rPr>
          <w:bCs/>
        </w:rPr>
      </w:pPr>
    </w:p>
    <w:p w:rsidRDefault="00E322CB" w:rsidP="00E322CB" w:rsidR="00E322CB" w:rsidRPr="005347E1">
      <w:pPr>
        <w:ind w:firstLine="708"/>
        <w:jc w:val="both"/>
      </w:pPr>
      <w:r w:rsidRPr="005347E1">
        <w:t>Rješenjem ovog suda posl. broj: St-</w:t>
      </w:r>
      <w:r>
        <w:t>651/16-</w:t>
      </w:r>
      <w:r w:rsidR="00BD7C61">
        <w:t>4</w:t>
      </w:r>
      <w:r>
        <w:t xml:space="preserve"> od 28. travnja 2016</w:t>
      </w:r>
      <w:r w:rsidRPr="005347E1">
        <w:t xml:space="preserve">. </w:t>
      </w:r>
      <w:r>
        <w:t xml:space="preserve">godine </w:t>
      </w:r>
      <w:r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E322CB" w:rsidP="00E322CB" w:rsidR="00E322CB" w:rsidRPr="005347E1">
      <w:pPr>
        <w:ind w:firstLine="708"/>
        <w:jc w:val="both"/>
      </w:pPr>
    </w:p>
    <w:p w:rsidRDefault="00E322CB" w:rsidP="00E322CB" w:rsidR="00E322CB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>
        <w:t xml:space="preserve">28. travnja </w:t>
      </w:r>
      <w:r w:rsidRPr="005347E1">
        <w:t xml:space="preserve">2016., te se dostava smatra obavljenom istekom osmog dana od dana objave, sukladno čl. 12. st. 1. Stečajnog zakona (Narodne novine broj 71/15, dalje: SZ). </w:t>
      </w:r>
    </w:p>
    <w:p w:rsidRDefault="00E322CB" w:rsidP="00E322CB" w:rsidR="00E322CB" w:rsidRPr="005347E1">
      <w:pPr>
        <w:ind w:firstLine="708"/>
        <w:jc w:val="both"/>
      </w:pPr>
    </w:p>
    <w:p w:rsidRDefault="00E322CB" w:rsidP="00E322CB" w:rsidR="00E322CB" w:rsidRPr="005347E1">
      <w:pPr>
        <w:ind w:firstLine="708"/>
        <w:jc w:val="both"/>
      </w:pPr>
      <w:r w:rsidRPr="005347E1">
        <w:t xml:space="preserve">Na ročište održano </w:t>
      </w:r>
      <w:r>
        <w:t xml:space="preserve">09. lipnja </w:t>
      </w:r>
      <w:r w:rsidRPr="005347E1">
        <w:t xml:space="preserve">2016. godine nije pristupio nitko. </w:t>
      </w:r>
    </w:p>
    <w:p w:rsidRDefault="00E322CB" w:rsidP="00E322CB" w:rsidR="00E322CB" w:rsidRPr="005347E1">
      <w:pPr>
        <w:ind w:firstLine="708"/>
        <w:jc w:val="both"/>
      </w:pPr>
    </w:p>
    <w:p w:rsidRDefault="00E322CB" w:rsidP="00E322CB" w:rsidR="00E322CB" w:rsidRPr="005347E1">
      <w:pPr>
        <w:ind w:firstLine="708"/>
        <w:jc w:val="both"/>
      </w:pPr>
      <w:r w:rsidRPr="005347E1">
        <w:t>Iz podataka kojima sud raspolaže proizlazi da dužnik nema</w:t>
      </w:r>
      <w:r>
        <w:t xml:space="preserve"> </w:t>
      </w:r>
      <w:r w:rsidRPr="005347E1">
        <w:t xml:space="preserve">imovine (potvrda z.k. odjela Općinskog suda u Puli, Zemljišnoknjižnog odjela </w:t>
      </w:r>
      <w:r>
        <w:t>Poreč</w:t>
      </w:r>
      <w:r w:rsidRPr="005347E1">
        <w:t xml:space="preserve"> (list </w:t>
      </w:r>
      <w:r>
        <w:t>8</w:t>
      </w:r>
      <w:r w:rsidRPr="005347E1">
        <w:t xml:space="preserve"> spisa), uvjerenje Policijske uprave istarske (list </w:t>
      </w:r>
      <w:r>
        <w:t>10</w:t>
      </w:r>
      <w:r w:rsidRPr="005347E1">
        <w:t xml:space="preserve"> spisa) ).</w:t>
      </w:r>
    </w:p>
    <w:p w:rsidRDefault="00E322CB" w:rsidP="00E322CB" w:rsidR="00E322CB" w:rsidRPr="005347E1">
      <w:pPr>
        <w:ind w:firstLine="708"/>
        <w:jc w:val="both"/>
      </w:pPr>
    </w:p>
    <w:p w:rsidRDefault="00E322CB" w:rsidP="00E322CB" w:rsidR="00E322CB" w:rsidRPr="005347E1">
      <w:pPr>
        <w:jc w:val="both"/>
      </w:pPr>
      <w:r w:rsidRPr="005347E1">
        <w:tab/>
        <w:t>Budući da nije utvrđeno da dužnik ima</w:t>
      </w:r>
      <w:r>
        <w:t xml:space="preserve"> </w:t>
      </w:r>
      <w:r w:rsidRPr="005347E1">
        <w:t>imovinu, temeljem čl. 132. SZ-a, rješenjem posl. broj: St-</w:t>
      </w:r>
      <w:r>
        <w:t xml:space="preserve">651/16-10 od 13. lipnja 2016. </w:t>
      </w:r>
      <w:r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E322CB" w:rsidP="00E322CB" w:rsidR="00E322CB" w:rsidRPr="005347E1"/>
    <w:p w:rsidRDefault="00E322CB" w:rsidP="00E322CB" w:rsidR="00E322CB" w:rsidRPr="005347E1">
      <w:pPr>
        <w:jc w:val="both"/>
      </w:pPr>
      <w:r w:rsidRPr="005347E1">
        <w:tab/>
        <w:t xml:space="preserve">Navedeno rješenje objavljeno je na e-oglasnoj ploči suda </w:t>
      </w:r>
      <w:r>
        <w:t xml:space="preserve">13. lipnja </w:t>
      </w:r>
      <w:r w:rsidRPr="005347E1">
        <w:t xml:space="preserve">2016. godine, a skinuto je sa oglasne </w:t>
      </w:r>
      <w:r>
        <w:t>20. lipnja</w:t>
      </w:r>
      <w:r w:rsidRPr="005347E1">
        <w:t xml:space="preserve"> 2016. godine. U roku od 15 dana, koji rok je istekao </w:t>
      </w:r>
      <w:r>
        <w:t xml:space="preserve">05. srpnja </w:t>
      </w:r>
      <w:r w:rsidRPr="005347E1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E322CB" w:rsidP="00E322CB" w:rsidR="00E322CB" w:rsidRPr="005347E1">
      <w:pPr>
        <w:jc w:val="both"/>
      </w:pPr>
    </w:p>
    <w:p w:rsidRDefault="00E322CB" w:rsidP="00E322CB" w:rsidR="00E322CB" w:rsidRPr="005347E1">
      <w:pPr>
        <w:ind w:firstLine="720"/>
        <w:jc w:val="both"/>
      </w:pPr>
      <w:r w:rsidRPr="005347E1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322CB" w:rsidP="00E322CB" w:rsidR="00E322CB" w:rsidRPr="005347E1">
      <w:pPr>
        <w:ind w:firstLine="720"/>
        <w:jc w:val="both"/>
      </w:pPr>
    </w:p>
    <w:p w:rsidRDefault="00E322CB" w:rsidP="00E322CB" w:rsidR="00E322CB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E322CB" w:rsidP="00E322CB" w:rsidR="00E322CB" w:rsidRPr="005347E1">
      <w:pPr>
        <w:ind w:firstLine="720"/>
        <w:jc w:val="both"/>
      </w:pPr>
    </w:p>
    <w:p w:rsidRDefault="00E322CB" w:rsidP="00E322CB" w:rsidR="00E322CB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E322CB" w:rsidP="00E322CB" w:rsidR="00E322CB" w:rsidRPr="005347E1">
      <w:pPr>
        <w:jc w:val="both"/>
      </w:pPr>
    </w:p>
    <w:p w:rsidRDefault="00E322CB" w:rsidP="00E322CB" w:rsidR="00E322CB" w:rsidRPr="005347E1">
      <w:pPr>
        <w:jc w:val="center"/>
      </w:pPr>
      <w:r w:rsidRPr="005347E1">
        <w:t>U Pazinu, 2</w:t>
      </w:r>
      <w:r>
        <w:t>9</w:t>
      </w:r>
      <w:r w:rsidRPr="005347E1">
        <w:t>. srpnja 2016.</w:t>
      </w:r>
    </w:p>
    <w:p w:rsidRDefault="00E322CB" w:rsidP="00E322CB" w:rsidR="00E322CB" w:rsidRPr="005347E1">
      <w:pPr>
        <w:ind w:firstLine="720" w:left="2880"/>
        <w:jc w:val="both"/>
      </w:pPr>
    </w:p>
    <w:p w:rsidRDefault="00E322CB" w:rsidP="00E322CB" w:rsidR="00E322CB" w:rsidRPr="005347E1">
      <w:pPr>
        <w:ind w:firstLine="720" w:left="5652"/>
        <w:jc w:val="both"/>
      </w:pPr>
      <w:r w:rsidRPr="005347E1">
        <w:t xml:space="preserve">  Stečajna sutkinja:</w:t>
      </w:r>
    </w:p>
    <w:p w:rsidRDefault="00E322CB" w:rsidP="00E322CB" w:rsidR="00E322CB" w:rsidRPr="005347E1">
      <w:pPr>
        <w:ind w:firstLine="720" w:left="5652"/>
        <w:jc w:val="both"/>
      </w:pPr>
      <w:r w:rsidRPr="005347E1">
        <w:tab/>
        <w:t>Tijana Licul</w:t>
      </w:r>
      <w:r w:rsidR="002F6A9C">
        <w:t>, v. r.</w:t>
      </w:r>
    </w:p>
    <w:p w:rsidRDefault="00E322CB" w:rsidP="00E322CB" w:rsidR="00E322CB" w:rsidRPr="005347E1">
      <w:pPr>
        <w:jc w:val="both"/>
      </w:pPr>
    </w:p>
    <w:p w:rsidRDefault="00E322CB" w:rsidP="00E322CB" w:rsidR="00E322CB" w:rsidRPr="005347E1">
      <w:pPr>
        <w:jc w:val="both"/>
      </w:pPr>
    </w:p>
    <w:p w:rsidRDefault="00E322CB" w:rsidP="00E322CB" w:rsidR="00E322CB" w:rsidRPr="005347E1">
      <w:pPr>
        <w:jc w:val="both"/>
      </w:pPr>
    </w:p>
    <w:p w:rsidRDefault="00E322CB" w:rsidP="00E322CB" w:rsidR="00E322CB" w:rsidRPr="005347E1">
      <w:pPr>
        <w:jc w:val="both"/>
      </w:pPr>
    </w:p>
    <w:p w:rsidRDefault="00E322CB" w:rsidP="00E322CB" w:rsidR="00E322CB" w:rsidRPr="005347E1">
      <w:pPr>
        <w:jc w:val="both"/>
      </w:pPr>
    </w:p>
    <w:p w:rsidRDefault="00E322CB" w:rsidP="00E322CB" w:rsidR="00E322CB" w:rsidRPr="005347E1">
      <w:pPr>
        <w:jc w:val="both"/>
      </w:pPr>
      <w:r w:rsidRPr="005347E1">
        <w:t>UPUTA O PRAVNOM LIJEKU:</w:t>
      </w:r>
    </w:p>
    <w:p w:rsidRDefault="00E322CB" w:rsidP="00E322CB" w:rsidR="00E322CB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E322CB" w:rsidP="00E322CB" w:rsidR="00E322CB" w:rsidRPr="005347E1"/>
    <w:p w:rsidRDefault="00E322CB" w:rsidP="00E322CB" w:rsidR="00E322CB" w:rsidRPr="005347E1">
      <w:pPr>
        <w:jc w:val="both"/>
      </w:pPr>
      <w:r w:rsidRPr="005347E1">
        <w:t>DNA:</w:t>
      </w:r>
    </w:p>
    <w:p w:rsidRDefault="00E322CB" w:rsidP="00E322CB" w:rsidR="00E322CB" w:rsidRPr="005347E1">
      <w:pPr>
        <w:ind w:firstLine="720"/>
        <w:jc w:val="both"/>
      </w:pPr>
      <w:r w:rsidRPr="005347E1">
        <w:t>- e-oglasna ploča suda – osam dana</w:t>
      </w:r>
    </w:p>
    <w:p w:rsidRDefault="00E322CB" w:rsidP="00E322CB" w:rsidR="00E322CB" w:rsidRPr="005347E1">
      <w:pPr>
        <w:ind w:firstLine="720"/>
        <w:jc w:val="both"/>
      </w:pPr>
      <w:r w:rsidRPr="005347E1">
        <w:t>- predlagatelju</w:t>
      </w:r>
    </w:p>
    <w:p w:rsidRDefault="00E322CB" w:rsidP="00E322CB" w:rsidR="00E322CB" w:rsidRPr="005347E1">
      <w:pPr>
        <w:ind w:firstLine="720"/>
        <w:jc w:val="both"/>
      </w:pPr>
      <w:r w:rsidRPr="005347E1">
        <w:t>- stečajnom upravitelju</w:t>
      </w:r>
    </w:p>
    <w:p w:rsidRDefault="00E322CB" w:rsidP="00E322CB" w:rsidR="00E322CB" w:rsidRPr="005347E1">
      <w:pPr>
        <w:ind w:firstLine="720"/>
        <w:jc w:val="both"/>
      </w:pPr>
      <w:r w:rsidRPr="005347E1">
        <w:t>- ŽDO Pula</w:t>
      </w:r>
    </w:p>
    <w:p w:rsidRDefault="00E322CB" w:rsidP="00E322CB" w:rsidR="00E322CB" w:rsidRPr="005347E1">
      <w:pPr>
        <w:ind w:firstLine="720"/>
        <w:jc w:val="both"/>
      </w:pPr>
      <w:r w:rsidRPr="005347E1">
        <w:t xml:space="preserve">- Porezna uprava, Ispostava </w:t>
      </w:r>
      <w:r>
        <w:t>Poreč</w:t>
      </w:r>
    </w:p>
    <w:p w:rsidRDefault="00E322CB" w:rsidP="00E322CB" w:rsidR="00E322CB" w:rsidRPr="005347E1">
      <w:pPr>
        <w:ind w:firstLine="720"/>
        <w:jc w:val="both"/>
      </w:pPr>
      <w:r w:rsidRPr="005347E1">
        <w:t>- sudskom registru odmah i po pravomoćnosti (sa klauzulom pravomoćnosti)</w:t>
      </w:r>
    </w:p>
    <w:p w:rsidRDefault="00E322CB" w:rsidP="00E322CB" w:rsidR="00E322CB" w:rsidRPr="005347E1">
      <w:pPr>
        <w:jc w:val="both"/>
      </w:pPr>
      <w:r w:rsidRPr="005347E1">
        <w:tab/>
        <w:t>- dužniku</w:t>
      </w:r>
    </w:p>
    <w:p w:rsidRDefault="00E322CB" w:rsidP="00E322CB" w:rsidR="00E322CB" w:rsidRPr="005347E1">
      <w:pPr>
        <w:jc w:val="both"/>
      </w:pPr>
      <w:r w:rsidRPr="005347E1">
        <w:tab/>
        <w:t xml:space="preserve">- zz dužnika </w:t>
      </w:r>
    </w:p>
    <w:p w:rsidRDefault="00E322CB" w:rsidP="00E322CB" w:rsidR="00E322CB" w:rsidRPr="005347E1">
      <w:pPr>
        <w:jc w:val="both"/>
      </w:pPr>
    </w:p>
    <w:p w:rsidRDefault="0089087E" w:rsidP="00E322CB" w:rsidR="0089087E" w:rsidRPr="00E322CB"/>
    <w:sectPr w:rsidSect="00CC5545" w:rsidR="0089087E" w:rsidRPr="00E322C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739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FA5CB4">
      <w:rPr>
        <w:sz w:val="23"/>
        <w:szCs w:val="23"/>
      </w:rPr>
      <w:t>6</w:t>
    </w:r>
    <w:r w:rsidR="00BD7C61">
      <w:rPr>
        <w:sz w:val="23"/>
        <w:szCs w:val="23"/>
      </w:rPr>
      <w:t>51</w:t>
    </w:r>
    <w:r w:rsidR="002F7598">
      <w:rPr>
        <w:sz w:val="23"/>
        <w:szCs w:val="23"/>
      </w:rPr>
      <w:t>/16</w:t>
    </w:r>
    <w:r w:rsidR="00AE38BC">
      <w:rPr>
        <w:sz w:val="23"/>
        <w:szCs w:val="23"/>
      </w:rPr>
      <w:t xml:space="preserve"> -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FA5CB4">
      <w:rPr>
        <w:sz w:val="23"/>
        <w:szCs w:val="23"/>
      </w:rPr>
      <w:t>6</w:t>
    </w:r>
    <w:r w:rsidR="00BD7C61">
      <w:rPr>
        <w:sz w:val="23"/>
        <w:szCs w:val="23"/>
      </w:rPr>
      <w:t>51</w:t>
    </w:r>
    <w:r w:rsidR="002F7598">
      <w:rPr>
        <w:sz w:val="23"/>
        <w:szCs w:val="23"/>
      </w:rPr>
      <w:t>/16</w:t>
    </w:r>
    <w:r w:rsidR="00B65DAA">
      <w:rPr>
        <w:sz w:val="23"/>
        <w:szCs w:val="23"/>
      </w:rPr>
      <w:t xml:space="preserve">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3BF7"/>
    <w:rsid w:val="000C427A"/>
    <w:rsid w:val="000C5CA8"/>
    <w:rsid w:val="000F69EC"/>
    <w:rsid w:val="00126BB4"/>
    <w:rsid w:val="00135CAF"/>
    <w:rsid w:val="001462F8"/>
    <w:rsid w:val="001930EC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6A9C"/>
    <w:rsid w:val="002F7598"/>
    <w:rsid w:val="003430E2"/>
    <w:rsid w:val="0034707F"/>
    <w:rsid w:val="00350D95"/>
    <w:rsid w:val="003843C6"/>
    <w:rsid w:val="0038490C"/>
    <w:rsid w:val="00421848"/>
    <w:rsid w:val="00423AB7"/>
    <w:rsid w:val="004277F1"/>
    <w:rsid w:val="00441CBA"/>
    <w:rsid w:val="004478D5"/>
    <w:rsid w:val="0045218A"/>
    <w:rsid w:val="00453E5D"/>
    <w:rsid w:val="00454444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D20E4"/>
    <w:rsid w:val="005E3D31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C6A28"/>
    <w:rsid w:val="007D234D"/>
    <w:rsid w:val="007E32F9"/>
    <w:rsid w:val="007F5D49"/>
    <w:rsid w:val="00823D1F"/>
    <w:rsid w:val="008300A1"/>
    <w:rsid w:val="00843D13"/>
    <w:rsid w:val="008522E2"/>
    <w:rsid w:val="0086739E"/>
    <w:rsid w:val="0089087E"/>
    <w:rsid w:val="008A2706"/>
    <w:rsid w:val="008C0DB2"/>
    <w:rsid w:val="008C471C"/>
    <w:rsid w:val="008D00B5"/>
    <w:rsid w:val="008F21EE"/>
    <w:rsid w:val="008F4609"/>
    <w:rsid w:val="008F5845"/>
    <w:rsid w:val="008F5913"/>
    <w:rsid w:val="00917651"/>
    <w:rsid w:val="0094171D"/>
    <w:rsid w:val="00942263"/>
    <w:rsid w:val="0099228E"/>
    <w:rsid w:val="009C6CD7"/>
    <w:rsid w:val="009C71BB"/>
    <w:rsid w:val="00A06218"/>
    <w:rsid w:val="00A36732"/>
    <w:rsid w:val="00A551C4"/>
    <w:rsid w:val="00A568DC"/>
    <w:rsid w:val="00A66544"/>
    <w:rsid w:val="00A910B6"/>
    <w:rsid w:val="00AA1311"/>
    <w:rsid w:val="00AA3161"/>
    <w:rsid w:val="00AB2162"/>
    <w:rsid w:val="00AB4E57"/>
    <w:rsid w:val="00AC7D23"/>
    <w:rsid w:val="00AE38BC"/>
    <w:rsid w:val="00AE7233"/>
    <w:rsid w:val="00B1210E"/>
    <w:rsid w:val="00B4018F"/>
    <w:rsid w:val="00B41646"/>
    <w:rsid w:val="00B640D5"/>
    <w:rsid w:val="00B65DAA"/>
    <w:rsid w:val="00B76DAA"/>
    <w:rsid w:val="00B950D6"/>
    <w:rsid w:val="00BA0C72"/>
    <w:rsid w:val="00BB1590"/>
    <w:rsid w:val="00BC2D8B"/>
    <w:rsid w:val="00BD7C61"/>
    <w:rsid w:val="00BE3666"/>
    <w:rsid w:val="00BF6307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14880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0718E"/>
    <w:rsid w:val="00E17C47"/>
    <w:rsid w:val="00E322CB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265F"/>
    <w:rsid w:val="00EF3ED5"/>
    <w:rsid w:val="00F05634"/>
    <w:rsid w:val="00F45730"/>
    <w:rsid w:val="00F61C4C"/>
    <w:rsid w:val="00F63B91"/>
    <w:rsid w:val="00F66D61"/>
    <w:rsid w:val="00F827D1"/>
    <w:rsid w:val="00FA2E23"/>
    <w:rsid w:val="00FA5CB4"/>
    <w:rsid w:val="00FB343B"/>
    <w:rsid w:val="00FC6CCD"/>
    <w:rsid w:val="00FC6FA9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7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3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3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3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3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7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3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3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3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3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MOVEO d.o.o. POREČ zastupanog po punomoćniku Viljana Dellamarna</izvorni_sadrzaj>
    <derivirana_varijabla naziv="DomainObject.Predmet.ProtustrankaFormated_1">  MOVEO d.o.o. POREČ zastupanog po punomoćniku Viljana Dellamarna</derivirana_varijabla>
  </DomainObject.Predmet.ProtustrankaFormated>
  <DomainObject.Predmet.ProtustrankaFormatedOIB>
    <izvorni_sadrzaj>  MOVEO d.o.o. POREČ, OIB 79651489939 zastupanog po punomoćniku Viljana Dellamarna</izvorni_sadrzaj>
    <derivirana_varijabla naziv="DomainObject.Predmet.ProtustrankaFormatedOIB_1">  MOVEO d.o.o. POREČ, OIB 79651489939 zastupanog po punomoćniku Viljana Dellamarna</derivirana_varijabla>
  </DomainObject.Predmet.ProtustrankaFormatedOIB>
  <DomainObject.Predmet.ProtustrankaFormatedWithAdress>
    <izvorni_sadrzaj> MOVEO d.o.o. POREČ, Kosinožići 26, 52440 Poreč zastupanog po punomoćniku Viljana Dellamarna</izvorni_sadrzaj>
    <derivirana_varijabla naziv="DomainObject.Predmet.ProtustrankaFormatedWithAdress_1"> MOVEO d.o.o. POREČ, Kosinožići 26, 52440 Poreč zastupanog po punomoćniku Viljana Dellamarna</derivirana_varijabla>
  </DomainObject.Predmet.ProtustrankaFormatedWithAdress>
  <DomainObject.Predmet.ProtustrankaFormatedWithAdressOIB>
    <izvorni_sadrzaj> MOVEO d.o.o. POREČ, OIB 79651489939, Kosinožići 26, 52440 Poreč zastupanog po punomoćniku Viljana Dellamarna</izvorni_sadrzaj>
    <derivirana_varijabla naziv="DomainObject.Predmet.ProtustrankaFormatedWithAdressOIB_1"> MOVEO d.o.o. POREČ, OIB 79651489939, Kosinožići 26, 52440 Poreč zastupanog po punomoćniku Viljana Dellamarna</derivirana_varijabla>
  </DomainObject.Predmet.ProtustrankaFormatedWithAdressOIB>
  <DomainObject.Predmet.ProtustrankaWithAdress>
    <izvorni_sadrzaj>MOVEO d.o.o. POREČ Kosinožići 26, 52440 Poreč</izvorni_sadrzaj>
    <derivirana_varijabla naziv="DomainObject.Predmet.ProtustrankaWithAdress_1">MOVEO d.o.o. POREČ Kosinožići 26, 52440 Poreč</derivirana_varijabla>
  </DomainObject.Predmet.ProtustrankaWithAdress>
  <DomainObject.Predmet.ProtustrankaWithAdressOIB>
    <izvorni_sadrzaj>MOVEO d.o.o. POREČ, OIB 79651489939, Kosinožići 26, 52440 Poreč</izvorni_sadrzaj>
    <derivirana_varijabla naziv="DomainObject.Predmet.ProtustrankaWithAdressOIB_1">MOVEO d.o.o. POREČ, OIB 79651489939, Kosinožići 26, 52440 Poreč</derivirana_varijabla>
  </DomainObject.Predmet.ProtustrankaWithAdressOIB>
  <DomainObject.Predmet.ProtustrankaNazivFormated>
    <izvorni_sadrzaj>MOVEO d.o.o. POREČ</izvorni_sadrzaj>
    <derivirana_varijabla naziv="DomainObject.Predmet.ProtustrankaNazivFormated_1">MOVEO d.o.o. POREČ</derivirana_varijabla>
  </DomainObject.Predmet.ProtustrankaNazivFormated>
  <DomainObject.Predmet.ProtustrankaNazivFormatedOIB>
    <izvorni_sadrzaj>MOVEO d.o.o. POREČ, OIB 79651489939</izvorni_sadrzaj>
    <derivirana_varijabla naziv="DomainObject.Predmet.ProtustrankaNazivFormatedOIB_1">MOVEO d.o.o. POREČ, OIB 79651489939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113117.94</izvorni_sadrzaj>
    <derivirana_varijabla naziv="DomainObject.Predmet.TrenutnaVrijednost_1">113117.94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MOVEO d.o.o. POREČ zastupanog po punomoćniku Viljana Dellamarna</item>
    </izvorni_sadrzaj>
    <derivirana_varijabla naziv="DomainObject.Predmet.ProtuStrankaListFormated_1">
      <item>MOVEO d.o.o. POREČ zastupanog po punomoćniku Viljana Dellamarna</item>
    </derivirana_varijabla>
  </DomainObject.Predmet.ProtuStrankaListFormated>
  <DomainObject.Predmet.ProtuStrankaListFormatedOIB>
    <izvorni_sadrzaj>
      <item>MOVEO d.o.o. POREČ, OIB 79651489939 zastupanog po punomoćniku Viljana Dellamarna</item>
    </izvorni_sadrzaj>
    <derivirana_varijabla naziv="DomainObject.Predmet.ProtuStrankaListFormatedOIB_1">
      <item>MOVEO d.o.o. POREČ, OIB 79651489939 zastupanog po punomoćniku Viljana Dellamarna</item>
    </derivirana_varijabla>
  </DomainObject.Predmet.ProtuStrankaListFormatedOIB>
  <DomainObject.Predmet.ProtuStrankaListFormatedWithAdress>
    <izvorni_sadrzaj>
      <item>MOVEO d.o.o. POREČ, Kosinožići 26, 52440 Poreč zastupanog po punomoćniku Viljana Dellamarna</item>
    </izvorni_sadrzaj>
    <derivirana_varijabla naziv="DomainObject.Predmet.ProtuStrankaListFormatedWithAdress_1">
      <item>MOVEO d.o.o. POREČ, Kosinožići 26, 52440 Poreč zastupanog po punomoćniku Viljana Dellamarna</item>
    </derivirana_varijabla>
  </DomainObject.Predmet.ProtuStrankaListFormatedWithAdress>
  <DomainObject.Predmet.ProtuStrankaListFormatedWithAdressOIB>
    <izvorni_sadrzaj>
      <item>MOVEO d.o.o. POREČ, OIB 79651489939, Kosinožići 26, 52440 Poreč zastupanog po punomoćniku Viljana Dellamarna</item>
    </izvorni_sadrzaj>
    <derivirana_varijabla naziv="DomainObject.Predmet.ProtuStrankaListFormatedWithAdressOIB_1">
      <item>MOVEO d.o.o. POREČ, OIB 79651489939, Kosinožići 26, 52440 Poreč zastupanog po punomoćniku Viljana Dellamarna</item>
    </derivirana_varijabla>
  </DomainObject.Predmet.ProtuStrankaListFormatedWithAdressOIB>
  <DomainObject.Predmet.ProtuStrankaListNazivFormated>
    <izvorni_sadrzaj>
      <item>MOVEO d.o.o. POREČ</item>
    </izvorni_sadrzaj>
    <derivirana_varijabla naziv="DomainObject.Predmet.ProtuStrankaListNazivFormated_1">
      <item>MOVEO d.o.o. POREČ</item>
    </derivirana_varijabla>
  </DomainObject.Predmet.ProtuStrankaListNazivFormated>
  <DomainObject.Predmet.ProtuStrankaListNazivFormatedOIB>
    <izvorni_sadrzaj>
      <item>MOVEO d.o.o. POREČ, OIB 79651489939</item>
    </izvorni_sadrzaj>
    <derivirana_varijabla naziv="DomainObject.Predmet.ProtuStrankaListNazivFormatedOIB_1">
      <item>MOVEO d.o.o. POREČ, OIB 79651489939</item>
    </derivirana_varijabla>
  </DomainObject.Predmet.ProtuStrankaListNazivFormatedOIB>
  <DomainObject.Predmet.OstaliListFormated>
    <izvorni_sadrzaj>
      <item>Viljana Dellamarna punomoćnik sudionika u postupku MOVEO d.o.o. POREČ</item>
    </izvorni_sadrzaj>
    <derivirana_varijabla naziv="DomainObject.Predmet.OstaliListFormated_1">
      <item>Viljana Dellamarna punomoćnik sudionika u postupku MOVEO d.o.o. POREČ</item>
    </derivirana_varijabla>
  </DomainObject.Predmet.OstaliListFormated>
  <DomainObject.Predmet.OstaliListFormatedOIB>
    <izvorni_sadrzaj>
      <item>Viljana Dellamarna, OIB 40900031543 punomoćnik sudionika u postupku MOVEO d.o.o. POREČ</item>
    </izvorni_sadrzaj>
    <derivirana_varijabla naziv="DomainObject.Predmet.OstaliListFormatedOIB_1">
      <item>Viljana Dellamarna, OIB 40900031543 punomoćnik sudionika u postupku MOVEO d.o.o. POREČ</item>
    </derivirana_varijabla>
  </DomainObject.Predmet.OstaliListFormatedOIB>
  <DomainObject.Predmet.OstaliListFormatedWithAdress>
    <izvorni_sadrzaj>
      <item>Viljana Dellamarna, Kosinožići 26, 52440 Kosinožići punomoćnik sudionika u postupku MOVEO d.o.o. POREČ</item>
    </izvorni_sadrzaj>
    <derivirana_varijabla naziv="DomainObject.Predmet.OstaliListFormatedWithAdress_1">
      <item>Viljana Dellamarna, Kosinožići 26, 52440 Kosinožići punomoćnik sudionika u postupku MOVEO d.o.o. POREČ</item>
    </derivirana_varijabla>
  </DomainObject.Predmet.OstaliListFormatedWithAdress>
  <DomainObject.Predmet.OstaliListFormatedWithAdressOIB>
    <izvorni_sadrzaj>
      <item>Viljana Dellamarna, OIB 40900031543, Kosinožići 26, 52440 Kosinožići punomoćnik sudionika u postupku MOVEO d.o.o. POREČ</item>
    </izvorni_sadrzaj>
    <derivirana_varijabla naziv="DomainObject.Predmet.OstaliListFormatedWithAdressOIB_1">
      <item>Viljana Dellamarna, OIB 40900031543, Kosinožići 26, 52440 Kosinožići punomoćnik sudionika u postupku MOVEO d.o.o. POREČ</item>
    </derivirana_varijabla>
  </DomainObject.Predmet.OstaliListFormatedWithAdressOIB>
  <DomainObject.Predmet.OstaliListNazivFormated>
    <izvorni_sadrzaj>
      <item>Viljana Dellamarna</item>
    </izvorni_sadrzaj>
    <derivirana_varijabla naziv="DomainObject.Predmet.OstaliListNazivFormated_1">
      <item>Viljana Dellamarna</item>
    </derivirana_varijabla>
  </DomainObject.Predmet.OstaliListNazivFormated>
  <DomainObject.Predmet.OstaliListNazivFormatedOIB>
    <izvorni_sadrzaj>
      <item>Viljana Dellamarna, OIB 40900031543</item>
    </izvorni_sadrzaj>
    <derivirana_varijabla naziv="DomainObject.Predmet.OstaliListNazivFormatedOIB_1">
      <item>Viljana Dellamarna, OIB 40900031543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MOVEO d.o.o. POREČ</izvorni_sadrzaj>
    <derivirana_varijabla naziv="DomainObject.Predmet.ProtustrankaIDrugi_1">MOVEO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MOVEO d.o.o. POREČ, OIB 79651489939, Kosinožići 26, 52440 Poreč</izvorni_sadrzaj>
    <derivirana_varijabla naziv="DomainObject.Predmet.ProtustrankaIDrugiAdressOIB_1">MOVEO d.o.o. POREČ, OIB 79651489939, Kosinožići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MOVEO d.o.o. POREČ</item>
      <item>Viljana Dellamarna</item>
    </izvorni_sadrzaj>
    <derivirana_varijabla naziv="DomainObject.Predmet.SudioniciListNaziv_1">
      <item>FINANCIJSKA AGENCIJA, RC RIJEKA, PODRUŽNICA PULA, PULA</item>
      <item>MOVEO d.o.o. POREČ</item>
      <item>Viljana Dellamarna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MOVEO d.o.o. POREČ, OIB 79651489939, Kosinožići 26,52440 Poreč</item>
      <item>Viljana Dellamarna, OIB 40900031543, Kosinožići 26,52440 Kosinožići</item>
    </izvorni_sadrzaj>
    <derivirana_varijabla naziv="DomainObject.Predmet.SudioniciListAdressOIB_1">
      <item>FINANCIJSKA AGENCIJA, RC RIJEKA, PODRUŽNICA PULA, PULA, OIB 85821130368, Ulica grada Vukovara 70,10000 Zagreb</item>
      <item>MOVEO d.o.o. POREČ, OIB 79651489939, Kosinožići 26,52440 Poreč</item>
      <item>Viljana Dellamarna, OIB 40900031543, Kosinožići 26,52440 Kosinožići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79651489939</item>
      <item>, OIB 40900031543</item>
    </izvorni_sadrzaj>
    <derivirana_varijabla naziv="DomainObject.Predmet.SudioniciListNazivOIB_1">
      <item>, OIB 85821130368</item>
      <item>, OIB 79651489939</item>
      <item>, OIB 40900031543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586</properties:Words>
  <properties:Characters>3142</properties:Characters>
  <properties:Lines>94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2016-07-29T10:49:00Z</dcterms:created>
  <dc:creator>msimicic</dc:creator>
  <cp:lastModifiedBy>Jasmina Matika</cp:lastModifiedBy>
  <cp:lastPrinted>2016-08-01T06:13:00Z</cp:lastPrinted>
  <dcterms:modified xmlns:xsi="http://www.w3.org/2001/XMLSchema-instance" xsi:type="dcterms:W3CDTF">2016-08-01T08:03:00Z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