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1fde" w14:paraId="4821fde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246878" w:rsidRPr="00246878">
        <w:rPr>
          <w:lang w:val="hr-HR"/>
        </w:rPr>
        <w:t>ETERNO d.o.o.</w:t>
      </w:r>
      <w:r w:rsidR="00246878">
        <w:rPr>
          <w:lang w:val="hr-HR"/>
        </w:rPr>
        <w:t>,</w:t>
      </w:r>
      <w:r w:rsidR="00246878" w:rsidRPr="00246878">
        <w:rPr>
          <w:lang w:val="hr-HR"/>
        </w:rPr>
        <w:t xml:space="preserve"> OIB: 76712929447</w:t>
      </w:r>
      <w:r w:rsidR="00246878">
        <w:rPr>
          <w:lang w:val="hr-HR"/>
        </w:rPr>
        <w:t xml:space="preserve">, </w:t>
      </w:r>
      <w:r w:rsidR="00246878" w:rsidRPr="00246878">
        <w:rPr>
          <w:lang w:val="hr-HR"/>
        </w:rPr>
        <w:t xml:space="preserve">Split, Istarska 5,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246878" w:rsidRPr="00246878">
        <w:rPr>
          <w:szCs w:val="24"/>
        </w:rPr>
        <w:t>ETERNO d.o.o., OIB: 76712929447, Split, Istarska 5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756350">
        <w:rPr>
          <w:rFonts w:cs="Times New Roman" w:eastAsia="Times New Roman"/>
          <w:szCs w:val="24"/>
          <w:lang w:eastAsia="hr-HR"/>
        </w:rPr>
        <w:t>9.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42BD8">
        <w:t>0</w:t>
      </w:r>
      <w:r w:rsidR="00246878">
        <w:t>8</w:t>
      </w:r>
      <w:r w:rsidR="00622DF9">
        <w:t>:</w:t>
      </w:r>
      <w:r w:rsidR="00542BD8">
        <w:t>3</w:t>
      </w:r>
      <w:r w:rsidR="0075635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246878" w:rsidR="00542BD8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246878">
        <w:rPr>
          <w:rFonts w:cs="Times New Roman" w:eastAsia="Times New Roman"/>
          <w:szCs w:val="24"/>
          <w:lang w:eastAsia="hr-HR"/>
        </w:rPr>
        <w:t xml:space="preserve">Ivan Šegedin iz </w:t>
      </w:r>
      <w:r w:rsidR="00246878" w:rsidRPr="00246878">
        <w:rPr>
          <w:rFonts w:cs="Times New Roman" w:eastAsia="Times New Roman"/>
          <w:szCs w:val="24"/>
          <w:lang w:eastAsia="hr-HR"/>
        </w:rPr>
        <w:t>Zagreb</w:t>
      </w:r>
      <w:r w:rsidR="00246878">
        <w:rPr>
          <w:rFonts w:cs="Times New Roman" w:eastAsia="Times New Roman"/>
          <w:szCs w:val="24"/>
          <w:lang w:eastAsia="hr-HR"/>
        </w:rPr>
        <w:t>a</w:t>
      </w:r>
      <w:r w:rsidR="00246878" w:rsidRPr="00246878">
        <w:rPr>
          <w:rFonts w:cs="Times New Roman" w:eastAsia="Times New Roman"/>
          <w:szCs w:val="24"/>
          <w:lang w:eastAsia="hr-HR"/>
        </w:rPr>
        <w:t>, Preradovićeva 44</w:t>
      </w:r>
      <w:r w:rsidR="00542BD8">
        <w:rPr>
          <w:rFonts w:cs="Times New Roman" w:eastAsia="Times New Roman"/>
          <w:szCs w:val="24"/>
          <w:lang w:eastAsia="hr-HR"/>
        </w:rPr>
        <w:t>,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246878">
        <w:t>Ivanu Šegedinu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246878">
        <w:rPr>
          <w:szCs w:val="24"/>
        </w:rPr>
        <w:t>15</w:t>
      </w:r>
      <w:r w:rsidR="00542BD8">
        <w:rPr>
          <w:szCs w:val="24"/>
        </w:rPr>
        <w:t>. travnja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2. SZ-a, prijedlog za otvaranje stečajnog postupka nad dužnikom </w:t>
      </w:r>
      <w:r w:rsidR="00246878" w:rsidRPr="00246878">
        <w:rPr>
          <w:szCs w:val="24"/>
        </w:rPr>
        <w:t>ETERNO d.o.o., OIB: 76712929447, Split, Istarska 5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433</w:t>
      </w:r>
      <w:r>
        <w:rPr>
          <w:szCs w:val="24"/>
        </w:rPr>
        <w:t xml:space="preserve"> dana, u ukupnom iznosu od </w:t>
      </w:r>
      <w:r w:rsidR="00246878">
        <w:rPr>
          <w:szCs w:val="24"/>
        </w:rPr>
        <w:t>27.501,44</w:t>
      </w:r>
      <w:r>
        <w:rPr>
          <w:szCs w:val="24"/>
        </w:rPr>
        <w:t xml:space="preserve"> kn, kao i da prema podacima koji su dostavljeni od Hrvatskog zavoda za mi</w:t>
      </w:r>
      <w:r w:rsidR="00A50B63">
        <w:rPr>
          <w:szCs w:val="24"/>
        </w:rPr>
        <w:t xml:space="preserve">rovinsko osiguranje dužnik ima </w:t>
      </w:r>
      <w:r w:rsidR="00542BD8">
        <w:rPr>
          <w:szCs w:val="24"/>
        </w:rPr>
        <w:t>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246878">
        <w:rPr>
          <w:szCs w:val="24"/>
        </w:rPr>
        <w:t xml:space="preserve"> u neprekinutom razdoblju od 433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</w:t>
      </w:r>
      <w:r w:rsidRPr="00564E07">
        <w:rPr>
          <w:szCs w:val="24"/>
        </w:rPr>
        <w:t xml:space="preserve">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50B63">
        <w:rPr>
          <w:szCs w:val="24"/>
        </w:rPr>
        <w:t>7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F5A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246878">
      <w:t>1093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246878">
      <w:t>1093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381069"/>
    <w:rsid w:val="0038338A"/>
    <w:rsid w:val="003C2F22"/>
    <w:rsid w:val="003C3F5A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ETERNO društvo s ograničenom odgovornošću za trgovinu i usluge, putnička agencija</izvorni_sadrzaj>
    <derivirana_varijabla naziv="DomainObject.Predmet.ProtustrankaFormated_1">  ETERNO društvo s ograničenom odgovornošću za trgovinu i usluge, putnička agencija</derivirana_varijabla>
  </DomainObject.Predmet.ProtustrankaFormated>
  <DomainObject.Predmet.ProtustrankaFormatedOIB>
    <izvorni_sadrzaj>  ETERNO društvo s ograničenom odgovornošću za trgovinu i usluge, putnička agencija, OIB 76712929447</izvorni_sadrzaj>
    <derivirana_varijabla naziv="DomainObject.Predmet.ProtustrankaFormatedOIB_1">  ETERNO društvo s ograničenom odgovornošću za trgovinu i usluge, putnička agencija, OIB 76712929447</derivirana_varijabla>
  </DomainObject.Predmet.ProtustrankaFormatedOIB>
  <DomainObject.Predmet.ProtustrankaFormatedWithAdress>
    <izvorni_sadrzaj> ETERNO društvo s ograničenom odgovornošću za trgovinu i usluge, putnička agencija, Istarska 5, 21000 Split</izvorni_sadrzaj>
    <derivirana_varijabla naziv="DomainObject.Predmet.ProtustrankaFormatedWithAdress_1"> ETERNO društvo s ograničenom odgovornošću za trgovinu i usluge, putnička agencija, Istarska 5, 21000 Split</derivirana_varijabla>
  </DomainObject.Predmet.ProtustrankaFormatedWithAdress>
  <DomainObject.Predmet.ProtustrankaFormatedWithAdressOIB>
    <izvorni_sadrzaj> ETERNO društvo s ograničenom odgovornošću za trgovinu i usluge, putnička agencija, OIB 76712929447, Istarska 5, 21000 Split</izvorni_sadrzaj>
    <derivirana_varijabla naziv="DomainObject.Predmet.ProtustrankaFormatedWithAdressOIB_1"> ETERNO društvo s ograničenom odgovornošću za trgovinu i usluge, putnička agencija, OIB 76712929447, Istarska 5, 21000 Split</derivirana_varijabla>
  </DomainObject.Predmet.ProtustrankaFormatedWithAdressOIB>
  <DomainObject.Predmet.ProtustrankaWithAdress>
    <izvorni_sadrzaj>ETERNO društvo s ograničenom odgovornošću za trgovinu i usluge, putnička agencija Istarska 5, 21000 Split</izvorni_sadrzaj>
    <derivirana_varijabla naziv="DomainObject.Predmet.ProtustrankaWithAdress_1">ETERNO društvo s ograničenom odgovornošću za trgovinu i usluge, putnička agencija Istarska 5, 21000 Split</derivirana_varijabla>
  </DomainObject.Predmet.ProtustrankaWithAdress>
  <DomainObject.Predmet.ProtustrankaWithAdressOIB>
    <izvorni_sadrzaj>ETERNO društvo s ograničenom odgovornošću za trgovinu i usluge, putnička agencija, OIB 76712929447, Istarska 5, 21000 Split</izvorni_sadrzaj>
    <derivirana_varijabla naziv="DomainObject.Predmet.ProtustrankaWithAdressOIB_1">ETERNO društvo s ograničenom odgovornošću za trgovinu i usluge, putnička agencija, OIB 76712929447, Istarska 5, 21000 Split</derivirana_varijabla>
  </DomainObject.Predmet.ProtustrankaWithAdressOIB>
  <DomainObject.Predmet.ProtustrankaNazivFormated>
    <izvorni_sadrzaj>ETERNO društvo s ograničenom odgovornošću za trgovinu i usluge, putnička agencija</izvorni_sadrzaj>
    <derivirana_varijabla naziv="DomainObject.Predmet.ProtustrankaNazivFormated_1">ETERNO društvo s ograničenom odgovornošću za trgovinu i usluge, putnička agencija</derivirana_varijabla>
  </DomainObject.Predmet.ProtustrankaNazivFormated>
  <DomainObject.Predmet.ProtustrankaNazivFormatedOIB>
    <izvorni_sadrzaj>ETERNO društvo s ograničenom odgovornošću za trgovinu i usluge, putnička agencija, OIB 76712929447</izvorni_sadrzaj>
    <derivirana_varijabla naziv="DomainObject.Predmet.ProtustrankaNazivFormatedOIB_1">ETERNO društvo s ograničenom odgovornošću za trgovinu i usluge, putnička agencija, OIB 76712929447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27501.44</izvorni_sadrzaj>
    <derivirana_varijabla naziv="DomainObject.Predmet.TrenutnaVrijednost_1">27501.44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ETERNO društvo s ograničenom odgovornošću za trgovinu i usluge, putnička agencija</item>
    </izvorni_sadrzaj>
    <derivirana_varijabla naziv="DomainObject.Predmet.ProtuStrankaListFormated_1">
      <item>ETERNO društvo s ograničenom odgovornošću za trgovinu i usluge, putnička agencija</item>
    </derivirana_varijabla>
  </DomainObject.Predmet.ProtuStrankaListFormated>
  <DomainObject.Predmet.ProtuStrankaListFormatedOIB>
    <izvorni_sadrzaj>
      <item>ETERNO društvo s ograničenom odgovornošću za trgovinu i usluge, putnička agencija, OIB 76712929447</item>
    </izvorni_sadrzaj>
    <derivirana_varijabla naziv="DomainObject.Predmet.ProtuStrankaListFormatedOIB_1">
      <item>ETERNO društvo s ograničenom odgovornošću za trgovinu i usluge, putnička agencija, OIB 76712929447</item>
    </derivirana_varijabla>
  </DomainObject.Predmet.ProtuStrankaListFormatedOIB>
  <DomainObject.Predmet.ProtuStrankaListFormatedWithAdress>
    <izvorni_sadrzaj>
      <item>ETERNO društvo s ograničenom odgovornošću za trgovinu i usluge, putnička agencija, Istarska 5, 21000 Split</item>
    </izvorni_sadrzaj>
    <derivirana_varijabla naziv="DomainObject.Predmet.ProtuStrankaListFormatedWithAdress_1">
      <item>ETERNO društvo s ograničenom odgovornošću za trgovinu i usluge, putnička agencija, Istarska 5, 21000 Split</item>
    </derivirana_varijabla>
  </DomainObject.Predmet.ProtuStrankaListFormatedWithAdress>
  <DomainObject.Predmet.ProtuStrankaListFormatedWithAdressOIB>
    <izvorni_sadrzaj>
      <item>ETERNO društvo s ograničenom odgovornošću za trgovinu i usluge, putnička agencija, OIB 76712929447, Istarska 5, 21000 Split</item>
    </izvorni_sadrzaj>
    <derivirana_varijabla naziv="DomainObject.Predmet.ProtuStrankaListFormatedWithAdressOIB_1">
      <item>ETERNO društvo s ograničenom odgovornošću za trgovinu i usluge, putnička agencija, OIB 76712929447, Istarska 5, 21000 Split</item>
    </derivirana_varijabla>
  </DomainObject.Predmet.ProtuStrankaListFormatedWithAdressOIB>
  <DomainObject.Predmet.ProtuStrankaListNazivFormated>
    <izvorni_sadrzaj>
      <item>ETERNO društvo s ograničenom odgovornošću za trgovinu i usluge, putnička agencija</item>
    </izvorni_sadrzaj>
    <derivirana_varijabla naziv="DomainObject.Predmet.ProtuStrankaListNazivFormated_1">
      <item>ETERNO društvo s ograničenom odgovornošću za trgovinu i usluge, putnička agencija</item>
    </derivirana_varijabla>
  </DomainObject.Predmet.ProtuStrankaListNazivFormated>
  <DomainObject.Predmet.ProtuStrankaListNazivFormatedOIB>
    <izvorni_sadrzaj>
      <item>ETERNO društvo s ograničenom odgovornošću za trgovinu i usluge, putnička agencija, OIB 76712929447</item>
    </izvorni_sadrzaj>
    <derivirana_varijabla naziv="DomainObject.Predmet.ProtuStrankaListNazivFormatedOIB_1">
      <item>ETERNO društvo s ograničenom odgovornošću za trgovinu i usluge, putnička agencija, OIB 76712929447</item>
    </derivirana_varijabla>
  </DomainObject.Predmet.ProtuStrankaListNazivFormatedOIB>
  <DomainObject.Predmet.OstaliListFormated>
    <izvorni_sadrzaj>
      <item>Ivan Šegedin</item>
    </izvorni_sadrzaj>
    <derivirana_varijabla naziv="DomainObject.Predmet.OstaliListFormated_1">
      <item>Ivan Šegedin</item>
    </derivirana_varijabla>
  </DomainObject.Predmet.OstaliListFormated>
  <DomainObject.Predmet.OstaliListFormatedOIB>
    <izvorni_sadrzaj>
      <item>Ivan Šegedin, OIB 29430988506</item>
    </izvorni_sadrzaj>
    <derivirana_varijabla naziv="DomainObject.Predmet.OstaliListFormatedOIB_1">
      <item>Ivan Šegedin, OIB 29430988506</item>
    </derivirana_varijabla>
  </DomainObject.Predmet.OstaliListFormatedOIB>
  <DomainObject.Predmet.OstaliListFormatedWithAdress>
    <izvorni_sadrzaj>
      <item>Ivan Šegedin, Preradovićeva 44, 10000 Zagreb</item>
    </izvorni_sadrzaj>
    <derivirana_varijabla naziv="DomainObject.Predmet.OstaliListFormatedWithAdress_1">
      <item>Ivan Šegedin, Preradovićeva 44, 10000 Zagreb</item>
    </derivirana_varijabla>
  </DomainObject.Predmet.OstaliListFormatedWithAdress>
  <DomainObject.Predmet.OstaliListFormatedWithAdressOIB>
    <izvorni_sadrzaj>
      <item>Ivan Šegedin, OIB 29430988506, Preradovićeva 44, 10000 Zagreb</item>
    </izvorni_sadrzaj>
    <derivirana_varijabla naziv="DomainObject.Predmet.OstaliListFormatedWithAdressOIB_1">
      <item>Ivan Šegedin, OIB 29430988506, Preradovićeva 44, 10000 Zagreb</item>
    </derivirana_varijabla>
  </DomainObject.Predmet.OstaliListFormatedWithAdressOIB>
  <DomainObject.Predmet.OstaliListNazivFormated>
    <izvorni_sadrzaj>
      <item>Ivan Šegedin</item>
    </izvorni_sadrzaj>
    <derivirana_varijabla naziv="DomainObject.Predmet.OstaliListNazivFormated_1">
      <item>Ivan Šegedin</item>
    </derivirana_varijabla>
  </DomainObject.Predmet.OstaliListNazivFormated>
  <DomainObject.Predmet.OstaliListNazivFormatedOIB>
    <izvorni_sadrzaj>
      <item>Ivan Šegedin, OIB 29430988506</item>
    </izvorni_sadrzaj>
    <derivirana_varijabla naziv="DomainObject.Predmet.OstaliListNazivFormatedOIB_1">
      <item>Ivan Šegedin, OIB 29430988506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ETERNO društvo s ograničenom odgovornošću za trgovinu i usluge, putnička agencija</izvorni_sadrzaj>
    <derivirana_varijabla naziv="DomainObject.Predmet.ProtustrankaIDrugi_1">ETERNO društvo s ograničenom odgovornošću za trgovinu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ETERNO društvo s ograničenom odgovornošću za trgovinu i usluge, putnička agencija, OIB 76712929447, Istarska 5, 21000 Split</izvorni_sadrzaj>
    <derivirana_varijabla naziv="DomainObject.Predmet.ProtustrankaIDrugiAdressOIB_1">ETERNO društvo s ograničenom odgovornošću za trgovinu i usluge, putnička agencija, OIB 76712929447, Istarska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ETERNO društvo s ograničenom odgovornošću za trgovinu i usluge, putnička agencija</item>
      <item>FINANCIJSKA AGENCIJA, RC SPLIT</item>
      <item>Ivan Šegedin</item>
    </izvorni_sadrzaj>
    <derivirana_varijabla naziv="DomainObject.Predmet.SudioniciListNaziv_1">
      <item>ETERNO društvo s ograničenom odgovornošću za trgovinu i usluge, putnička agencija</item>
      <item>FINANCIJSKA AGENCIJA, RC SPLIT</item>
      <item>Ivan Šegedin</item>
    </derivirana_varijabla>
  </DomainObject.Predmet.SudioniciListNaziv>
  <DomainObject.Predmet.SudioniciListAdressOIB>
    <izvorni_sadrzaj>
      <item>ETERNO društvo s ograničenom odgovornošću za trgovinu i usluge, putnička agencija, OIB 76712929447, Istarska 5,21000 Split</item>
      <item>FINANCIJSKA AGENCIJA, RC SPLIT, OIB 85821130368, Mažuranićevo šetalište 24 b,21000 Split</item>
      <item>Ivan Šegedin, OIB 29430988506, Preradovićeva 44,10000 Zagreb</item>
    </izvorni_sadrzaj>
    <derivirana_varijabla naziv="DomainObject.Predmet.SudioniciListAdressOIB_1">
      <item>ETERNO društvo s ograničenom odgovornošću za trgovinu i usluge, putnička agencija, OIB 76712929447, Istarska 5,21000 Split</item>
      <item>FINANCIJSKA AGENCIJA, RC SPLIT, OIB 85821130368, Mažuranićevo šetalište 24 b,21000 Split</item>
      <item>Ivan Šegedin, OIB 29430988506, Preradovićeva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76712929447</item>
      <item>, OIB 85821130368</item>
      <item>, OIB 29430988506</item>
    </izvorni_sadrzaj>
    <derivirana_varijabla naziv="DomainObject.Predmet.SudioniciListNazivOIB_1">
      <item>, OIB 76712929447</item>
      <item>, OIB 85821130368</item>
      <item>, OIB 29430988506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14962-585F-4328-8A62-65B50D64D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1019</properties:Words>
  <properties:Characters>5417</properties:Characters>
  <properties:Lines>103</properties:Lines>
  <properties:Paragraphs>49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2017-04-07T06:30:00Z</cp:lastPrinted>
  <dcterms:modified xmlns:xsi="http://www.w3.org/2001/XMLSchema-instance" xsi:type="dcterms:W3CDTF">2017-04-07T08:34:00Z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