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7c03" w14:paraId="f967c03" w:rsidRDefault="007C0BCE" w:rsidP="00910611" w:rsidR="007C0B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BCE" w:rsidP="00910611" w:rsidR="007C0BCE">
      <w:r>
        <w:rPr>
          <w:rFonts w:eastAsia="MS Mincho"/>
        </w:rPr>
        <w:t>REPUBLIKA HRVATSKA</w:t>
      </w:r>
    </w:p>
    <w:p w:rsidRDefault="007C0BCE" w:rsidP="00910611" w:rsidR="007C0BCE">
      <w:r>
        <w:rPr>
          <w:rFonts w:eastAsia="MS Mincho"/>
        </w:rPr>
        <w:t>TRGOVAČKI SUD U RIJECI</w:t>
      </w:r>
    </w:p>
    <w:p w:rsidRDefault="007C0BCE" w:rsidR="007C0B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5DDC" w:rsidP="0073588E" w:rsidR="00635DDC">
      <w:pPr>
        <w:jc w:val="center"/>
        <w:rPr>
          <w:bCs/>
        </w:rPr>
      </w:pPr>
    </w:p>
    <w:p w:rsidRDefault="00635DDC" w:rsidP="0073588E" w:rsidR="00635D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B727D8" w:rsidP="008965DC" w:rsidR="00B727D8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5501E9">
        <w:t>P.I.A. FJORI jednostavno društvo s ograničenom odgovornošću za trgovinu i usluge Rijeka, Ante Kovačića 22, OIB: 92139292026, MBS: 040329883</w:t>
      </w:r>
      <w:r w:rsidRPr="00F10F2D">
        <w:t xml:space="preserve">, dana </w:t>
      </w:r>
      <w:r w:rsidR="00B727D8">
        <w:t>7</w:t>
      </w:r>
      <w:r w:rsidR="005501E9">
        <w:t>. studenoga 2017.</w:t>
      </w:r>
      <w:r w:rsidRPr="00F10F2D">
        <w:t xml:space="preserve">  </w:t>
      </w:r>
    </w:p>
    <w:p w:rsidRDefault="0073588E" w:rsidP="0073588E" w:rsidR="0073588E">
      <w:pPr>
        <w:jc w:val="both"/>
      </w:pPr>
      <w:r w:rsidRPr="00F10F2D">
        <w:t xml:space="preserve"> </w:t>
      </w:r>
    </w:p>
    <w:p w:rsidRDefault="00B727D8" w:rsidP="0073588E" w:rsidR="00B727D8" w:rsidRPr="00F10F2D">
      <w:pPr>
        <w:jc w:val="both"/>
      </w:pP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>
      <w:pPr>
        <w:jc w:val="center"/>
        <w:rPr>
          <w:bCs/>
        </w:rPr>
      </w:pPr>
    </w:p>
    <w:p w:rsidRDefault="00B727D8" w:rsidP="0073588E" w:rsidR="00B727D8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 w:rsidR="00F83250">
        <w:t xml:space="preserve">Borisu Debeliću, OIB: 14888255196, Rastočine 3, Rijeka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C779A4" w:rsidP="00C779A4" w:rsidR="00C779A4">
      <w:pPr>
        <w:ind w:firstLine="1418"/>
        <w:jc w:val="both"/>
      </w:pPr>
      <w:r w:rsidRPr="00FB7A28">
        <w:t xml:space="preserve">II. Privremenom stečajnom upravitelju </w:t>
      </w:r>
      <w:r w:rsidR="00F83250">
        <w:t>Boris Debelić, OIB: 14888255196, Rastočine 3, Rijeka</w:t>
      </w:r>
      <w:r w:rsidRPr="00FB7A28">
        <w:t xml:space="preserve">, određuje se naknada troškova učinjenih u prethodnom postupku u iznosu od </w:t>
      </w:r>
      <w:r w:rsidR="00B727D8">
        <w:t>120,00</w:t>
      </w:r>
      <w:r w:rsidRPr="00FB7A28">
        <w:t xml:space="preserve"> kn neto. </w:t>
      </w:r>
    </w:p>
    <w:p w:rsidRDefault="00B727D8" w:rsidP="00C779A4" w:rsidR="00B727D8">
      <w:pPr>
        <w:ind w:firstLine="1418"/>
        <w:jc w:val="both"/>
      </w:pPr>
      <w:r>
        <w:t>III. Odbija se zahtjev privremenog stečajnog upravitelja Borisa Debelića, OIB: 14888255196, Rastočine 3, Rijeka za naknadu troškova učinjenih u prethodnom postupku u iznosu od 180,00 kn neto.</w:t>
      </w:r>
    </w:p>
    <w:p w:rsidRDefault="00B727D8" w:rsidP="00C779A4" w:rsidR="00B727D8">
      <w:pPr>
        <w:ind w:firstLine="1418"/>
        <w:jc w:val="both"/>
      </w:pPr>
    </w:p>
    <w:p w:rsidRDefault="00B727D8" w:rsidP="00C779A4" w:rsidR="00B727D8" w:rsidRPr="00FB7A28">
      <w:pPr>
        <w:ind w:firstLine="1418"/>
        <w:jc w:val="both"/>
      </w:pPr>
    </w:p>
    <w:p w:rsidRDefault="0073588E" w:rsidP="0073588E" w:rsidR="0073588E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B727D8" w:rsidP="0073588E" w:rsidR="00B727D8">
      <w:pPr>
        <w:jc w:val="center"/>
        <w:rPr>
          <w:bCs/>
        </w:rPr>
      </w:pP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B727D8">
        <w:t>38/2017</w:t>
      </w:r>
      <w:r w:rsidR="00186F51" w:rsidRPr="00F10F2D">
        <w:t>-3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B727D8">
        <w:t>25. svibnja</w:t>
      </w:r>
      <w:r w:rsidR="00D15EC8">
        <w:t xml:space="preserve"> 201</w:t>
      </w:r>
      <w:r w:rsidR="00B727D8">
        <w:t>7</w:t>
      </w:r>
      <w:r w:rsidR="00887C10" w:rsidRPr="00F10F2D">
        <w:rPr>
          <w:bCs/>
        </w:rPr>
        <w:t xml:space="preserve">. 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B727D8">
        <w:t>P.I.A. FJORI jednostavno društvo s ograničenom odgovornošću za trgovinu i usluge Rijeka, Ante Kovačića 22, OIB: 92139292026, MBS: 040329883</w:t>
      </w:r>
      <w:r w:rsidR="004955F2" w:rsidRPr="00F10F2D">
        <w:t>, a rješenjem posl. br. 14 St-</w:t>
      </w:r>
      <w:r w:rsidR="00B727D8">
        <w:t>38</w:t>
      </w:r>
      <w:r w:rsidR="00D15EC8">
        <w:t>/201</w:t>
      </w:r>
      <w:r w:rsidR="00B727D8">
        <w:t>7</w:t>
      </w:r>
      <w:r w:rsidR="004955F2" w:rsidRPr="00F10F2D">
        <w:t xml:space="preserve"> od </w:t>
      </w:r>
      <w:r w:rsidR="00B727D8">
        <w:t>29. lipnja 2017.</w:t>
      </w:r>
      <w:r w:rsidR="0073588E" w:rsidRPr="00F10F2D">
        <w:rPr>
          <w:bCs/>
        </w:rPr>
        <w:t xml:space="preserve"> imenovan privremeni stečajni upravitelj </w:t>
      </w:r>
      <w:r w:rsidR="00B727D8">
        <w:t>Boris Debelić, OIB: 14888255196, Rastočine 3, Rijeka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B727D8">
        <w:rPr>
          <w:bCs/>
        </w:rPr>
        <w:t>25. rujna</w:t>
      </w:r>
      <w:r w:rsidR="004955F2" w:rsidRPr="00F10F2D">
        <w:rPr>
          <w:bCs/>
        </w:rPr>
        <w:t xml:space="preserve"> 2017.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Pr="00FB7A28">
        <w:t xml:space="preserve">točki I. izreke, a na temelju članka 128. stavak 9. SZ-a kao u točki II. </w:t>
      </w:r>
      <w:r w:rsidR="00B727D8">
        <w:t xml:space="preserve">i III. </w:t>
      </w:r>
      <w:r w:rsidRPr="00FB7A28">
        <w:t>izreke.</w:t>
      </w:r>
    </w:p>
    <w:p w:rsidRDefault="00C779A4" w:rsidP="00C779A4" w:rsidR="00C779A4">
      <w:pPr>
        <w:jc w:val="both"/>
      </w:pPr>
      <w:r w:rsidRPr="00FB7A28">
        <w:lastRenderedPageBreak/>
        <w:tab/>
      </w:r>
      <w:r w:rsidRPr="00FB7A28">
        <w:tab/>
        <w:t xml:space="preserve">Pri tome je privremenom stečajnom upravitelju priznato je </w:t>
      </w:r>
      <w:r w:rsidR="00B727D8">
        <w:t>120,00</w:t>
      </w:r>
      <w:r>
        <w:t xml:space="preserve"> </w:t>
      </w:r>
      <w:r w:rsidRPr="00FB7A28">
        <w:t xml:space="preserve">kn troškova koji se odnose na </w:t>
      </w:r>
      <w:r w:rsidR="00B727D8">
        <w:t>6</w:t>
      </w:r>
      <w:r w:rsidR="00D15EC8">
        <w:t>0,00</w:t>
      </w:r>
      <w:r w:rsidRPr="00FB7A28">
        <w:t xml:space="preserve"> kn </w:t>
      </w:r>
      <w:r w:rsidR="00D15EC8">
        <w:t>telefona</w:t>
      </w:r>
      <w:r w:rsidR="00B727D8">
        <w:t>, telefaksa i GSM-a, 60</w:t>
      </w:r>
      <w:r w:rsidR="00D15EC8">
        <w:t>,00</w:t>
      </w:r>
      <w:r w:rsidRPr="00FB7A28">
        <w:t xml:space="preserve"> kn </w:t>
      </w:r>
      <w:r w:rsidR="00B727D8">
        <w:t xml:space="preserve">materijalnih </w:t>
      </w:r>
      <w:r w:rsidRPr="00FB7A28">
        <w:t xml:space="preserve">troškova </w:t>
      </w:r>
      <w:r w:rsidR="00B727D8">
        <w:t>(papir, pisma, toner)</w:t>
      </w:r>
      <w:r w:rsidRPr="00FB7A28">
        <w:t>.</w:t>
      </w:r>
    </w:p>
    <w:p w:rsidRDefault="00B727D8" w:rsidP="00C779A4" w:rsidR="00B727D8">
      <w:pPr>
        <w:jc w:val="both"/>
      </w:pPr>
      <w:r>
        <w:tab/>
      </w:r>
      <w:r>
        <w:tab/>
        <w:t>Međutim je odbijen zahtjev privremenog stečajnog upravitelja za naknadu 180,00 kn troška pečata s obzirom da u prethodnom postupku nije bilo potrebe za izradom pečata.</w:t>
      </w:r>
    </w:p>
    <w:p w:rsidRDefault="00B727D8" w:rsidP="00C779A4" w:rsidR="00B727D8" w:rsidRPr="00FB7A28">
      <w:pPr>
        <w:jc w:val="both"/>
      </w:pPr>
    </w:p>
    <w:p w:rsidRDefault="006319A6" w:rsidP="006319A6" w:rsidR="0073588E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B727D8">
        <w:t>7. studenoga 2017.</w:t>
      </w:r>
    </w:p>
    <w:p w:rsidRDefault="00B727D8" w:rsidP="006319A6" w:rsidR="00B727D8" w:rsidRPr="00F10F2D">
      <w:pPr>
        <w:jc w:val="center"/>
      </w:pP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B727D8" w:rsidP="0073588E" w:rsidR="00B727D8" w:rsidRPr="00F10F2D">
      <w:pPr>
        <w:ind w:left="2160"/>
        <w:jc w:val="both"/>
      </w:pPr>
    </w:p>
    <w:p w:rsidRDefault="0098719A" w:rsidP="0073588E" w:rsidR="0098719A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p w:rsidRDefault="00095F3E" w:rsidP="00D201E2" w:rsidR="00095F3E" w:rsidRPr="00F10F2D"/>
    <w:sectPr w:rsidSect="008B16A3" w:rsidR="00095F3E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AD4" w:rsidR="00777AD4">
      <w:r>
        <w:separator/>
      </w:r>
    </w:p>
  </w:endnote>
  <w:endnote w:id="0" w:type="continuationSeparator">
    <w:p w:rsidRDefault="00777AD4" w:rsidR="00777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AD4" w:rsidR="00777AD4">
      <w:r>
        <w:separator/>
      </w:r>
    </w:p>
  </w:footnote>
  <w:footnote w:id="0" w:type="continuationSeparator">
    <w:p w:rsidRDefault="00777AD4" w:rsidR="00777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501E9">
      <w:t>38/2017-13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01E9"/>
    <w:rsid w:val="00553AD9"/>
    <w:rsid w:val="005562D0"/>
    <w:rsid w:val="005808F8"/>
    <w:rsid w:val="005D65C4"/>
    <w:rsid w:val="00605FD5"/>
    <w:rsid w:val="0060643F"/>
    <w:rsid w:val="006155DB"/>
    <w:rsid w:val="006319A6"/>
    <w:rsid w:val="00635DDC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77AD4"/>
    <w:rsid w:val="007922C9"/>
    <w:rsid w:val="00796152"/>
    <w:rsid w:val="0079743C"/>
    <w:rsid w:val="007B688B"/>
    <w:rsid w:val="007C0BCE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659DE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727D8"/>
    <w:rsid w:val="00BB5DCB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83250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0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BC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0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BC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449</properties:Words>
  <properties:Characters>2421</properties:Characters>
  <properties:Lines>63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2017-11-07T07:32:00Z</dcterms:created>
  <dc:creator>M San Grupa</dc:creator>
  <cp:lastModifiedBy>Danijela Fumić</cp:lastModifiedBy>
  <cp:lastPrinted>2017-11-07T07:31:00Z</cp:lastPrinted>
  <dcterms:modified xmlns:xsi="http://www.w3.org/2001/XMLSchema-instance" xsi:type="dcterms:W3CDTF">2017-11-07T07:33:00Z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