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5919" w14:paraId="e2e5919" w:rsidRDefault="00950ADE" w:rsidP="00950ADE" w:rsidR="00950ADE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DE" w:rsidP="00950ADE" w:rsidR="00950ADE">
      <w:pPr>
        <w:rPr>
          <w:b/>
        </w:rPr>
      </w:pPr>
      <w:r>
        <w:rPr>
          <w:b/>
        </w:rPr>
        <w:t>REPUBLIKA HRVATSKA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 xml:space="preserve">TRGOVAČKI SUD U OSIJEKU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</w:t>
      </w:r>
      <w:r w:rsidR="00A93CB9">
        <w:rPr>
          <w:b/>
          <w:lang w:val="hr-HR"/>
        </w:rPr>
        <w:t xml:space="preserve">       </w:t>
      </w:r>
      <w:r w:rsidR="005F758A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0D5F12">
        <w:rPr>
          <w:b/>
          <w:lang w:val="hr-HR"/>
        </w:rPr>
        <w:t>Broj: 7/St-639</w:t>
      </w:r>
      <w:r>
        <w:rPr>
          <w:b/>
          <w:lang w:val="hr-HR"/>
        </w:rPr>
        <w:t>/201</w:t>
      </w:r>
      <w:r w:rsidR="005F758A">
        <w:rPr>
          <w:b/>
          <w:lang w:val="hr-HR"/>
        </w:rPr>
        <w:t>7</w:t>
      </w:r>
      <w:r>
        <w:rPr>
          <w:b/>
          <w:lang w:val="hr-HR"/>
        </w:rPr>
        <w:t>-</w:t>
      </w:r>
      <w:r w:rsidR="00A93CB9">
        <w:rPr>
          <w:b/>
          <w:lang w:val="hr-HR"/>
        </w:rPr>
        <w:t>1</w:t>
      </w:r>
      <w:r w:rsidR="000D5F12">
        <w:rPr>
          <w:b/>
          <w:lang w:val="hr-HR"/>
        </w:rPr>
        <w:t>1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  </w:t>
      </w:r>
    </w:p>
    <w:p w:rsidRDefault="00950ADE" w:rsidP="00950ADE" w:rsidR="00950ADE">
      <w:pPr>
        <w:rPr>
          <w:b/>
        </w:rPr>
      </w:pPr>
    </w:p>
    <w:p w:rsidRDefault="00950ADE" w:rsidP="00950ADE" w:rsidR="00950ADE">
      <w:pPr>
        <w:jc w:val="center"/>
        <w:rPr>
          <w:b/>
        </w:rPr>
      </w:pPr>
      <w:r>
        <w:rPr>
          <w:b/>
        </w:rPr>
        <w:t>Z A K L J U Č A K</w:t>
      </w:r>
    </w:p>
    <w:p w:rsidRDefault="00950ADE" w:rsidP="00950ADE" w:rsidR="00950ADE">
      <w:pPr>
        <w:jc w:val="center"/>
        <w:rPr>
          <w:b/>
        </w:rPr>
      </w:pPr>
    </w:p>
    <w:p w:rsidRDefault="00950ADE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                 TRGOVAČKI SUD U OSIJEKU, STALNA SLUŽBA U SLAVONSKOM BRODU, po stečajnoj sutkinji Mirni Vujčić, postupajući po prijedlogu predlagatelja FINANCIJSKE AGENCIJE, Regionalnog centra Osijek, Podružnice </w:t>
      </w:r>
      <w:r w:rsidR="005F758A">
        <w:rPr>
          <w:lang w:val="hr-HR"/>
        </w:rPr>
        <w:t>Osijek</w:t>
      </w:r>
      <w:r>
        <w:rPr>
          <w:lang w:val="hr-HR"/>
        </w:rPr>
        <w:t xml:space="preserve">, za otvaranje stečajnog postupka nad stečajnim dužnikom </w:t>
      </w:r>
      <w:r w:rsidR="000D5F12" w:rsidRPr="000D5F12">
        <w:t xml:space="preserve">STARA BAZA </w:t>
      </w:r>
      <w:proofErr w:type="spellStart"/>
      <w:r w:rsidR="000D5F12" w:rsidRPr="000D5F12">
        <w:t>j.d.o.o</w:t>
      </w:r>
      <w:proofErr w:type="spellEnd"/>
      <w:r w:rsidR="000D5F12" w:rsidRPr="000D5F12">
        <w:t xml:space="preserve">. </w:t>
      </w:r>
      <w:proofErr w:type="spellStart"/>
      <w:proofErr w:type="gramStart"/>
      <w:r w:rsidR="000D5F12" w:rsidRPr="000D5F12">
        <w:t>za</w:t>
      </w:r>
      <w:proofErr w:type="spellEnd"/>
      <w:proofErr w:type="gramEnd"/>
      <w:r w:rsidR="000D5F12" w:rsidRPr="000D5F12">
        <w:t xml:space="preserve"> </w:t>
      </w:r>
      <w:proofErr w:type="spellStart"/>
      <w:r w:rsidR="000D5F12" w:rsidRPr="000D5F12">
        <w:t>ugostiteljstvo</w:t>
      </w:r>
      <w:proofErr w:type="spellEnd"/>
      <w:r w:rsidR="000D5F12" w:rsidRPr="000D5F12">
        <w:t xml:space="preserve">, </w:t>
      </w:r>
      <w:proofErr w:type="spellStart"/>
      <w:r w:rsidR="000D5F12" w:rsidRPr="000D5F12">
        <w:t>skraćena</w:t>
      </w:r>
      <w:proofErr w:type="spellEnd"/>
      <w:r w:rsidR="000D5F12" w:rsidRPr="000D5F12">
        <w:t xml:space="preserve"> </w:t>
      </w:r>
      <w:proofErr w:type="spellStart"/>
      <w:r w:rsidR="000D5F12" w:rsidRPr="000D5F12">
        <w:t>tvrtka</w:t>
      </w:r>
      <w:proofErr w:type="spellEnd"/>
      <w:r w:rsidR="000D5F12" w:rsidRPr="000D5F12">
        <w:t xml:space="preserve">: STARA BAZA </w:t>
      </w:r>
      <w:proofErr w:type="spellStart"/>
      <w:r w:rsidR="000D5F12" w:rsidRPr="000D5F12">
        <w:t>j.d.o.o</w:t>
      </w:r>
      <w:proofErr w:type="spellEnd"/>
      <w:r w:rsidR="000D5F12" w:rsidRPr="000D5F12">
        <w:t xml:space="preserve">., </w:t>
      </w:r>
      <w:proofErr w:type="spellStart"/>
      <w:r w:rsidR="000D5F12" w:rsidRPr="000D5F12">
        <w:t>Požega</w:t>
      </w:r>
      <w:proofErr w:type="spellEnd"/>
      <w:r w:rsidR="000D5F12" w:rsidRPr="000D5F12">
        <w:t xml:space="preserve">, </w:t>
      </w:r>
      <w:proofErr w:type="spellStart"/>
      <w:r w:rsidR="000D5F12" w:rsidRPr="000D5F12">
        <w:t>Zagrebačka</w:t>
      </w:r>
      <w:proofErr w:type="spellEnd"/>
      <w:r w:rsidR="000D5F12" w:rsidRPr="000D5F12">
        <w:t xml:space="preserve"> 35, OIB 86477851640</w:t>
      </w:r>
      <w:r w:rsidR="00A93CB9">
        <w:rPr>
          <w:lang w:val="hr-HR"/>
        </w:rPr>
        <w:t xml:space="preserve"> dana 10. studenoga</w:t>
      </w:r>
      <w:r w:rsidR="00A93CB9" w:rsidRPr="00A93CB9">
        <w:rPr>
          <w:lang w:val="hr-HR"/>
        </w:rPr>
        <w:t xml:space="preserve"> 2017. godine 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z a k l j u č i o    j e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I. Novo ročište radi očitovanja o prijedlogu za otvaranje stečajnog postupka, te radi rasprave o pretpostavkama za otvaranje stečajnog postupka zakazuje se za dan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b/>
          <w:lang w:val="hr-HR"/>
        </w:rPr>
      </w:pPr>
      <w:r w:rsidRPr="00A93CB9">
        <w:rPr>
          <w:b/>
          <w:lang w:val="hr-HR"/>
        </w:rPr>
        <w:t>0</w:t>
      </w:r>
      <w:r w:rsidR="00E90A95">
        <w:rPr>
          <w:b/>
          <w:lang w:val="hr-HR"/>
        </w:rPr>
        <w:t>6</w:t>
      </w:r>
      <w:r w:rsidRPr="00A93CB9">
        <w:rPr>
          <w:b/>
          <w:lang w:val="hr-HR"/>
        </w:rPr>
        <w:t xml:space="preserve">. </w:t>
      </w:r>
      <w:r w:rsidR="00E90A95">
        <w:rPr>
          <w:b/>
          <w:lang w:val="hr-HR"/>
        </w:rPr>
        <w:t>prosinca</w:t>
      </w:r>
      <w:r w:rsidRPr="00A93CB9">
        <w:rPr>
          <w:b/>
          <w:lang w:val="hr-HR"/>
        </w:rPr>
        <w:t xml:space="preserve"> 2017. godine u </w:t>
      </w:r>
      <w:r w:rsidR="00E90A95">
        <w:rPr>
          <w:b/>
          <w:lang w:val="hr-HR"/>
        </w:rPr>
        <w:t>10</w:t>
      </w:r>
      <w:r w:rsidRPr="00A93CB9">
        <w:rPr>
          <w:b/>
          <w:lang w:val="hr-HR"/>
        </w:rPr>
        <w:t>:</w:t>
      </w:r>
      <w:r w:rsidR="000D5F12">
        <w:rPr>
          <w:b/>
          <w:lang w:val="hr-HR"/>
        </w:rPr>
        <w:t>0</w:t>
      </w:r>
      <w:r w:rsidRPr="00A93CB9">
        <w:rPr>
          <w:b/>
          <w:lang w:val="hr-HR"/>
        </w:rPr>
        <w:t>0 sati,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>a na koje ročište se pozivaju predlagatelj - Financijska agencija te zastupnik po zakonu dužnika, te predstavnik pravne osobe koja za dužnika obavlja poslove platnog prometa.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E90A95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            </w:t>
      </w:r>
      <w:r w:rsidRPr="00A93CB9">
        <w:rPr>
          <w:lang w:val="hr-HR"/>
        </w:rP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  <w:r w:rsidR="00E90A95">
        <w:rPr>
          <w:lang w:val="hr-HR"/>
        </w:rPr>
        <w:t xml:space="preserve">Nalaže se zakonskom zastupniku dužnika na ročište donijeti popis imovine i obveze dužnika te godišnji financijski izvještaj odnosno bilancu za prethodnu godinu. </w:t>
      </w:r>
      <w:r w:rsidR="00E90A95">
        <w:rPr>
          <w:lang w:val="hr-HR"/>
        </w:rPr>
        <w:tab/>
      </w:r>
      <w:r w:rsidR="00E90A95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Obrazloženje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 xml:space="preserve">Na ročište radi očitovanja o prijedlogu za otvaranje stečajnog postupka, te radi rasprave o pretpostavkama za otvaranje stečajnog postupka dana </w:t>
      </w:r>
      <w:r w:rsidR="00E90A95">
        <w:rPr>
          <w:lang w:val="hr-HR"/>
        </w:rPr>
        <w:t>10</w:t>
      </w:r>
      <w:r w:rsidRPr="00A93CB9">
        <w:rPr>
          <w:lang w:val="hr-HR"/>
        </w:rPr>
        <w:t xml:space="preserve">. </w:t>
      </w:r>
      <w:r w:rsidR="00E90A95">
        <w:rPr>
          <w:lang w:val="hr-HR"/>
        </w:rPr>
        <w:t>studenoga</w:t>
      </w:r>
      <w:r w:rsidRPr="00A93CB9">
        <w:rPr>
          <w:lang w:val="hr-HR"/>
        </w:rPr>
        <w:t xml:space="preserve"> 2017. godine nije pristupio uredno pozvani zakonski zastupnik dužnika</w:t>
      </w:r>
      <w:r w:rsidR="000D5F12">
        <w:rPr>
          <w:lang w:val="hr-HR"/>
        </w:rPr>
        <w:t xml:space="preserve"> Luka Župan</w:t>
      </w:r>
      <w:r w:rsidRPr="00A93CB9">
        <w:rPr>
          <w:lang w:val="hr-HR"/>
        </w:rPr>
        <w:t xml:space="preserve">. 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Stoga je na temelju odredbe čl. 123. i čl. 128. Stečajnog zakona (dalje SZ; NN 71/15 ) valjalo zakazati novo ročište.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A93CB9" w:rsidP="00A93CB9" w:rsidR="00A93CB9">
      <w:pPr>
        <w:jc w:val="both"/>
        <w:rPr>
          <w:lang w:val="hr-HR"/>
        </w:rPr>
      </w:pPr>
      <w:r w:rsidRPr="00A93CB9">
        <w:rPr>
          <w:lang w:val="hr-HR"/>
        </w:rPr>
        <w:t xml:space="preserve">za otvaranje stečajnog postupka stečajnim tijelima, na njihov zahtjev, bez odgode pružiti sve potrebne podatke i obavijesti koje se odnose na financijsko gospodarsko stanje stečajnog </w:t>
      </w:r>
    </w:p>
    <w:p w:rsidRDefault="000D5F12" w:rsidP="00A93CB9" w:rsidR="000D5F12">
      <w:pPr>
        <w:jc w:val="both"/>
        <w:rPr>
          <w:lang w:val="hr-HR"/>
        </w:rPr>
      </w:pPr>
    </w:p>
    <w:p w:rsidRDefault="000D5F12" w:rsidP="00A93CB9" w:rsidR="000D5F12" w:rsidRPr="00A93CB9">
      <w:pPr>
        <w:jc w:val="both"/>
        <w:rPr>
          <w:lang w:val="hr-HR"/>
        </w:rPr>
      </w:pPr>
    </w:p>
    <w:p w:rsidRDefault="00E90A95" w:rsidP="00E90A95" w:rsidR="00A93CB9" w:rsidRPr="00A93CB9">
      <w:pPr>
        <w:jc w:val="right"/>
        <w:rPr>
          <w:lang w:val="hr-HR"/>
        </w:rPr>
      </w:pPr>
      <w:r w:rsidRPr="00E90A95">
        <w:rPr>
          <w:b/>
          <w:lang w:val="hr-HR"/>
        </w:rPr>
        <w:lastRenderedPageBreak/>
        <w:t>Broj: 7/St-6</w:t>
      </w:r>
      <w:r w:rsidR="000D5F12">
        <w:rPr>
          <w:b/>
          <w:lang w:val="hr-HR"/>
        </w:rPr>
        <w:t>39</w:t>
      </w:r>
      <w:r w:rsidRPr="00E90A95">
        <w:rPr>
          <w:b/>
          <w:lang w:val="hr-HR"/>
        </w:rPr>
        <w:t>/2017-</w:t>
      </w:r>
      <w:r w:rsidR="000D5F12">
        <w:rPr>
          <w:b/>
          <w:lang w:val="hr-HR"/>
        </w:rPr>
        <w:t>11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dužnika, kao i opseg njegove imovine, to je valjalo donijeti odluku kao pod </w:t>
      </w:r>
      <w:proofErr w:type="spellStart"/>
      <w:r w:rsidRPr="00A93CB9">
        <w:rPr>
          <w:lang w:val="hr-HR"/>
        </w:rPr>
        <w:t>toč</w:t>
      </w:r>
      <w:proofErr w:type="spellEnd"/>
      <w:r w:rsidRPr="00A93CB9">
        <w:rPr>
          <w:lang w:val="hr-HR"/>
        </w:rPr>
        <w:t xml:space="preserve">. II. izreke rješenja, a na temelju odredbe čl. 177., čl. 178. i čl. 180. SZ-a. </w:t>
      </w:r>
    </w:p>
    <w:p w:rsidRDefault="00A93CB9" w:rsidP="00A93CB9" w:rsidR="00A93CB9">
      <w:pPr>
        <w:jc w:val="both"/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U Slavonsko</w:t>
      </w:r>
      <w:r w:rsidR="00E90A95">
        <w:rPr>
          <w:lang w:val="hr-HR"/>
        </w:rPr>
        <w:t>m Brodu, 10</w:t>
      </w:r>
      <w:r>
        <w:rPr>
          <w:lang w:val="hr-HR"/>
        </w:rPr>
        <w:t>.</w:t>
      </w:r>
      <w:r w:rsidR="00E90A95">
        <w:rPr>
          <w:lang w:val="hr-HR"/>
        </w:rPr>
        <w:t xml:space="preserve"> studenoga</w:t>
      </w:r>
      <w:r w:rsidR="005F758A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F758A">
        <w:rPr>
          <w:lang w:val="hr-HR"/>
        </w:rPr>
        <w:t>7</w:t>
      </w:r>
      <w:r>
        <w:rPr>
          <w:lang w:val="hr-HR"/>
        </w:rPr>
        <w:t>. godine</w:t>
      </w:r>
    </w:p>
    <w:p w:rsidRDefault="00950ADE" w:rsidP="00950ADE" w:rsidR="00950ADE">
      <w:pPr>
        <w:rPr>
          <w:lang w:val="hr-HR"/>
        </w:rPr>
      </w:pPr>
    </w:p>
    <w:p w:rsidRDefault="005F758A" w:rsidP="00950ADE" w:rsidR="005F758A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Mirna Vujčić </w:t>
      </w:r>
    </w:p>
    <w:p w:rsidRDefault="00950ADE" w:rsidP="00950ADE" w:rsidR="00950ADE">
      <w:pPr>
        <w:ind w:left="4320"/>
        <w:rPr>
          <w:lang w:val="hr-HR"/>
        </w:rPr>
      </w:pPr>
    </w:p>
    <w:p w:rsidRDefault="00950ADE" w:rsidP="00950ADE" w:rsidR="00950A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0ADE" w:rsidP="00950ADE" w:rsidR="00950ADE">
      <w:pPr>
        <w:ind w:firstLine="720"/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LIJEKU:</w:t>
      </w: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>DNA: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2. Dostaviti: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- </w:t>
      </w:r>
      <w:r w:rsidR="000D5F12">
        <w:rPr>
          <w:lang w:val="hr-HR"/>
        </w:rPr>
        <w:t xml:space="preserve"> zakonskom zastupniku </w:t>
      </w:r>
      <w:r w:rsidR="00E90A95">
        <w:rPr>
          <w:lang w:val="hr-HR"/>
        </w:rPr>
        <w:t>dužnik</w:t>
      </w:r>
      <w:r w:rsidR="000D5F12">
        <w:rPr>
          <w:lang w:val="hr-HR"/>
        </w:rPr>
        <w:t>a</w:t>
      </w:r>
      <w:r w:rsidR="00E90A95">
        <w:rPr>
          <w:lang w:val="hr-HR"/>
        </w:rPr>
        <w:t xml:space="preserve"> 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- FINI, Regionalni centar Osijek</w:t>
      </w:r>
    </w:p>
    <w:p w:rsidRDefault="00950ADE" w:rsidP="00950ADE" w:rsidR="00950ADE">
      <w:pPr>
        <w:rPr>
          <w:lang w:val="hr-HR"/>
        </w:rPr>
      </w:pPr>
    </w:p>
    <w:p w:rsidRDefault="00DB052E" w:rsidP="00950ADE" w:rsidR="00DB052E" w:rsidRPr="00950ADE"/>
    <w:sectPr w:rsidR="00DB052E" w:rsidRPr="00950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6178E"/>
    <w:multiLevelType w:val="hybridMultilevel"/>
    <w:tmpl w:val="8542BA68"/>
    <w:lvl w:tplc="1854C79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DE"/>
    <w:rsid w:val="000D5F12"/>
    <w:rsid w:val="001A5164"/>
    <w:rsid w:val="003A1291"/>
    <w:rsid w:val="003E57CE"/>
    <w:rsid w:val="005F758A"/>
    <w:rsid w:val="00934575"/>
    <w:rsid w:val="00950ADE"/>
    <w:rsid w:val="009D22C7"/>
    <w:rsid w:val="00A93CB9"/>
    <w:rsid w:val="00DB052E"/>
    <w:rsid w:val="00E9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09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1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110. st.1.</izvorni_sadrzaj>
    <derivirana_varijabla naziv="DomainObject.Predmet.Opis_1">čl: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BAZA j.d.o.o. za ugostiteljstvo</izvorni_sadrzaj>
    <derivirana_varijabla naziv="DomainObject.Predmet.ProtustrankaFormated_1">  STARA BAZA j.d.o.o. za ugostiteljstvo</derivirana_varijabla>
  </DomainObject.Predmet.ProtustrankaFormated>
  <DomainObject.Predmet.ProtustrankaFormatedOIB>
    <izvorni_sadrzaj>  STARA BAZA j.d.o.o. za ugostiteljstvo, OIB 86477851640</izvorni_sadrzaj>
    <derivirana_varijabla naziv="DomainObject.Predmet.ProtustrankaFormatedOIB_1">  STARA BAZA j.d.o.o. za ugostiteljstvo, OIB 86477851640</derivirana_varijabla>
  </DomainObject.Predmet.ProtustrankaFormatedOIB>
  <DomainObject.Predmet.ProtustrankaFormatedWithAdress>
    <izvorni_sadrzaj> STARA BAZA j.d.o.o. za ugostiteljstvo, Zagrebačka 35, 34000 Požega</izvorni_sadrzaj>
    <derivirana_varijabla naziv="DomainObject.Predmet.ProtustrankaFormatedWithAdress_1"> STARA BAZA j.d.o.o. za ugostiteljstvo, Zagrebačka 35, 34000 Požega</derivirana_varijabla>
  </DomainObject.Predmet.ProtustrankaFormatedWithAdress>
  <DomainObject.Predmet.ProtustrankaFormatedWithAdressOIB>
    <izvorni_sadrzaj> STARA BAZA j.d.o.o. za ugostiteljstvo, OIB 86477851640, Zagrebačka 35, 34000 Požega</izvorni_sadrzaj>
    <derivirana_varijabla naziv="DomainObject.Predmet.ProtustrankaFormatedWithAdressOIB_1"> STARA BAZA j.d.o.o. za ugostiteljstvo, OIB 86477851640, Zagrebačka 35, 34000 Požega</derivirana_varijabla>
  </DomainObject.Predmet.ProtustrankaFormatedWithAdressOIB>
  <DomainObject.Predmet.ProtustrankaWithAdress>
    <izvorni_sadrzaj>STARA BAZA j.d.o.o. za ugostiteljstvo Zagrebačka 35, 34000 Požega</izvorni_sadrzaj>
    <derivirana_varijabla naziv="DomainObject.Predmet.ProtustrankaWithAdress_1">STARA BAZA j.d.o.o. za ugostiteljstvo Zagrebačka 35, 34000 Požega</derivirana_varijabla>
  </DomainObject.Predmet.ProtustrankaWithAdress>
  <DomainObject.Predmet.ProtustrankaWithAdressOIB>
    <izvorni_sadrzaj>STARA BAZA j.d.o.o. za ugostiteljstvo, OIB 86477851640, Zagrebačka 35, 34000 Požega</izvorni_sadrzaj>
    <derivirana_varijabla naziv="DomainObject.Predmet.ProtustrankaWithAdressOIB_1">STARA BAZA j.d.o.o. za ugostiteljstvo, OIB 86477851640, Zagrebačka 35, 34000 Požega</derivirana_varijabla>
  </DomainObject.Predmet.ProtustrankaWithAdressOIB>
  <DomainObject.Predmet.ProtustrankaNazivFormated>
    <izvorni_sadrzaj>STARA BAZA j.d.o.o. za ugostiteljstvo</izvorni_sadrzaj>
    <derivirana_varijabla naziv="DomainObject.Predmet.ProtustrankaNazivFormated_1">STARA BAZA j.d.o.o. za ugostiteljstvo</derivirana_varijabla>
  </DomainObject.Predmet.ProtustrankaNazivFormated>
  <DomainObject.Predmet.ProtustrankaNazivFormatedOIB>
    <izvorni_sadrzaj>STARA BAZA j.d.o.o. za ugostiteljstvo, OIB 86477851640</izvorni_sadrzaj>
    <derivirana_varijabla naziv="DomainObject.Predmet.ProtustrankaNazivFormatedOIB_1">STARA BAZA j.d.o.o. za ugostiteljstvo, OIB 86477851640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28945.75</izvorni_sadrzaj>
    <derivirana_varijabla naziv="DomainObject.Predmet.TrenutnaVrijednost_1">28945.75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BAZA j.d.o.o. za ugostiteljstvo</item>
    </izvorni_sadrzaj>
    <derivirana_varijabla naziv="DomainObject.Predmet.ProtuStrankaListFormated_1">
      <item>STARA BAZA j.d.o.o. za ugostiteljstvo</item>
    </derivirana_varijabla>
  </DomainObject.Predmet.ProtuStrankaListFormated>
  <DomainObject.Predmet.ProtuStrankaListFormatedOIB>
    <izvorni_sadrzaj>
      <item>STARA BAZA j.d.o.o. za ugostiteljstvo, OIB 86477851640</item>
    </izvorni_sadrzaj>
    <derivirana_varijabla naziv="DomainObject.Predmet.ProtuStrankaListFormatedOIB_1">
      <item>STARA BAZA j.d.o.o. za ugostiteljstvo, OIB 86477851640</item>
    </derivirana_varijabla>
  </DomainObject.Predmet.ProtuStrankaListFormatedOIB>
  <DomainObject.Predmet.ProtuStrankaListFormatedWithAdress>
    <izvorni_sadrzaj>
      <item>STARA BAZA j.d.o.o. za ugostiteljstvo, Zagrebačka 35, 34000 Požega</item>
    </izvorni_sadrzaj>
    <derivirana_varijabla naziv="DomainObject.Predmet.ProtuStrankaListFormatedWithAdress_1">
      <item>STARA BAZA j.d.o.o. za ugostiteljstvo, Zagrebačka 35, 34000 Požega</item>
    </derivirana_varijabla>
  </DomainObject.Predmet.ProtuStrankaListFormatedWithAdress>
  <DomainObject.Predmet.ProtuStrankaListFormatedWithAdressOIB>
    <izvorni_sadrzaj>
      <item>STARA BAZA j.d.o.o. za ugostiteljstvo, OIB 86477851640, Zagrebačka 35, 34000 Požega</item>
    </izvorni_sadrzaj>
    <derivirana_varijabla naziv="DomainObject.Predmet.ProtuStrankaListFormatedWithAdressOIB_1">
      <item>STARA BAZA j.d.o.o. za ugostiteljstvo, OIB 86477851640, Zagrebačka 35, 34000 Požega</item>
    </derivirana_varijabla>
  </DomainObject.Predmet.ProtuStrankaListFormatedWithAdressOIB>
  <DomainObject.Predmet.ProtuStrankaListNazivFormated>
    <izvorni_sadrzaj>
      <item>STARA BAZA j.d.o.o. za ugostiteljstvo</item>
    </izvorni_sadrzaj>
    <derivirana_varijabla naziv="DomainObject.Predmet.ProtuStrankaListNazivFormated_1">
      <item>STARA BAZA j.d.o.o. za ugostiteljstvo</item>
    </derivirana_varijabla>
  </DomainObject.Predmet.ProtuStrankaListNazivFormated>
  <DomainObject.Predmet.ProtuStrankaListNazivFormatedOIB>
    <izvorni_sadrzaj>
      <item>STARA BAZA j.d.o.o. za ugostiteljstvo, OIB 86477851640</item>
    </izvorni_sadrzaj>
    <derivirana_varijabla naziv="DomainObject.Predmet.ProtuStrankaListNazivFormatedOIB_1">
      <item>STARA BAZA j.d.o.o. za ugostiteljstvo, OIB 86477851640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BAZA j.d.o.o. za ugostiteljstvo</izvorni_sadrzaj>
    <derivirana_varijabla naziv="DomainObject.Predmet.ProtustrankaIDrugi_1">STARA BAZA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STARA BAZA j.d.o.o. za ugostiteljstvo, OIB 86477851640, Zagrebačka 35, 34000 Požega</izvorni_sadrzaj>
    <derivirana_varijabla naziv="DomainObject.Predmet.ProtustrankaIDrugiAdressOIB_1">STARA BAZA j.d.o.o. za ugostiteljstvo, OIB 86477851640, Zagrebačka 35,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BAZA j.d.o.o. za ugostiteljstvo</item>
    </izvorni_sadrzaj>
    <derivirana_varijabla naziv="DomainObject.Predmet.SudioniciListNaziv_1">
      <item>Financijska agencija</item>
      <item>STARA BAZA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STARA BAZA j.d.o.o. za ugostiteljstvo, OIB 86477851640, Zagrebačka 35,34000 Požega</item>
    </izvorni_sadrzaj>
    <derivirana_varijabla naziv="DomainObject.Predmet.SudioniciListAdressOIB_1">
      <item>Financijska agencija, OIB 85821130368, Ulica grada Vukovara 70,10000 Zagreb</item>
      <item>STARA BAZA j.d.o.o. za ugostiteljstvo, OIB 86477851640, Zagrebačka 35,34000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86477851640</item>
    </izvorni_sadrzaj>
    <derivirana_varijabla naziv="DomainObject.Predmet.SudioniciListNazivOIB_1">
      <item>, OIB 85821130368</item>
      <item>, OIB 86477851640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2274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2017-11-10T09:39:00Z</dcterms:created>
  <dc:creator>wsadmin</dc:creator>
  <cp:lastModifiedBy>wsadmin</cp:lastModifiedBy>
  <cp:lastPrinted>2017-11-10T09:39:00Z</cp:lastPrinted>
  <dcterms:modified xmlns:xsi="http://www.w3.org/2001/XMLSchema-instance" xsi:type="dcterms:W3CDTF">2017-11-10T10:12:00Z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