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eaaae" w14:paraId="caeaaa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9F37CD">
        <w:t>87</w:t>
      </w:r>
      <w:r w:rsidR="00A310EB">
        <w:t>0</w:t>
      </w:r>
      <w:r w:rsidR="00A47599">
        <w:t>4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9F37CD">
        <w:t>22</w:t>
      </w:r>
      <w:proofErr w:type="spellEnd"/>
      <w:r w:rsidR="009F37CD">
        <w:t xml:space="preserve">. prosinca </w:t>
      </w:r>
      <w:proofErr w:type="spellStart"/>
      <w:r w:rsidR="00590AEF">
        <w:t>2015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8151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proofErr w:type="spellStart"/>
      <w:r w:rsidR="00A47599">
        <w:t>TETHYS</w:t>
      </w:r>
      <w:proofErr w:type="spellEnd"/>
      <w:r w:rsidR="00A47599">
        <w:t xml:space="preserve"> d</w:t>
      </w:r>
      <w:r w:rsidR="00C8151F">
        <w:t xml:space="preserve">.o.o., Zagreb, </w:t>
      </w:r>
      <w:r w:rsidR="00A47599">
        <w:t xml:space="preserve">Fra Filipa Grabovca 1 </w:t>
      </w:r>
      <w:r w:rsidR="00C8151F">
        <w:t>(</w:t>
      </w:r>
      <w:proofErr w:type="spellStart"/>
      <w:r w:rsidR="00C8151F">
        <w:t>OIB</w:t>
      </w:r>
      <w:proofErr w:type="spellEnd"/>
      <w:r w:rsidR="00C8151F">
        <w:t xml:space="preserve"> </w:t>
      </w:r>
      <w:proofErr w:type="spellStart"/>
      <w:r w:rsidR="00A47599">
        <w:t>81901414232</w:t>
      </w:r>
      <w:proofErr w:type="spellEnd"/>
      <w:r w:rsidR="00C8151F">
        <w:t>).</w:t>
      </w:r>
    </w:p>
    <w:p w:rsidRDefault="00D01B78" w:rsidP="00D01B78" w:rsidR="00D01B78">
      <w:pPr>
        <w:pStyle w:val="Odlomakpopisa"/>
        <w:ind w:left="1428"/>
      </w:pPr>
    </w:p>
    <w:p w:rsidRDefault="00AC4528" w:rsidP="00C8151F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FD064A">
        <w:t>11.926,09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9F37CD">
        <w:t>22</w:t>
      </w:r>
      <w:proofErr w:type="spellEnd"/>
      <w:r w:rsidR="009F37CD">
        <w:t>. prosinca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3179A"/>
    <w:rsid w:val="00185571"/>
    <w:rsid w:val="001A7AA0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33955"/>
    <w:rsid w:val="00657B8E"/>
    <w:rsid w:val="006E26D1"/>
    <w:rsid w:val="007B5AFD"/>
    <w:rsid w:val="007D5A5D"/>
    <w:rsid w:val="008155EE"/>
    <w:rsid w:val="008613BD"/>
    <w:rsid w:val="00863025"/>
    <w:rsid w:val="00871F01"/>
    <w:rsid w:val="00920CA0"/>
    <w:rsid w:val="009419D8"/>
    <w:rsid w:val="00975CC6"/>
    <w:rsid w:val="009F37CD"/>
    <w:rsid w:val="00A310EB"/>
    <w:rsid w:val="00A47599"/>
    <w:rsid w:val="00A53E12"/>
    <w:rsid w:val="00A71431"/>
    <w:rsid w:val="00AC4528"/>
    <w:rsid w:val="00AD027A"/>
    <w:rsid w:val="00B82F18"/>
    <w:rsid w:val="00C8151F"/>
    <w:rsid w:val="00C836B9"/>
    <w:rsid w:val="00C958E9"/>
    <w:rsid w:val="00CE7362"/>
    <w:rsid w:val="00D01B78"/>
    <w:rsid w:val="00D66226"/>
    <w:rsid w:val="00E16172"/>
    <w:rsid w:val="00EC3302"/>
    <w:rsid w:val="00ED6AA8"/>
    <w:rsid w:val="00F034D3"/>
    <w:rsid w:val="00FD064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39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39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9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9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9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39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9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9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9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9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8704</izvorni_sadrzaj>
    <derivirana_varijabla naziv="DomainObject.Predmet.Broj_1">8704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St-8704/2015</izvorni_sadrzaj>
    <derivirana_varijabla naziv="DomainObject.Predmet.OznakaBroj_1">St-8704/2015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TETHYS d.o.o.</izvorni_sadrzaj>
    <derivirana_varijabla naziv="DomainObject.Predmet.ProtustrankaFormated_1">  TETHYS d.o.o.</derivirana_varijabla>
  </DomainObject.Predmet.ProtustrankaFormated>
  <DomainObject.Predmet.ProtustrankaFormatedOIB>
    <izvorni_sadrzaj>  TETHYS d.o.o., OIB 81901414232</izvorni_sadrzaj>
    <derivirana_varijabla naziv="DomainObject.Predmet.ProtustrankaFormatedOIB_1">  TETHYS d.o.o., OIB 81901414232</derivirana_varijabla>
  </DomainObject.Predmet.ProtustrankaFormatedOIB>
  <DomainObject.Predmet.ProtustrankaFormatedWithAdress>
    <izvorni_sadrzaj> TETHYS d.o.o., Fra Filipa Grabovca 1, 10000 Zagreb</izvorni_sadrzaj>
    <derivirana_varijabla naziv="DomainObject.Predmet.ProtustrankaFormatedWithAdress_1"> TETHYS d.o.o., Fra Filipa Grabovca 1, 10000 Zagreb</derivirana_varijabla>
  </DomainObject.Predmet.ProtustrankaFormatedWithAdress>
  <DomainObject.Predmet.ProtustrankaFormatedWithAdressOIB>
    <izvorni_sadrzaj> TETHYS d.o.o., OIB 81901414232, Fra Filipa Grabovca 1, 10000 Zagreb</izvorni_sadrzaj>
    <derivirana_varijabla naziv="DomainObject.Predmet.ProtustrankaFormatedWithAdressOIB_1"> TETHYS d.o.o., OIB 81901414232, Fra Filipa Grabovca 1, 10000 Zagreb</derivirana_varijabla>
  </DomainObject.Predmet.ProtustrankaFormatedWithAdressOIB>
  <DomainObject.Predmet.ProtustrankaWithAdress>
    <izvorni_sadrzaj>TETHYS d.o.o. Fra Filipa Grabovca 1, 10000 Zagreb</izvorni_sadrzaj>
    <derivirana_varijabla naziv="DomainObject.Predmet.ProtustrankaWithAdress_1">TETHYS d.o.o. Fra Filipa Grabovca 1, 10000 Zagreb</derivirana_varijabla>
  </DomainObject.Predmet.ProtustrankaWithAdress>
  <DomainObject.Predmet.ProtustrankaWithAdressOIB>
    <izvorni_sadrzaj>TETHYS d.o.o., OIB 81901414232, Fra Filipa Grabovca 1, 10000 Zagreb</izvorni_sadrzaj>
    <derivirana_varijabla naziv="DomainObject.Predmet.ProtustrankaWithAdressOIB_1">TETHYS d.o.o., OIB 81901414232, Fra Filipa Grabovca 1, 10000 Zagreb</derivirana_varijabla>
  </DomainObject.Predmet.ProtustrankaWithAdressOIB>
  <DomainObject.Predmet.ProtustrankaNazivFormated>
    <izvorni_sadrzaj>TETHYS d.o.o.</izvorni_sadrzaj>
    <derivirana_varijabla naziv="DomainObject.Predmet.ProtustrankaNazivFormated_1">TETHYS d.o.o.</derivirana_varijabla>
  </DomainObject.Predmet.ProtustrankaNazivFormated>
  <DomainObject.Predmet.ProtustrankaNazivFormatedOIB>
    <izvorni_sadrzaj>TETHYS d.o.o., OIB 81901414232</izvorni_sadrzaj>
    <derivirana_varijabla naziv="DomainObject.Predmet.ProtustrankaNazivFormatedOIB_1">TETHYS d.o.o., OIB 81901414232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TETHYS d.o.o.</item>
    </izvorni_sadrzaj>
    <derivirana_varijabla naziv="DomainObject.Predmet.ProtuStrankaListFormated_1">
      <item>TETHYS d.o.o.</item>
    </derivirana_varijabla>
  </DomainObject.Predmet.ProtuStrankaListFormated>
  <DomainObject.Predmet.ProtuStrankaListFormatedOIB>
    <izvorni_sadrzaj>
      <item>TETHYS d.o.o., OIB 81901414232</item>
    </izvorni_sadrzaj>
    <derivirana_varijabla naziv="DomainObject.Predmet.ProtuStrankaListFormatedOIB_1">
      <item>TETHYS d.o.o., OIB 81901414232</item>
    </derivirana_varijabla>
  </DomainObject.Predmet.ProtuStrankaListFormatedOIB>
  <DomainObject.Predmet.ProtuStrankaListFormatedWithAdress>
    <izvorni_sadrzaj>
      <item>TETHYS d.o.o., Fra Filipa Grabovca 1, 10000 Zagreb</item>
    </izvorni_sadrzaj>
    <derivirana_varijabla naziv="DomainObject.Predmet.ProtuStrankaListFormatedWithAdress_1">
      <item>TETHYS d.o.o., Fra Filipa Grabovca 1, 10000 Zagreb</item>
    </derivirana_varijabla>
  </DomainObject.Predmet.ProtuStrankaListFormatedWithAdress>
  <DomainObject.Predmet.ProtuStrankaListFormatedWithAdressOIB>
    <izvorni_sadrzaj>
      <item>TETHYS d.o.o., OIB 81901414232, Fra Filipa Grabovca 1, 10000 Zagreb</item>
    </izvorni_sadrzaj>
    <derivirana_varijabla naziv="DomainObject.Predmet.ProtuStrankaListFormatedWithAdressOIB_1">
      <item>TETHYS d.o.o., OIB 81901414232, Fra Filipa Grabovca 1, 10000 Zagreb</item>
    </derivirana_varijabla>
  </DomainObject.Predmet.ProtuStrankaListFormatedWithAdressOIB>
  <DomainObject.Predmet.ProtuStrankaListNazivFormated>
    <izvorni_sadrzaj>
      <item>TETHYS d.o.o.</item>
    </izvorni_sadrzaj>
    <derivirana_varijabla naziv="DomainObject.Predmet.ProtuStrankaListNazivFormated_1">
      <item>TETHYS d.o.o.</item>
    </derivirana_varijabla>
  </DomainObject.Predmet.ProtuStrankaListNazivFormated>
  <DomainObject.Predmet.ProtuStrankaListNazivFormatedOIB>
    <izvorni_sadrzaj>
      <item>TETHYS d.o.o., OIB 81901414232</item>
    </izvorni_sadrzaj>
    <derivirana_varijabla naziv="DomainObject.Predmet.ProtuStrankaListNazivFormatedOIB_1">
      <item>TETHYS d.o.o., OIB 81901414232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TETHYS d.o.o.</izvorni_sadrzaj>
    <derivirana_varijabla naziv="DomainObject.Predmet.ProtustrankaIDrugi_1">TETHYS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TETHYS d.o.o., OIB 81901414232, Fra Filipa Grabovca 1, 10000 Zagreb</izvorni_sadrzaj>
    <derivirana_varijabla naziv="DomainObject.Predmet.ProtustrankaIDrugiAdressOIB_1">TETHYS d.o.o., OIB 81901414232, Fra Filipa Grabovca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TETHYS d.o.o.</item>
    </izvorni_sadrzaj>
    <derivirana_varijabla naziv="DomainObject.Predmet.SudioniciListNaziv_1">
      <item>FINA Regionalni centar Zagreb</item>
      <item>TETHYS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TETHYS d.o.o., OIB 81901414232, Fra Filipa Grabovca 1,10000 Zagreb</item>
    </izvorni_sadrzaj>
    <derivirana_varijabla naziv="DomainObject.Predmet.SudioniciListAdressOIB_1">
      <item>FINA Regionalni centar Zagreb, OIB 85821130368, Trg svibanjskih žrtava 1995. 1,10000 Zagreb</item>
      <item>TETHYS d.o.o., OIB 81901414232, Fra Filipa Grabovca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81901414232</item>
    </izvorni_sadrzaj>
    <derivirana_varijabla naziv="DomainObject.Predmet.SudioniciListNazivOIB_1">
      <item>, OIB 85821130368</item>
      <item>, OIB 81901414232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1265</properties:Characters>
  <properties:Lines>43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2015-12-22T09:36:00Z</dcterms:created>
  <dc:creator>ilukac</dc:creator>
  <cp:lastModifiedBy>Ivanka Lukač</cp:lastModifiedBy>
  <cp:lastPrinted>2015-11-03T12:27:00Z</cp:lastPrinted>
  <dcterms:modified xmlns:xsi="http://www.w3.org/2001/XMLSchema-instance" xsi:type="dcterms:W3CDTF">2016-01-05T09:47:00Z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