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644cd" w14:paraId="b8644cd" w:rsidRDefault="00CD18C1" w:rsidR="003C0693">
      <w:pPr>
        <w:pStyle w:val="Tijeloteksta"/>
        <w:jc w:val="right"/>
        <w15:collapsed w:val="false"/>
      </w:pPr>
      <w:bookmarkStart w:name="_GoBack" w:id="0"/>
      <w:bookmarkEnd w:id="0"/>
      <w:r>
        <w:t>13 St-</w:t>
      </w:r>
      <w:r w:rsidR="00D77422">
        <w:t>1059/13-15</w:t>
      </w:r>
    </w:p>
    <w:p w:rsidRDefault="003C0693" w:rsidR="003C0693">
      <w:pPr>
        <w:pStyle w:val="Tijeloteksta"/>
      </w:pPr>
    </w:p>
    <w:p w:rsidRDefault="00D77422" w:rsidP="00D77422" w:rsidR="00D77422">
      <w:r>
        <w:rPr>
          <w:rStyle w:val="Naglaeno"/>
        </w:rPr>
        <w:t xml:space="preserve">             </w:t>
      </w:r>
      <w:r w:rsidR="00C76705">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77422" w:rsidP="00D77422" w:rsidR="00D77422" w:rsidRPr="00D21A2C"/>
    <w:p w:rsidRDefault="00D77422" w:rsidP="00D77422" w:rsidR="00D77422" w:rsidRPr="00B82754">
      <w:pPr>
        <w:ind w:hanging="720" w:left="360"/>
        <w:rPr>
          <w:b/>
        </w:rPr>
      </w:pPr>
      <w:r w:rsidRPr="00B82754">
        <w:rPr>
          <w:b/>
        </w:rPr>
        <w:t xml:space="preserve">     REPUBLIKA HRVATSKA</w:t>
      </w:r>
    </w:p>
    <w:p w:rsidRDefault="00D77422" w:rsidP="00D77422" w:rsidR="00D7742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622F0" w:rsidR="00B622F0">
      <w:pPr>
        <w:pStyle w:val="Tijeloteksta"/>
      </w:pPr>
    </w:p>
    <w:p w:rsidRDefault="00B622F0" w:rsidR="00B622F0">
      <w:pPr>
        <w:pStyle w:val="Tijeloteksta"/>
      </w:pPr>
    </w:p>
    <w:p w:rsidRDefault="00D77422" w:rsidP="00D77422" w:rsidR="00B622F0" w:rsidRPr="00D77422">
      <w:pPr>
        <w:pStyle w:val="Tijeloteksta"/>
        <w:jc w:val="center"/>
      </w:pPr>
      <w:r>
        <w:rPr>
          <w:b/>
        </w:rPr>
        <w:t xml:space="preserve"> </w:t>
      </w:r>
      <w:r w:rsidRPr="00D77422">
        <w:t>R E P U B L I K A   H R V A T S K A</w:t>
      </w:r>
    </w:p>
    <w:p w:rsidRDefault="003C0693" w:rsidR="003C0693" w:rsidRPr="00D77422">
      <w:pPr>
        <w:pStyle w:val="Tijeloteksta"/>
        <w:jc w:val="center"/>
        <w:rPr>
          <w:bCs/>
        </w:rPr>
      </w:pPr>
      <w:r w:rsidRPr="00D77422">
        <w:rPr>
          <w:bCs/>
        </w:rPr>
        <w:t>R J E Š E N J E</w:t>
      </w:r>
    </w:p>
    <w:p w:rsidRDefault="003C0693" w:rsidP="009453BE" w:rsidR="003C0693">
      <w:pPr>
        <w:pStyle w:val="Tijeloteksta"/>
        <w:rPr>
          <w:b/>
          <w:bCs/>
        </w:rPr>
      </w:pPr>
    </w:p>
    <w:p w:rsidRDefault="00797361" w:rsidP="00797361" w:rsidR="00797361">
      <w:pPr>
        <w:rPr>
          <w:b/>
        </w:rPr>
      </w:pPr>
    </w:p>
    <w:p w:rsidRDefault="00797361" w:rsidP="00797361" w:rsidR="00797361">
      <w:pPr>
        <w:pStyle w:val="Tijeloteksta"/>
        <w:ind w:firstLine="708"/>
      </w:pPr>
      <w:r>
        <w:t xml:space="preserve">Trgovački sud u Osijeku, po sucu pojedincu Jadranki Herman kao stečajnom sucu, u predmetu predlagatelja Financijska agencija Regionalni centar Osijek, Nagodbeno vijeće OS 02, Vinkovci, Trg dr. F. Tuđmana 2,  za otvaranje stečajnog  postupka nad dužnikom MENS-KORMAN GRUPA d.o.o. za  trgovinu i usluge, Bapska, Augusta Šenoe 6, MBS 030111226, OIB 04436522142, dana </w:t>
      </w:r>
      <w:r w:rsidR="005878C7">
        <w:t>12</w:t>
      </w:r>
      <w:r w:rsidR="00D77422">
        <w:t xml:space="preserve">. listopada 2018., </w:t>
      </w:r>
      <w:r>
        <w:t xml:space="preserve">     </w:t>
      </w:r>
    </w:p>
    <w:p w:rsidRDefault="003C0693" w:rsidR="003C0693">
      <w:pPr>
        <w:pStyle w:val="Tijeloteksta"/>
      </w:pPr>
    </w:p>
    <w:p w:rsidRDefault="0029134D" w:rsidR="0029134D">
      <w:pPr>
        <w:pStyle w:val="Tijeloteksta"/>
      </w:pPr>
    </w:p>
    <w:p w:rsidRDefault="00FB7442" w:rsidR="003C0693" w:rsidRPr="00D77422">
      <w:pPr>
        <w:pStyle w:val="Tijeloteksta"/>
        <w:jc w:val="center"/>
        <w:rPr>
          <w:bCs/>
        </w:rPr>
      </w:pPr>
      <w:r w:rsidRPr="00D77422">
        <w:rPr>
          <w:bCs/>
        </w:rPr>
        <w:t>r</w:t>
      </w:r>
      <w:r w:rsidR="003C0693" w:rsidRPr="00D77422">
        <w:rPr>
          <w:bCs/>
        </w:rPr>
        <w:t xml:space="preserve"> i j e š i o   j e</w:t>
      </w:r>
    </w:p>
    <w:p w:rsidRDefault="00D715AD" w:rsidP="009453BE" w:rsidR="00D715AD">
      <w:pPr>
        <w:pStyle w:val="Tijeloteksta"/>
        <w:rPr>
          <w:b/>
          <w:bCs/>
        </w:rPr>
      </w:pPr>
    </w:p>
    <w:p w:rsidRDefault="00B622F0" w:rsidP="001C4E7D" w:rsidR="00B622F0">
      <w:pPr>
        <w:pStyle w:val="Tijeloteksta"/>
        <w:rPr>
          <w:bCs/>
        </w:rPr>
      </w:pPr>
    </w:p>
    <w:p w:rsidRDefault="005878C7" w:rsidP="000D2AB5" w:rsidR="00BD23F4" w:rsidRPr="00D77422">
      <w:pPr>
        <w:pStyle w:val="Tijeloteksta"/>
        <w:ind w:left="1065"/>
        <w:rPr>
          <w:bCs/>
        </w:rPr>
      </w:pPr>
      <w:r>
        <w:rPr>
          <w:bCs/>
        </w:rPr>
        <w:t xml:space="preserve">Odbija se zahtjev dužnika </w:t>
      </w:r>
      <w:r>
        <w:t>MENS-KORMAN GRUPA d.o.o. za  trgovinu i usluge, Bapska, Augusta Šenoe 6, MBS 030111226, OIB 04436522142,</w:t>
      </w:r>
      <w:r>
        <w:rPr>
          <w:bCs/>
        </w:rPr>
        <w:t xml:space="preserve"> </w:t>
      </w:r>
      <w:r w:rsidR="000D2AB5">
        <w:rPr>
          <w:bCs/>
        </w:rPr>
        <w:t xml:space="preserve">za naknadu prouzročenih troškova </w:t>
      </w:r>
      <w:r w:rsidR="000D2AB5">
        <w:t xml:space="preserve"> postupka</w:t>
      </w:r>
      <w:r>
        <w:t xml:space="preserve"> u iznosu od 9.500,00 kn</w:t>
      </w:r>
      <w:r w:rsidR="000D2AB5">
        <w:t>, kao neosnovan.</w:t>
      </w:r>
    </w:p>
    <w:p w:rsidRDefault="00B622F0" w:rsidP="00797361" w:rsidR="00B622F0">
      <w:pPr>
        <w:pStyle w:val="Tijeloteksta"/>
        <w:rPr>
          <w:bCs/>
        </w:rPr>
      </w:pPr>
    </w:p>
    <w:p w:rsidRDefault="001C4E7D" w:rsidP="001C4E7D" w:rsidR="001C4E7D" w:rsidRPr="000D2AB5">
      <w:pPr>
        <w:pStyle w:val="Tijeloteksta"/>
        <w:jc w:val="center"/>
        <w:rPr>
          <w:bCs/>
        </w:rPr>
      </w:pPr>
      <w:r w:rsidRPr="000D2AB5">
        <w:rPr>
          <w:bCs/>
        </w:rPr>
        <w:t>Obrazloženje</w:t>
      </w:r>
    </w:p>
    <w:p w:rsidRDefault="00B622F0" w:rsidP="00121214" w:rsidR="00B622F0">
      <w:pPr>
        <w:pStyle w:val="Tijeloteksta"/>
        <w:jc w:val="left"/>
      </w:pPr>
    </w:p>
    <w:p w:rsidRDefault="009453BE" w:rsidP="009453BE" w:rsidR="009453BE">
      <w:pPr>
        <w:pStyle w:val="Tijeloteksta"/>
      </w:pPr>
      <w:r>
        <w:tab/>
      </w:r>
    </w:p>
    <w:p w:rsidRDefault="00797361" w:rsidP="00797361" w:rsidR="00CB3E27">
      <w:pPr>
        <w:pStyle w:val="Tijeloteksta"/>
        <w:rPr>
          <w:bCs/>
        </w:rPr>
      </w:pPr>
      <w:r>
        <w:rPr>
          <w:bCs/>
        </w:rPr>
        <w:tab/>
      </w:r>
      <w:r w:rsidR="005878C7">
        <w:rPr>
          <w:bCs/>
        </w:rPr>
        <w:t>Dužnik, zastupan po punomoćniku odvjetniku podnio je dana 28.5.2014.</w:t>
      </w:r>
      <w:r w:rsidR="00CB3E27">
        <w:rPr>
          <w:bCs/>
        </w:rPr>
        <w:t xml:space="preserve"> zahtjev za naknadu troškova postupka: zastupanja po ovlaštenom punomoćniku (za sastav podnesaka, zastupanja na ročištu s pripadajućim PDV-om), kao i troškova FINE, u iznos</w:t>
      </w:r>
      <w:r w:rsidR="0022057E">
        <w:rPr>
          <w:bCs/>
        </w:rPr>
        <w:t>u od 6.350,00 kn. P</w:t>
      </w:r>
      <w:r w:rsidR="00CB3E27">
        <w:rPr>
          <w:bCs/>
        </w:rPr>
        <w:t xml:space="preserve">odneskom od </w:t>
      </w:r>
      <w:r w:rsidR="0022057E">
        <w:rPr>
          <w:bCs/>
        </w:rPr>
        <w:t>10.10.2018. dužnik je</w:t>
      </w:r>
      <w:r w:rsidR="00933134">
        <w:rPr>
          <w:bCs/>
        </w:rPr>
        <w:t xml:space="preserve"> povećao</w:t>
      </w:r>
      <w:r w:rsidR="0022057E">
        <w:rPr>
          <w:bCs/>
        </w:rPr>
        <w:t xml:space="preserve"> zahtjev za naknadu gore navedenih troškova</w:t>
      </w:r>
      <w:r w:rsidR="00933134">
        <w:rPr>
          <w:bCs/>
        </w:rPr>
        <w:t xml:space="preserve"> i zatražio naknadu troškova</w:t>
      </w:r>
      <w:r w:rsidR="0022057E">
        <w:rPr>
          <w:bCs/>
        </w:rPr>
        <w:t xml:space="preserve"> u iznosu od 9.500,00 kn.</w:t>
      </w:r>
    </w:p>
    <w:p w:rsidRDefault="0022057E" w:rsidP="00797361" w:rsidR="0022057E">
      <w:pPr>
        <w:pStyle w:val="Tijeloteksta"/>
        <w:rPr>
          <w:bCs/>
        </w:rPr>
      </w:pPr>
    </w:p>
    <w:p w:rsidRDefault="0022057E" w:rsidP="00797361" w:rsidR="0022057E">
      <w:pPr>
        <w:pStyle w:val="Tijeloteksta"/>
        <w:rPr>
          <w:bCs/>
        </w:rPr>
      </w:pPr>
      <w:r>
        <w:rPr>
          <w:bCs/>
        </w:rPr>
        <w:tab/>
        <w:t>Zahtjev dužnika za naknadu troškova postupka je neosnovan.</w:t>
      </w:r>
    </w:p>
    <w:p w:rsidRDefault="00B23201" w:rsidP="00797361" w:rsidR="00B23201">
      <w:pPr>
        <w:pStyle w:val="Tijeloteksta"/>
        <w:rPr>
          <w:bCs/>
        </w:rPr>
      </w:pPr>
    </w:p>
    <w:p w:rsidRDefault="0022057E" w:rsidP="00797361" w:rsidR="00BA50E3">
      <w:pPr>
        <w:pStyle w:val="Tijeloteksta"/>
      </w:pPr>
      <w:r>
        <w:rPr>
          <w:bCs/>
        </w:rPr>
        <w:tab/>
        <w:t xml:space="preserve">Postupajući po prijedlogu FINE RC Osijek, od 20.11.2013., za pokretanje stečajnog postupka nad dužnikom </w:t>
      </w:r>
      <w:r>
        <w:t xml:space="preserve">MENS-KORMAN GRUPA d.o.o. za  trgovinu i usluge, Bapska, Augusta Šenoe 6, </w:t>
      </w:r>
      <w:r w:rsidR="00183133">
        <w:rPr>
          <w:bCs/>
        </w:rPr>
        <w:t>r</w:t>
      </w:r>
      <w:r w:rsidR="00B23201">
        <w:t>ješenjem ovog suda St-1059/13-4 od 28.1.2014. pokrenut je prethodni postupak radi utvrđivanja uvjeta za otvaranje stečajnog postupka nad dužnikom. Ročište za ispitivanje uvjeta za otvaranje stečajnog postupka održano je dana 27.5.2014. godine. Na istom ročištu privremeni stečajni upravitelj Mirsad Demirović dipl. oec. iz Gunje, određen rješenje o pokretanju prethodnog postupka</w:t>
      </w:r>
      <w:r w:rsidR="00A85395">
        <w:t>,</w:t>
      </w:r>
      <w:r w:rsidR="00B23201">
        <w:t xml:space="preserve"> podnio je izvješće o financijsko-gospodarskom položa</w:t>
      </w:r>
      <w:r w:rsidR="00A85395">
        <w:t xml:space="preserve">ju stečajnog dužnika iz kojeg je razvidno da je žiro račun dužnika na dan 20.2.2014. bio blokiran za iznos od 96.438,31 kn a broj dana neprekidne blokade iznosio je 101 dan. </w:t>
      </w:r>
    </w:p>
    <w:p w:rsidRDefault="00BA50E3" w:rsidP="00797361" w:rsidR="00BA50E3">
      <w:pPr>
        <w:pStyle w:val="Tijeloteksta"/>
      </w:pPr>
    </w:p>
    <w:p w:rsidRDefault="00BA50E3" w:rsidP="00BA50E3" w:rsidR="00BA50E3">
      <w:pPr>
        <w:pStyle w:val="Tijeloteksta"/>
        <w:jc w:val="center"/>
      </w:pPr>
      <w:r>
        <w:lastRenderedPageBreak/>
        <w:t>2</w:t>
      </w:r>
    </w:p>
    <w:p w:rsidRDefault="00BA50E3" w:rsidP="00BA50E3" w:rsidR="00BA50E3">
      <w:pPr>
        <w:pStyle w:val="Tijeloteksta"/>
        <w:jc w:val="right"/>
      </w:pPr>
      <w:r>
        <w:t>13 St-1059/13-15</w:t>
      </w:r>
    </w:p>
    <w:p w:rsidRDefault="00BA50E3" w:rsidP="00BA50E3" w:rsidR="00BA50E3">
      <w:pPr>
        <w:pStyle w:val="Tijeloteksta"/>
        <w:jc w:val="center"/>
      </w:pPr>
    </w:p>
    <w:p w:rsidRDefault="00BA50E3" w:rsidP="00797361" w:rsidR="00BA50E3">
      <w:pPr>
        <w:pStyle w:val="Tijeloteksta"/>
      </w:pPr>
    </w:p>
    <w:p w:rsidRDefault="00BA50E3" w:rsidP="00797361" w:rsidR="00BA50E3">
      <w:pPr>
        <w:pStyle w:val="Tijeloteksta"/>
      </w:pPr>
    </w:p>
    <w:p w:rsidRDefault="00BA50E3" w:rsidP="00797361" w:rsidR="00BA50E3">
      <w:pPr>
        <w:pStyle w:val="Tijeloteksta"/>
      </w:pPr>
    </w:p>
    <w:p w:rsidRDefault="00A85395" w:rsidP="00797361" w:rsidR="00FD2D6F" w:rsidRPr="00183133">
      <w:pPr>
        <w:pStyle w:val="Tijeloteksta"/>
        <w:rPr>
          <w:bCs/>
        </w:rPr>
      </w:pPr>
      <w:r>
        <w:t>U navedenom izvješću privremeni stečajni upravitelj također</w:t>
      </w:r>
      <w:r w:rsidR="00FD2D6F">
        <w:t xml:space="preserve"> je izvijestio </w:t>
      </w:r>
      <w:r>
        <w:t xml:space="preserve"> sud da je dana 17.3.2014</w:t>
      </w:r>
      <w:r w:rsidR="00FD2D6F">
        <w:t xml:space="preserve">. žiro račun dužnika deblokiran. </w:t>
      </w:r>
    </w:p>
    <w:p w:rsidRDefault="00FD2D6F" w:rsidP="00797361" w:rsidR="00FD2D6F">
      <w:pPr>
        <w:pStyle w:val="Tijeloteksta"/>
      </w:pPr>
    </w:p>
    <w:p w:rsidRDefault="00FD2D6F" w:rsidP="00FD2D6F" w:rsidR="00B23201">
      <w:pPr>
        <w:pStyle w:val="Tijeloteksta"/>
        <w:ind w:firstLine="708"/>
      </w:pPr>
      <w:r>
        <w:t xml:space="preserve">Raspravnim rješenjem od 27.5.2014. naloženo je zakonskom zastupniku dužnika u roku od 3 dana u spis dostaviti potvrdu FINE o stanju žiro računa stečajnog dužnika. </w:t>
      </w:r>
    </w:p>
    <w:p w:rsidRDefault="00FD2D6F" w:rsidP="00FD2D6F" w:rsidR="00FD2D6F">
      <w:pPr>
        <w:pStyle w:val="Tijeloteksta"/>
        <w:ind w:firstLine="708"/>
      </w:pPr>
    </w:p>
    <w:p w:rsidRDefault="009955F9" w:rsidP="00FD2D6F" w:rsidR="00FD2D6F">
      <w:pPr>
        <w:pStyle w:val="Tijeloteksta"/>
        <w:ind w:firstLine="708"/>
      </w:pPr>
      <w:r>
        <w:t xml:space="preserve">Postupajući po raspravnom rješenju od 27.5.2014., </w:t>
      </w:r>
      <w:r w:rsidR="00CD2569">
        <w:t xml:space="preserve">dana 28.5.2014. </w:t>
      </w:r>
      <w:r>
        <w:t xml:space="preserve">dužnik je u spis dostavio potvrdu FINE RC Osijek i Očevidnik o redoslijedu plaćanja od 27.5.2014. iz kojih je razvidno da nepodmirene obveze dužnika na dan izdavanja potvrde iznose 0,00 kn. </w:t>
      </w:r>
    </w:p>
    <w:p w:rsidRDefault="00CD2569" w:rsidP="00FD2D6F" w:rsidR="00CD2569">
      <w:pPr>
        <w:pStyle w:val="Tijeloteksta"/>
        <w:ind w:firstLine="708"/>
      </w:pPr>
    </w:p>
    <w:p w:rsidRDefault="00CD2569" w:rsidP="00D80E76" w:rsidR="00D80E76">
      <w:pPr>
        <w:pStyle w:val="Tijeloteksta"/>
        <w:ind w:firstLine="708"/>
      </w:pPr>
      <w:r>
        <w:t>Rješenjem suda St-1059/13-11 od 3.6.2014. obustavljen je postupak za otvaranje stečaja nad dužnikom MENS-KORMAN GRUPA d.o.o. za  trgovinu i usluge, Bapska, primjenom odredbe čl. 53. st. 9. Stečajnog zakona (Narodne novine broj  44/96, 29/99, 129/00, 123/03, 82/06, 116/10, 25/12, 133/12</w:t>
      </w:r>
      <w:r w:rsidR="00D80E76">
        <w:t>).</w:t>
      </w:r>
    </w:p>
    <w:p w:rsidRDefault="00D80E76" w:rsidP="00D80E76" w:rsidR="00D80E76">
      <w:pPr>
        <w:pStyle w:val="Tijeloteksta"/>
        <w:ind w:firstLine="708"/>
      </w:pPr>
    </w:p>
    <w:p w:rsidRDefault="00D80E76" w:rsidP="00D80E76" w:rsidR="00D80E76">
      <w:pPr>
        <w:pStyle w:val="Tijeloteksta"/>
        <w:ind w:firstLine="708"/>
      </w:pPr>
      <w:r>
        <w:t xml:space="preserve">Navedeni članak  53. stav 9. Stečajnog zakona  propisuje da ako se utvrdi da je dužnik do završetka prethodnog postupka postao sposoban za plaćanje, postupak će se obustaviti. Troškove provedenog postupka u tom slučaju snosi dužnik. </w:t>
      </w:r>
    </w:p>
    <w:p w:rsidRDefault="00D80E76" w:rsidP="00D80E76" w:rsidR="00D80E76">
      <w:pPr>
        <w:pStyle w:val="Tijeloteksta"/>
        <w:ind w:firstLine="708"/>
      </w:pPr>
    </w:p>
    <w:p w:rsidRDefault="002E2464" w:rsidP="00234102" w:rsidR="005646F2">
      <w:pPr>
        <w:pStyle w:val="Tijeloteksta"/>
        <w:ind w:firstLine="708"/>
      </w:pPr>
      <w:r>
        <w:t xml:space="preserve">Kako je </w:t>
      </w:r>
      <w:r w:rsidR="00D80E76">
        <w:t xml:space="preserve">postupak </w:t>
      </w:r>
      <w:r>
        <w:t xml:space="preserve">za otvaranje stečaja nad dužnikom obustavljen, budući je utvrđeno da je dužnik do završetka prethodnog postupka postao sposoban za plaćanje, odlučujući o zahtjevu dužnika za naknadu troškova postupka, daljnjom primjenom čl. 53. st. 9. Stečajnog zakona (Narodne novine broj  44/96, 29/99, 129/00, 123/03, 82/06, 116/10, 25/12, 133/12 u vezi s člankom 441. Stečajnog zakona Narodne novine 71/15 i 104/17)  </w:t>
      </w:r>
      <w:r w:rsidR="00234102">
        <w:t xml:space="preserve">riješeno je kao u izreci. </w:t>
      </w:r>
    </w:p>
    <w:p w:rsidRDefault="009955F9" w:rsidP="009453BE" w:rsidR="009955F9">
      <w:pPr>
        <w:pStyle w:val="Tijeloteksta"/>
      </w:pPr>
    </w:p>
    <w:p w:rsidRDefault="002E31D6" w:rsidP="009453BE" w:rsidR="009453BE">
      <w:pPr>
        <w:pStyle w:val="Tijeloteksta"/>
        <w:jc w:val="center"/>
      </w:pPr>
      <w:r>
        <w:t>U Osijeku</w:t>
      </w:r>
      <w:r w:rsidR="00F77ABB">
        <w:t xml:space="preserve"> </w:t>
      </w:r>
      <w:r w:rsidR="00183133">
        <w:t>12</w:t>
      </w:r>
      <w:r w:rsidR="00CD2569">
        <w:t>. listopad 2018.</w:t>
      </w:r>
    </w:p>
    <w:p w:rsidRDefault="009453BE" w:rsidP="0029134D" w:rsidR="009453BE">
      <w:pPr>
        <w:pStyle w:val="Tijeloteksta"/>
      </w:pPr>
    </w:p>
    <w:p w:rsidRDefault="009453BE" w:rsidP="009453BE" w:rsidR="009453BE">
      <w:pPr>
        <w:pStyle w:val="Tijeloteksta"/>
        <w:jc w:val="left"/>
      </w:pPr>
      <w:r>
        <w:t>Zapisničar</w:t>
      </w:r>
    </w:p>
    <w:p w:rsidRDefault="009453BE" w:rsidP="009453BE" w:rsidR="00092D78">
      <w:pPr>
        <w:pStyle w:val="Tijeloteksta"/>
        <w:jc w:val="left"/>
      </w:pPr>
      <w:r>
        <w:t>Maja Kocijan</w:t>
      </w:r>
    </w:p>
    <w:p w:rsidRDefault="009453BE" w:rsidP="009453BE" w:rsidR="009453BE">
      <w:pPr>
        <w:pStyle w:val="Tijeloteksta"/>
        <w:jc w:val="left"/>
      </w:pPr>
      <w:r>
        <w:tab/>
      </w:r>
      <w:r>
        <w:tab/>
      </w:r>
      <w:r>
        <w:tab/>
      </w:r>
      <w:r>
        <w:tab/>
      </w:r>
      <w:r>
        <w:tab/>
      </w:r>
      <w:r>
        <w:tab/>
      </w:r>
      <w:r>
        <w:tab/>
      </w:r>
      <w:r w:rsidR="006F327B">
        <w:tab/>
      </w:r>
      <w:r>
        <w:t>STEČAJNI SUDAC</w:t>
      </w:r>
    </w:p>
    <w:p w:rsidRDefault="009453BE" w:rsidP="009453BE" w:rsidR="009453BE">
      <w:pPr>
        <w:pStyle w:val="Tijeloteksta"/>
        <w:jc w:val="left"/>
      </w:pPr>
      <w:r>
        <w:tab/>
      </w:r>
      <w:r>
        <w:tab/>
      </w:r>
      <w:r>
        <w:tab/>
      </w:r>
      <w:r>
        <w:tab/>
      </w:r>
      <w:r>
        <w:tab/>
      </w:r>
      <w:r>
        <w:tab/>
      </w:r>
      <w:r>
        <w:tab/>
        <w:t xml:space="preserve">   </w:t>
      </w:r>
      <w:r w:rsidR="00CD2569">
        <w:tab/>
        <w:t xml:space="preserve">  </w:t>
      </w:r>
      <w:r w:rsidR="006F327B">
        <w:t xml:space="preserve"> </w:t>
      </w:r>
      <w:r>
        <w:t>Jadranka Herman</w:t>
      </w:r>
    </w:p>
    <w:p w:rsidRDefault="00FB7442" w:rsidP="009453BE" w:rsidR="00FB7442">
      <w:pPr>
        <w:pStyle w:val="Tijeloteksta"/>
        <w:jc w:val="left"/>
      </w:pPr>
    </w:p>
    <w:p w:rsidRDefault="006F327B" w:rsidP="009453BE" w:rsidR="006F327B">
      <w:pPr>
        <w:pStyle w:val="Tijeloteksta"/>
        <w:jc w:val="left"/>
      </w:pPr>
    </w:p>
    <w:p w:rsidRDefault="00FB7442" w:rsidP="009453BE" w:rsidR="00FB7442">
      <w:pPr>
        <w:pStyle w:val="Tijeloteksta"/>
        <w:jc w:val="left"/>
      </w:pPr>
      <w:r>
        <w:t>UPUTA O PR</w:t>
      </w:r>
      <w:r w:rsidRPr="00BA50E3">
        <w:rPr>
          <w:b/>
        </w:rPr>
        <w:t>A</w:t>
      </w:r>
      <w:r>
        <w:t>VNOM LIJEKU:</w:t>
      </w:r>
    </w:p>
    <w:p w:rsidRDefault="00FB7442" w:rsidP="009453BE" w:rsidR="00FB7442">
      <w:pPr>
        <w:pStyle w:val="Tijeloteksta"/>
        <w:jc w:val="left"/>
      </w:pPr>
      <w:r>
        <w:t>Protiv ovog rješenja nezadovoljna stranka može uložiti žalbu Visokom trgovačkom sudu Republike Hrvatske u Zagrebu u roku od 8 dana pismeno u 3 primjerka putem ovog suda.</w:t>
      </w:r>
    </w:p>
    <w:p w:rsidRDefault="00FB7442" w:rsidP="009453BE" w:rsidR="00FB7442">
      <w:pPr>
        <w:pStyle w:val="Tijeloteksta"/>
        <w:jc w:val="left"/>
      </w:pPr>
    </w:p>
    <w:p w:rsidRDefault="006F327B" w:rsidP="009453BE" w:rsidR="006F327B">
      <w:pPr>
        <w:pStyle w:val="Tijeloteksta"/>
        <w:jc w:val="left"/>
      </w:pPr>
    </w:p>
    <w:p w:rsidRDefault="0029134D" w:rsidP="00183133" w:rsidR="00092D78">
      <w:pPr>
        <w:pStyle w:val="Tijeloteksta"/>
        <w:jc w:val="left"/>
      </w:pPr>
      <w:r>
        <w:t>DNA</w:t>
      </w:r>
    </w:p>
    <w:p w:rsidRDefault="00F77ABB" w:rsidP="00183133" w:rsidR="00B622F0">
      <w:pPr>
        <w:pStyle w:val="Tijeloteksta"/>
        <w:numPr>
          <w:ilvl w:val="0"/>
          <w:numId w:val="4"/>
        </w:numPr>
      </w:pPr>
      <w:r>
        <w:t>Dužnik</w:t>
      </w:r>
      <w:r w:rsidR="00B622F0">
        <w:t xml:space="preserve"> po punomoćniku Stjepanu Širić odvjetniku iz Osijeka</w:t>
      </w:r>
      <w:r w:rsidR="00183133">
        <w:t>, Os, Europske avenije 3</w:t>
      </w:r>
    </w:p>
    <w:p w:rsidRDefault="00183133" w:rsidP="00183133" w:rsidR="00183133">
      <w:pPr>
        <w:pStyle w:val="Tijeloteksta"/>
        <w:numPr>
          <w:ilvl w:val="0"/>
          <w:numId w:val="4"/>
        </w:numPr>
      </w:pPr>
      <w:r>
        <w:t xml:space="preserve">e-oglasna ploča </w:t>
      </w:r>
    </w:p>
    <w:p w:rsidRDefault="00183133" w:rsidP="009453BE" w:rsidR="009453BE">
      <w:pPr>
        <w:pStyle w:val="Tijeloteksta"/>
        <w:numPr>
          <w:ilvl w:val="0"/>
          <w:numId w:val="4"/>
        </w:numPr>
        <w:jc w:val="left"/>
      </w:pPr>
      <w:r>
        <w:t>kal.5/11</w:t>
      </w:r>
    </w:p>
    <w:sectPr w:rsidR="009453BE">
      <w:headerReference w:type="even" r:id="rId11"/>
      <w:headerReference w:type="default" r:id="rId12"/>
      <w:pgSz w:code="9" w:h="16838" w:w="11906"/>
      <w:pgMar w:gutter="0" w:footer="709" w:header="709" w:left="1704" w:bottom="1418"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23AC" w:rsidR="00DC23AC">
      <w:r>
        <w:separator/>
      </w:r>
    </w:p>
  </w:endnote>
  <w:endnote w:id="0" w:type="continuationSeparator">
    <w:p w:rsidRDefault="00DC23AC" w:rsidR="00DC23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23AC" w:rsidR="00DC23AC">
      <w:r>
        <w:separator/>
      </w:r>
    </w:p>
  </w:footnote>
  <w:footnote w:id="0" w:type="continuationSeparator">
    <w:p w:rsidRDefault="00DC23AC" w:rsidR="00DC23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15AD" w:rsidP="003C0693" w:rsidR="00D715A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715AD" w:rsidR="00D715A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15AD" w:rsidP="003C0693" w:rsidR="00D715AD">
    <w:pPr>
      <w:pStyle w:val="Zaglavlje"/>
      <w:framePr w:y="1" w:xAlign="center" w:vAnchor="text" w:hAnchor="margin" w:wrap="around"/>
      <w:rPr>
        <w:rStyle w:val="Brojstranice"/>
      </w:rPr>
    </w:pPr>
  </w:p>
  <w:p w:rsidRDefault="00D715AD" w:rsidP="00D715AD" w:rsidR="00D715A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574982"/>
    <w:multiLevelType w:val="hybridMultilevel"/>
    <w:tmpl w:val="B59E010C"/>
    <w:lvl w:tplc="13BC96B2" w:ilvl="0">
      <w:start w:val="1"/>
      <w:numFmt w:val="decimal"/>
      <w:lvlText w:val="%1."/>
      <w:lvlJc w:val="left"/>
      <w:pPr>
        <w:tabs>
          <w:tab w:pos="1116" w:val="num"/>
        </w:tabs>
        <w:ind w:hanging="360" w:left="1116"/>
      </w:pPr>
      <w:rPr>
        <w:rFonts w:hint="default"/>
      </w:rPr>
    </w:lvl>
    <w:lvl w:tentative="true" w:tplc="041A0019" w:ilvl="1">
      <w:start w:val="1"/>
      <w:numFmt w:val="lowerLetter"/>
      <w:lvlText w:val="%2."/>
      <w:lvlJc w:val="left"/>
      <w:pPr>
        <w:tabs>
          <w:tab w:pos="1836" w:val="num"/>
        </w:tabs>
        <w:ind w:hanging="360" w:left="1836"/>
      </w:pPr>
    </w:lvl>
    <w:lvl w:tentative="true" w:tplc="041A001B" w:ilvl="2">
      <w:start w:val="1"/>
      <w:numFmt w:val="lowerRoman"/>
      <w:lvlText w:val="%3."/>
      <w:lvlJc w:val="right"/>
      <w:pPr>
        <w:tabs>
          <w:tab w:pos="2556" w:val="num"/>
        </w:tabs>
        <w:ind w:hanging="180" w:left="2556"/>
      </w:pPr>
    </w:lvl>
    <w:lvl w:tentative="true" w:tplc="041A000F" w:ilvl="3">
      <w:start w:val="1"/>
      <w:numFmt w:val="decimal"/>
      <w:lvlText w:val="%4."/>
      <w:lvlJc w:val="left"/>
      <w:pPr>
        <w:tabs>
          <w:tab w:pos="3276" w:val="num"/>
        </w:tabs>
        <w:ind w:hanging="360" w:left="3276"/>
      </w:pPr>
    </w:lvl>
    <w:lvl w:tentative="true" w:tplc="041A0019" w:ilvl="4">
      <w:start w:val="1"/>
      <w:numFmt w:val="lowerLetter"/>
      <w:lvlText w:val="%5."/>
      <w:lvlJc w:val="left"/>
      <w:pPr>
        <w:tabs>
          <w:tab w:pos="3996" w:val="num"/>
        </w:tabs>
        <w:ind w:hanging="360" w:left="3996"/>
      </w:pPr>
    </w:lvl>
    <w:lvl w:tentative="true" w:tplc="041A001B" w:ilvl="5">
      <w:start w:val="1"/>
      <w:numFmt w:val="lowerRoman"/>
      <w:lvlText w:val="%6."/>
      <w:lvlJc w:val="right"/>
      <w:pPr>
        <w:tabs>
          <w:tab w:pos="4716" w:val="num"/>
        </w:tabs>
        <w:ind w:hanging="180" w:left="4716"/>
      </w:pPr>
    </w:lvl>
    <w:lvl w:tentative="true" w:tplc="041A000F" w:ilvl="6">
      <w:start w:val="1"/>
      <w:numFmt w:val="decimal"/>
      <w:lvlText w:val="%7."/>
      <w:lvlJc w:val="left"/>
      <w:pPr>
        <w:tabs>
          <w:tab w:pos="5436" w:val="num"/>
        </w:tabs>
        <w:ind w:hanging="360" w:left="5436"/>
      </w:pPr>
    </w:lvl>
    <w:lvl w:tentative="true" w:tplc="041A0019" w:ilvl="7">
      <w:start w:val="1"/>
      <w:numFmt w:val="lowerLetter"/>
      <w:lvlText w:val="%8."/>
      <w:lvlJc w:val="left"/>
      <w:pPr>
        <w:tabs>
          <w:tab w:pos="6156" w:val="num"/>
        </w:tabs>
        <w:ind w:hanging="360" w:left="6156"/>
      </w:pPr>
    </w:lvl>
    <w:lvl w:tentative="true" w:tplc="041A001B" w:ilvl="8">
      <w:start w:val="1"/>
      <w:numFmt w:val="lowerRoman"/>
      <w:lvlText w:val="%9."/>
      <w:lvlJc w:val="right"/>
      <w:pPr>
        <w:tabs>
          <w:tab w:pos="6876" w:val="num"/>
        </w:tabs>
        <w:ind w:hanging="180" w:left="6876"/>
      </w:pPr>
    </w:lvl>
  </w:abstractNum>
  <w:abstractNum w:abstractNumId="1">
    <w:nsid w:val="1355608E"/>
    <w:multiLevelType w:val="hybridMultilevel"/>
    <w:tmpl w:val="2AD2FDF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7066C4"/>
    <w:multiLevelType w:val="hybridMultilevel"/>
    <w:tmpl w:val="2BDE4EA0"/>
    <w:lvl w:tplc="45F67EF0" w:ilvl="0">
      <w:start w:val="1"/>
      <w:numFmt w:val="decimal"/>
      <w:lvlText w:val="%1."/>
      <w:lvlJc w:val="left"/>
      <w:pPr>
        <w:ind w:hanging="360" w:left="1065"/>
      </w:pPr>
      <w:rPr>
        <w:rFonts w:hint="default"/>
        <w:b/>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3"/>
  </w:num>
  <w:numIdMacAtCleanup w:val="2"/>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15AD"/>
    <w:rsid w:val="00037700"/>
    <w:rsid w:val="00092D78"/>
    <w:rsid w:val="000D2AB5"/>
    <w:rsid w:val="00121214"/>
    <w:rsid w:val="00183133"/>
    <w:rsid w:val="001C4E7D"/>
    <w:rsid w:val="001C7264"/>
    <w:rsid w:val="001E6E92"/>
    <w:rsid w:val="0022057E"/>
    <w:rsid w:val="00234102"/>
    <w:rsid w:val="002849A7"/>
    <w:rsid w:val="0029134D"/>
    <w:rsid w:val="002E2464"/>
    <w:rsid w:val="002E31D6"/>
    <w:rsid w:val="003311D1"/>
    <w:rsid w:val="003C0693"/>
    <w:rsid w:val="003F443C"/>
    <w:rsid w:val="004B6A48"/>
    <w:rsid w:val="0051452D"/>
    <w:rsid w:val="005646F2"/>
    <w:rsid w:val="0057199D"/>
    <w:rsid w:val="005878C7"/>
    <w:rsid w:val="005B4C8D"/>
    <w:rsid w:val="005D48A9"/>
    <w:rsid w:val="00604004"/>
    <w:rsid w:val="006F327B"/>
    <w:rsid w:val="00797361"/>
    <w:rsid w:val="007B345A"/>
    <w:rsid w:val="00890E2B"/>
    <w:rsid w:val="008A6ECD"/>
    <w:rsid w:val="008D1447"/>
    <w:rsid w:val="008F1A57"/>
    <w:rsid w:val="00933134"/>
    <w:rsid w:val="009453BE"/>
    <w:rsid w:val="00963081"/>
    <w:rsid w:val="0097219E"/>
    <w:rsid w:val="00975846"/>
    <w:rsid w:val="009955F9"/>
    <w:rsid w:val="00A5244B"/>
    <w:rsid w:val="00A85395"/>
    <w:rsid w:val="00B23201"/>
    <w:rsid w:val="00B622F0"/>
    <w:rsid w:val="00BA50E3"/>
    <w:rsid w:val="00BB4EBB"/>
    <w:rsid w:val="00BD23F4"/>
    <w:rsid w:val="00C76705"/>
    <w:rsid w:val="00CB3E27"/>
    <w:rsid w:val="00CD18C1"/>
    <w:rsid w:val="00CD2569"/>
    <w:rsid w:val="00CD5437"/>
    <w:rsid w:val="00D06F5F"/>
    <w:rsid w:val="00D715AD"/>
    <w:rsid w:val="00D77422"/>
    <w:rsid w:val="00D80E76"/>
    <w:rsid w:val="00D84443"/>
    <w:rsid w:val="00DC23AC"/>
    <w:rsid w:val="00F77ABB"/>
    <w:rsid w:val="00FB7442"/>
    <w:rsid w:val="00FD2D6F"/>
    <w:rsid w:val="00FE0D89"/>
    <w:rsid w:val="00FE4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link w:val="TijelotekstaChar"/>
    <w:pPr>
      <w:jc w:val="both"/>
    </w:pPr>
  </w:style>
  <w:style w:styleId="Zaglavlje" w:type="paragraph">
    <w:name w:val="header"/>
    <w:basedOn w:val="Normal"/>
    <w:rsid w:val="00D715AD"/>
    <w:pPr>
      <w:tabs>
        <w:tab w:pos="4536" w:val="center"/>
        <w:tab w:pos="9072" w:val="right"/>
      </w:tabs>
    </w:pPr>
  </w:style>
  <w:style w:styleId="Podnoje" w:type="paragraph">
    <w:name w:val="footer"/>
    <w:basedOn w:val="Normal"/>
    <w:rsid w:val="00D715AD"/>
    <w:pPr>
      <w:tabs>
        <w:tab w:pos="4536" w:val="center"/>
        <w:tab w:pos="9072" w:val="right"/>
      </w:tabs>
    </w:pPr>
  </w:style>
  <w:style w:styleId="Brojstranice" w:type="character">
    <w:name w:val="page number"/>
    <w:basedOn w:val="Zadanifontodlomka"/>
    <w:rsid w:val="00D715AD"/>
  </w:style>
  <w:style w:styleId="Tekstbalonia" w:type="paragraph">
    <w:name w:val="Balloon Text"/>
    <w:basedOn w:val="Normal"/>
    <w:semiHidden/>
    <w:rsid w:val="00D715AD"/>
    <w:rPr>
      <w:rFonts w:cs="Tahoma" w:hAnsi="Tahoma" w:ascii="Tahoma"/>
      <w:sz w:val="16"/>
      <w:szCs w:val="16"/>
    </w:rPr>
  </w:style>
  <w:style w:customStyle="true" w:styleId="TijelotekstaChar" w:type="character">
    <w:name w:val="Tijelo teksta Char"/>
    <w:link w:val="Tijeloteksta"/>
    <w:rsid w:val="003311D1"/>
    <w:rPr>
      <w:sz w:val="24"/>
      <w:szCs w:val="24"/>
    </w:rPr>
  </w:style>
  <w:style w:styleId="Naglaeno" w:type="character">
    <w:name w:val="Strong"/>
    <w:basedOn w:val="Zadanifontodlomka"/>
    <w:qFormat/>
    <w:rsid w:val="00D77422"/>
    <w:rPr>
      <w:b/>
      <w:bCs/>
    </w:rPr>
  </w:style>
  <w:style w:styleId="Tekstrezerviranogmjesta" w:type="character">
    <w:name w:val="Placeholder Text"/>
    <w:basedOn w:val="Zadanifontodlomka"/>
    <w:uiPriority w:val="99"/>
    <w:semiHidden/>
    <w:rsid w:val="00963081"/>
    <w:rPr>
      <w:color w:val="808080"/>
      <w:bdr w:space="0" w:sz="0" w:color="auto" w:val="none"/>
      <w:shd w:fill="auto" w:color="auto" w:val="clear"/>
    </w:rPr>
  </w:style>
  <w:style w:customStyle="true" w:styleId="eSPISCCParagraphDefaultFont" w:type="character">
    <w:name w:val="eSPIS_CC_Paragraph Default Font"/>
    <w:basedOn w:val="Zadanifontodlomka"/>
    <w:rsid w:val="009630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3081"/>
    <w:rPr>
      <w:bdr w:space="0" w:sz="0" w:color="auto" w:val="none"/>
      <w:shd w:fill="FFFFCC" w:color="auto" w:val="clear"/>
      <w:lang w:val="hr-HR"/>
    </w:rPr>
  </w:style>
  <w:style w:customStyle="true" w:styleId="PozadinaSvijetloCrvena" w:type="character">
    <w:name w:val="Pozadina_SvijetloCrvena"/>
    <w:basedOn w:val="eSPISCCParagraphDefaultFont"/>
    <w:rsid w:val="009630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30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ind w:hanging="708" w:left="708"/>
      <w:jc w:val="center"/>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hanging="708" w:left="708"/>
      <w:jc w:val="both"/>
    </w:pPr>
  </w:style>
  <w:style w:styleId="Tijeloteksta-uvlaka2" w:type="paragraph">
    <w:name w:val="Body Text Indent 2"/>
    <w:aliases w:val="  uvlaka 2"/>
    <w:basedOn w:val="Normal"/>
    <w:pPr>
      <w:ind w:firstLine="708"/>
      <w:jc w:val="both"/>
    </w:pPr>
  </w:style>
  <w:style w:styleId="Tijeloteksta" w:type="paragraph">
    <w:name w:val="Body Text"/>
    <w:basedOn w:val="Normal"/>
    <w:link w:val="TijelotekstaChar"/>
    <w:pPr>
      <w:jc w:val="both"/>
    </w:pPr>
  </w:style>
  <w:style w:styleId="Zaglavlje" w:type="paragraph">
    <w:name w:val="header"/>
    <w:basedOn w:val="Normal"/>
    <w:rsid w:val="00D715AD"/>
    <w:pPr>
      <w:tabs>
        <w:tab w:pos="4536" w:val="center"/>
        <w:tab w:pos="9072" w:val="right"/>
      </w:tabs>
    </w:pPr>
  </w:style>
  <w:style w:styleId="Podnoje" w:type="paragraph">
    <w:name w:val="footer"/>
    <w:basedOn w:val="Normal"/>
    <w:rsid w:val="00D715AD"/>
    <w:pPr>
      <w:tabs>
        <w:tab w:pos="4536" w:val="center"/>
        <w:tab w:pos="9072" w:val="right"/>
      </w:tabs>
    </w:pPr>
  </w:style>
  <w:style w:styleId="Brojstranice" w:type="character">
    <w:name w:val="page number"/>
    <w:basedOn w:val="Zadanifontodlomka"/>
    <w:rsid w:val="00D715AD"/>
  </w:style>
  <w:style w:styleId="Tekstbalonia" w:type="paragraph">
    <w:name w:val="Balloon Text"/>
    <w:basedOn w:val="Normal"/>
    <w:semiHidden/>
    <w:rsid w:val="00D715AD"/>
    <w:rPr>
      <w:rFonts w:ascii="Tahoma" w:cs="Tahoma" w:hAnsi="Tahoma"/>
      <w:sz w:val="16"/>
      <w:szCs w:val="16"/>
    </w:rPr>
  </w:style>
  <w:style w:customStyle="1" w:styleId="TijelotekstaChar" w:type="character">
    <w:name w:val="Tijelo teksta Char"/>
    <w:link w:val="Tijeloteksta"/>
    <w:rsid w:val="003311D1"/>
    <w:rPr>
      <w:sz w:val="24"/>
      <w:szCs w:val="24"/>
    </w:rPr>
  </w:style>
  <w:style w:styleId="Naglaeno" w:type="character">
    <w:name w:val="Strong"/>
    <w:basedOn w:val="Zadanifontodlomka"/>
    <w:qFormat/>
    <w:rsid w:val="00D77422"/>
    <w:rPr>
      <w:b/>
      <w:bCs/>
    </w:rPr>
  </w:style>
  <w:style w:styleId="Tekstrezerviranogmjesta" w:type="character">
    <w:name w:val="Placeholder Text"/>
    <w:basedOn w:val="Zadanifontodlomka"/>
    <w:uiPriority w:val="99"/>
    <w:semiHidden/>
    <w:rsid w:val="00963081"/>
    <w:rPr>
      <w:color w:val="808080"/>
      <w:bdr w:color="auto" w:space="0" w:sz="0" w:val="none"/>
      <w:shd w:color="auto" w:fill="auto" w:val="clear"/>
    </w:rPr>
  </w:style>
  <w:style w:customStyle="1" w:styleId="eSPISCCParagraphDefaultFont" w:type="character">
    <w:name w:val="eSPIS_CC_Paragraph Default Font"/>
    <w:basedOn w:val="Zadanifontodlomka"/>
    <w:rsid w:val="009630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3081"/>
    <w:rPr>
      <w:bdr w:color="auto" w:space="0" w:sz="0" w:val="none"/>
      <w:shd w:color="auto" w:fill="FFFFCC" w:val="clear"/>
      <w:lang w:val="hr-HR"/>
    </w:rPr>
  </w:style>
  <w:style w:customStyle="1" w:styleId="PozadinaSvijetloCrvena" w:type="character">
    <w:name w:val="Pozadina_SvijetloCrvena"/>
    <w:basedOn w:val="eSPISCCParagraphDefaultFont"/>
    <w:rsid w:val="009630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30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1059</izvorni_sadrzaj>
    <derivirana_varijabla naziv="DomainObject.Predmet.Broj_1">1059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2013.</izvorni_sadrzaj>
    <derivirana_varijabla naziv="DomainObject.Predmet.DatumOsnivanja_1">20.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lipnja 2014.</izvorni_sadrzaj>
    <derivirana_varijabla naziv="DomainObject.Predmet.DatumRjesavanja_1">3. lipnja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St-1059/2013</izvorni_sadrzaj>
    <derivirana_varijabla naziv="DomainObject.Predmet.OznakaBroj_1">St-1059/2013</derivirana_varijabla>
  </DomainObject.Predmet.OznakaBroj>
  <DomainObject.Predmet.OznakaBrojOptuznogAkta>
    <izvorni_sadrzaj/>
    <derivirana_varijabla naziv="DomainObject.Predmet.OznakaBrojOptuznogAkta_1"/>
  </DomainObject.Predmet.OznakaBrojOptuznogAkta>
  <DomainObject.Predmet.PredmetRijesio.Ime>
    <izvorni_sadrzaj>Jadranka</izvorni_sadrzaj>
    <derivirana_varijabla naziv="DomainObject.Predmet.PredmetRijesio.Ime_1">Jadranka</derivirana_varijabla>
  </DomainObject.Predmet.PredmetRijesio.Ime>
  <DomainObject.Predmet.PredmetRijesio.Oib>
    <izvorni_sadrzaj>05650777003</izvorni_sadrzaj>
    <derivirana_varijabla naziv="DomainObject.Predmet.PredmetRijesio.Oib_1">05650777003</derivirana_varijabla>
  </DomainObject.Predmet.PredmetRijesio.Oib>
  <DomainObject.Predmet.PredmetRijesio.Prezime>
    <izvorni_sadrzaj>Herman</izvorni_sadrzaj>
    <derivirana_varijabla naziv="DomainObject.Predmet.PredmetRijesio.Prezime_1">Herman</derivirana_varijabla>
  </DomainObject.Predmet.PredmetRijesio.Prezime>
  <DomainObject.Predmet.PrimjedbaSuca>
    <izvorni_sadrzaj/>
    <derivirana_varijabla naziv="DomainObject.Predmet.PrimjedbaSuca_1"/>
  </DomainObject.Predmet.PrimjedbaSuca>
  <DomainObject.Predmet.ProtustrankaFormated>
    <izvorni_sadrzaj>  MENS-KORMAN GRUPA d.o.o. za trgovinu i usluge</izvorni_sadrzaj>
    <derivirana_varijabla naziv="DomainObject.Predmet.ProtustrankaFormated_1">  MENS-KORMAN GRUPA d.o.o. za trgovinu i usluge</derivirana_varijabla>
  </DomainObject.Predmet.ProtustrankaFormated>
  <DomainObject.Predmet.ProtustrankaFormatedOIB>
    <izvorni_sadrzaj>  MENS-KORMAN GRUPA d.o.o. za trgovinu i usluge, OIB 04436522142</izvorni_sadrzaj>
    <derivirana_varijabla naziv="DomainObject.Predmet.ProtustrankaFormatedOIB_1">  MENS-KORMAN GRUPA d.o.o. za trgovinu i usluge, OIB 04436522142</derivirana_varijabla>
  </DomainObject.Predmet.ProtustrankaFormatedOIB>
  <DomainObject.Predmet.ProtustrankaFormatedWithAdress>
    <izvorni_sadrzaj> MENS-KORMAN GRUPA d.o.o. za trgovinu i usluge, A. Šenoe 6, Bapska</izvorni_sadrzaj>
    <derivirana_varijabla naziv="DomainObject.Predmet.ProtustrankaFormatedWithAdress_1"> MENS-KORMAN GRUPA d.o.o. za trgovinu i usluge, A. Šenoe 6, Bapska</derivirana_varijabla>
  </DomainObject.Predmet.ProtustrankaFormatedWithAdress>
  <DomainObject.Predmet.ProtustrankaFormatedWithAdressOIB>
    <izvorni_sadrzaj> MENS-KORMAN GRUPA d.o.o. za trgovinu i usluge, OIB 04436522142, A. Šenoe 6, Bapska</izvorni_sadrzaj>
    <derivirana_varijabla naziv="DomainObject.Predmet.ProtustrankaFormatedWithAdressOIB_1"> MENS-KORMAN GRUPA d.o.o. za trgovinu i usluge, OIB 04436522142, A. Šenoe 6, Bapska</derivirana_varijabla>
  </DomainObject.Predmet.ProtustrankaFormatedWithAdressOIB>
  <DomainObject.Predmet.ProtustrankaWithAdress>
    <izvorni_sadrzaj>MENS-KORMAN GRUPA d.o.o. za trgovinu i usluge A. Šenoe 6, Bapska</izvorni_sadrzaj>
    <derivirana_varijabla naziv="DomainObject.Predmet.ProtustrankaWithAdress_1">MENS-KORMAN GRUPA d.o.o. za trgovinu i usluge A. Šenoe 6, Bapska</derivirana_varijabla>
  </DomainObject.Predmet.ProtustrankaWithAdress>
  <DomainObject.Predmet.ProtustrankaWithAdressOIB>
    <izvorni_sadrzaj>MENS-KORMAN GRUPA d.o.o. za trgovinu i usluge, OIB 04436522142, A. Šenoe 6, Bapska</izvorni_sadrzaj>
    <derivirana_varijabla naziv="DomainObject.Predmet.ProtustrankaWithAdressOIB_1">MENS-KORMAN GRUPA d.o.o. za trgovinu i usluge, OIB 04436522142, A. Šenoe 6, Bapska</derivirana_varijabla>
  </DomainObject.Predmet.ProtustrankaWithAdressOIB>
  <DomainObject.Predmet.ProtustrankaNazivFormated>
    <izvorni_sadrzaj>MENS-KORMAN GRUPA d.o.o. za trgovinu i usluge</izvorni_sadrzaj>
    <derivirana_varijabla naziv="DomainObject.Predmet.ProtustrankaNazivFormated_1">MENS-KORMAN GRUPA d.o.o. za trgovinu i usluge</derivirana_varijabla>
  </DomainObject.Predmet.ProtustrankaNazivFormated>
  <DomainObject.Predmet.ProtustrankaNazivFormatedOIB>
    <izvorni_sadrzaj>MENS-KORMAN GRUPA d.o.o. za trgovinu i usluge, OIB 04436522142</izvorni_sadrzaj>
    <derivirana_varijabla naziv="DomainObject.Predmet.ProtustrankaNazivFormatedOIB_1">MENS-KORMAN GRUPA d.o.o. za trgovinu i usluge, OIB 04436522142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izvorni_sadrzaj>
    <derivirana_varijabla naziv="DomainObject.Predmet.StrankaFormatedOIB_1">  FINA Regionalni centar Osijek</derivirana_varijabla>
  </DomainObject.Predmet.StrankaFormatedOIB>
  <DomainObject.Predmet.StrankaFormatedWithAdress>
    <izvorni_sadrzaj> FINA Regionalni centar Osijek, L. Jaegera 1-3, 31000 Osijek</izvorni_sadrzaj>
    <derivirana_varijabla naziv="DomainObject.Predmet.StrankaFormatedWithAdress_1"> FINA Regionalni centar Osijek, L. Jaegera 1-3, 31000 Osijek</derivirana_varijabla>
  </DomainObject.Predmet.StrankaFormatedWithAdress>
  <DomainObject.Predmet.StrankaFormatedWithAdressOIB>
    <izvorni_sadrzaj> FINA Regionalni centar Osijek, L. Jaegera 1-3, 31000 Osijek</izvorni_sadrzaj>
    <derivirana_varijabla naziv="DomainObject.Predmet.StrankaFormatedWithAdressOIB_1"> FINA Regionalni centar Osijek, L. Jaegera 1-3, 31000 Osijek</derivirana_varijabla>
  </DomainObject.Predmet.StrankaFormatedWithAdressOIB>
  <DomainObject.Predmet.StrankaWithAdress>
    <izvorni_sadrzaj>FINA Regionalni centar Osijek L. Jaegera 1-3,31000 Osijek</izvorni_sadrzaj>
    <derivirana_varijabla naziv="DomainObject.Predmet.StrankaWithAdress_1">FINA Regionalni centar Osijek L. Jaegera 1-3,31000 Osijek</derivirana_varijabla>
  </DomainObject.Predmet.StrankaWithAdress>
  <DomainObject.Predmet.StrankaWithAdressOIB>
    <izvorni_sadrzaj>FINA Regionalni centar Osijek, L. Jaegera 1-3,31000 Osijek</izvorni_sadrzaj>
    <derivirana_varijabla naziv="DomainObject.Predmet.StrankaWithAdressOIB_1">FINA Regionalni centar Osijek, L. Jaegera 1-3,31000 Osijek</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izvorni_sadrzaj>
    <derivirana_varijabla naziv="DomainObject.Predmet.StrankaNazivFormatedOIB_1">FINA Regionalni centar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item>
    </izvorni_sadrzaj>
    <derivirana_varijabla naziv="DomainObject.Predmet.StrankaListFormatedOIB_1">
      <item>FINA Regionalni centar Osijek</item>
    </derivirana_varijabla>
  </DomainObject.Predmet.StrankaListFormatedOIB>
  <DomainObject.Predmet.StrankaListFormatedWithAdress>
    <izvorni_sadrzaj>
      <item>FINA Regionalni centar Osijek, L. Jaegera 1-3, 31000 Osijek</item>
    </izvorni_sadrzaj>
    <derivirana_varijabla naziv="DomainObject.Predmet.StrankaListFormatedWithAdress_1">
      <item>FINA Regionalni centar Osijek, L. Jaegera 1-3, 31000 Osijek</item>
    </derivirana_varijabla>
  </DomainObject.Predmet.StrankaListFormatedWithAdress>
  <DomainObject.Predmet.StrankaListFormatedWithAdressOIB>
    <izvorni_sadrzaj>
      <item>FINA Regionalni centar Osijek, L. Jaegera 1-3, 31000 Osijek</item>
    </izvorni_sadrzaj>
    <derivirana_varijabla naziv="DomainObject.Predmet.StrankaListFormatedWithAdressOIB_1">
      <item>FINA Regionalni centar Osijek, L. Jaegera 1-3, 31000 Osijek</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item>
    </izvorni_sadrzaj>
    <derivirana_varijabla naziv="DomainObject.Predmet.StrankaListNazivFormatedOIB_1">
      <item>FINA Regionalni centar Osijek</item>
    </derivirana_varijabla>
  </DomainObject.Predmet.StrankaListNazivFormatedOIB>
  <DomainObject.Predmet.ProtuStrankaListFormated>
    <izvorni_sadrzaj>
      <item>MENS-KORMAN GRUPA d.o.o. za trgovinu i usluge</item>
    </izvorni_sadrzaj>
    <derivirana_varijabla naziv="DomainObject.Predmet.ProtuStrankaListFormated_1">
      <item>MENS-KORMAN GRUPA d.o.o. za trgovinu i usluge</item>
    </derivirana_varijabla>
  </DomainObject.Predmet.ProtuStrankaListFormated>
  <DomainObject.Predmet.ProtuStrankaListFormatedOIB>
    <izvorni_sadrzaj>
      <item>MENS-KORMAN GRUPA d.o.o. za trgovinu i usluge, OIB 04436522142</item>
    </izvorni_sadrzaj>
    <derivirana_varijabla naziv="DomainObject.Predmet.ProtuStrankaListFormatedOIB_1">
      <item>MENS-KORMAN GRUPA d.o.o. za trgovinu i usluge, OIB 04436522142</item>
    </derivirana_varijabla>
  </DomainObject.Predmet.ProtuStrankaListFormatedOIB>
  <DomainObject.Predmet.ProtuStrankaListFormatedWithAdress>
    <izvorni_sadrzaj>
      <item>MENS-KORMAN GRUPA d.o.o. za trgovinu i usluge, A. Šenoe 6, Bapska</item>
    </izvorni_sadrzaj>
    <derivirana_varijabla naziv="DomainObject.Predmet.ProtuStrankaListFormatedWithAdress_1">
      <item>MENS-KORMAN GRUPA d.o.o. za trgovinu i usluge, A. Šenoe 6, Bapska</item>
    </derivirana_varijabla>
  </DomainObject.Predmet.ProtuStrankaListFormatedWithAdress>
  <DomainObject.Predmet.ProtuStrankaListFormatedWithAdressOIB>
    <izvorni_sadrzaj>
      <item>MENS-KORMAN GRUPA d.o.o. za trgovinu i usluge, OIB 04436522142, A. Šenoe 6, Bapska</item>
    </izvorni_sadrzaj>
    <derivirana_varijabla naziv="DomainObject.Predmet.ProtuStrankaListFormatedWithAdressOIB_1">
      <item>MENS-KORMAN GRUPA d.o.o. za trgovinu i usluge, OIB 04436522142, A. Šenoe 6, Bapska</item>
    </derivirana_varijabla>
  </DomainObject.Predmet.ProtuStrankaListFormatedWithAdressOIB>
  <DomainObject.Predmet.ProtuStrankaListNazivFormated>
    <izvorni_sadrzaj>
      <item>MENS-KORMAN GRUPA d.o.o. za trgovinu i usluge</item>
    </izvorni_sadrzaj>
    <derivirana_varijabla naziv="DomainObject.Predmet.ProtuStrankaListNazivFormated_1">
      <item>MENS-KORMAN GRUPA d.o.o. za trgovinu i usluge</item>
    </derivirana_varijabla>
  </DomainObject.Predmet.ProtuStrankaListNazivFormated>
  <DomainObject.Predmet.ProtuStrankaListNazivFormatedOIB>
    <izvorni_sadrzaj>
      <item>MENS-KORMAN GRUPA d.o.o. za trgovinu i usluge, OIB 04436522142</item>
    </izvorni_sadrzaj>
    <derivirana_varijabla naziv="DomainObject.Predmet.ProtuStrankaListNazivFormatedOIB_1">
      <item>MENS-KORMAN GRUPA d.o.o. za trgovinu i usluge, OIB 04436522142</item>
    </derivirana_varijabla>
  </DomainObject.Predmet.ProtuStrankaListNazivFormatedOIB>
  <DomainObject.Predmet.OstaliListFormated>
    <izvorni_sadrzaj>
      <item>Mirsad Demirović</item>
    </izvorni_sadrzaj>
    <derivirana_varijabla naziv="DomainObject.Predmet.OstaliListFormated_1">
      <item>Mirsad Demirović</item>
    </derivirana_varijabla>
  </DomainObject.Predmet.OstaliListFormated>
  <DomainObject.Predmet.OstaliListFormatedOIB>
    <izvorni_sadrzaj>
      <item>Mirsad Demirović, OIB 18540805456</item>
    </izvorni_sadrzaj>
    <derivirana_varijabla naziv="DomainObject.Predmet.OstaliListFormatedOIB_1">
      <item>Mirsad Demirović, OIB 18540805456</item>
    </derivirana_varijabla>
  </DomainObject.Predmet.OstaliListFormatedOIB>
  <DomainObject.Predmet.OstaliListFormatedWithAdress>
    <izvorni_sadrzaj>
      <item>Mirsad Demirović</item>
    </izvorni_sadrzaj>
    <derivirana_varijabla naziv="DomainObject.Predmet.OstaliListFormatedWithAdress_1">
      <item>Mirsad Demirović</item>
    </derivirana_varijabla>
  </DomainObject.Predmet.OstaliListFormatedWithAdress>
  <DomainObject.Predmet.OstaliListFormatedWithAdressOIB>
    <izvorni_sadrzaj>
      <item>Mirsad Demirović, OIB 18540805456</item>
    </izvorni_sadrzaj>
    <derivirana_varijabla naziv="DomainObject.Predmet.OstaliListFormatedWithAdressOIB_1">
      <item>Mirsad Demirović, OIB 18540805456</item>
    </derivirana_varijabla>
  </DomainObject.Predmet.OstaliListFormatedWithAdressOIB>
  <DomainObject.Predmet.OstaliListNazivFormated>
    <izvorni_sadrzaj>
      <item>Mirsad Demirović</item>
    </izvorni_sadrzaj>
    <derivirana_varijabla naziv="DomainObject.Predmet.OstaliListNazivFormated_1">
      <item>Mirsad Demirović</item>
    </derivirana_varijabla>
  </DomainObject.Predmet.OstaliListNazivFormated>
  <DomainObject.Predmet.OstaliListNazivFormatedOIB>
    <izvorni_sadrzaj>
      <item>Mirsad Demirović, OIB 18540805456</item>
    </izvorni_sadrzaj>
    <derivirana_varijabla naziv="DomainObject.Predmet.OstaliListNazivFormatedOIB_1">
      <item>Mirsad Demirović, OIB 18540805456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MENS-KORMAN GRUPA d.o.o. za trgovinu i usluge</izvorni_sadrzaj>
    <derivirana_varijabla naziv="DomainObject.Predmet.ProtustrankaIDrugi_1">MENS-KORMAN GRUPA d.o.o. za trgovinu i usluge</derivirana_varijabla>
  </DomainObject.Predmet.ProtustrankaIDrugi>
  <DomainObject.Predmet.StrankaIDrugiAdressOIB>
    <izvorni_sadrzaj>FINA Regionalni centar Osijek, L. Jaegera 1-3, 31000 Osijek</izvorni_sadrzaj>
    <derivirana_varijabla naziv="DomainObject.Predmet.StrankaIDrugiAdressOIB_1">FINA Regionalni centar Osijek, L. Jaegera 1-3, 31000 Osijek</derivirana_varijabla>
  </DomainObject.Predmet.StrankaIDrugiAdressOIB>
  <DomainObject.Predmet.ProtustrankaIDrugiAdressOIB>
    <izvorni_sadrzaj>MENS-KORMAN GRUPA d.o.o. za trgovinu i usluge, OIB 04436522142, A. Šenoe 6, Bapska</izvorni_sadrzaj>
    <derivirana_varijabla naziv="DomainObject.Predmet.ProtustrankaIDrugiAdressOIB_1">MENS-KORMAN GRUPA d.o.o. za trgovinu i usluge, OIB 04436522142, A. Šenoe 6, Bapska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lipnja 2014.</izvorni_sadrzaj>
    <derivirana_varijabla naziv="DomainObject.Predmet.OdlukaRjesenje.DatumDonosenjaOdluke_1">3. lipnja 2014.</derivirana_varijabla>
  </DomainObject.Predmet.OdlukaRjesenje.DatumDonosenjaOdluke>
  <DomainObject.Predmet.OdlukaRjesenje.DatumPravomocnosti>
    <izvorni_sadrzaj>14. lipnja 2014.</izvorni_sadrzaj>
    <derivirana_varijabla naziv="DomainObject.Predmet.OdlukaRjesenje.DatumPravomocnosti_1">14. lipnja 2014.</derivirana_varijabla>
  </DomainObject.Predmet.OdlukaRjesenje.DatumPravomocnosti>
  <DomainObject.Predmet.OdlukaRjesenje.Oznaka>
    <izvorni_sadrzaj>St-1059/2013-11</izvorni_sadrzaj>
    <derivirana_varijabla naziv="DomainObject.Predmet.OdlukaRjesenje.Oznaka_1">St-1059/2013-11</derivirana_varijabla>
  </DomainObject.Predmet.OdlukaRjesenje.Oznaka>
  <DomainObject.Predmet.SudioniciListNaziv>
    <izvorni_sadrzaj>
      <item>FINA Regionalni centar Osijek</item>
      <item>MENS-KORMAN GRUPA d.o.o. za trgovinu i usluge</item>
      <item>Mirsad Demirović</item>
    </izvorni_sadrzaj>
    <derivirana_varijabla naziv="DomainObject.Predmet.SudioniciListNaziv_1">
      <item>FINA Regionalni centar Osijek</item>
      <item>MENS-KORMAN GRUPA d.o.o. za trgovinu i usluge</item>
      <item>Mirsad Demirović</item>
    </derivirana_varijabla>
  </DomainObject.Predmet.SudioniciListNaziv>
  <DomainObject.Predmet.SudioniciListAdressOIB>
    <izvorni_sadrzaj>
      <item>FINA Regionalni centar Osijek, L. Jaegera 1-3,31000 Osijek</item>
      <item>MENS-KORMAN GRUPA d.o.o. za trgovinu i usluge, OIB 04436522142, A. Šenoe 6,Bapska</item>
      <item>Mirsad Demirović, OIB 18540805456</item>
    </izvorni_sadrzaj>
    <derivirana_varijabla naziv="DomainObject.Predmet.SudioniciListAdressOIB_1">
      <item>FINA Regionalni centar Osijek, L. Jaegera 1-3,31000 Osijek</item>
      <item>MENS-KORMAN GRUPA d.o.o. za trgovinu i usluge, OIB 04436522142, A. Šenoe 6,Bapska</item>
      <item>Mirsad Demirović, OIB 18540805456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04436522142</item>
      <item>, OIB 18540805456</item>
    </izvorni_sadrzaj>
    <derivirana_varijabla naziv="DomainObject.Predmet.SudioniciListNazivOIB_1">
      <item>, OIB null</item>
      <item>, OIB 04436522142</item>
      <item>, OIB 18540805456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svibnja 2014.</izvorni_sadrzaj>
    <derivirana_varijabla naziv="DomainObject.Predmet.DatumZadnjeOdrzaneSudskeRadnje_1">27. svibnja 2014.</derivirana_varijabla>
  </DomainObject.Predmet.DatumZadnjeOdrzaneSudskeRadnje>
  <DomainObject.PredzadnjaOdlukaIzPredmeta.DatumDonosenjaOdluke>
    <izvorni_sadrzaj>10. travnja 2014.</izvorni_sadrzaj>
    <derivirana_varijabla naziv="DomainObject.PredzadnjaOdlukaIzPredmeta.DatumDonosenjaOdluke_1">10. travnja 2014.</derivirana_varijabla>
  </DomainObject.PredzadnjaOdlukaIzPredmeta.DatumDonosenjaOdluke>
  <DomainObject.PredzadnjaOdlukaIzPredmeta.Oznaka>
    <izvorni_sadrzaj>St-1059/2013-6</izvorni_sadrzaj>
    <derivirana_varijabla naziv="DomainObject.PredzadnjaOdlukaIzPredmeta.Oznaka_1">St-1059/2013-6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13A80C-480F-4F08-91DE-0F4316A70D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594</properties:Words>
  <properties:Characters>3312</properties:Characters>
  <properties:Lines>98</properties:Lines>
  <properties:Paragraphs>31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XIII-ST-120/01-98</vt:lpstr>
    </vt:vector>
  </properties:TitlesOfParts>
  <properties:LinksUpToDate>false</properties:LinksUpToDate>
  <properties:CharactersWithSpaces>3955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2018-10-11T12:02:00Z</dcterms:created>
  <dc:creator>..</dc:creator>
  <cp:lastModifiedBy>Maja Kocijan</cp:lastModifiedBy>
  <cp:lastPrinted>2018-10-12T06:24:00Z</cp:lastPrinted>
  <dcterms:modified xmlns:xsi="http://www.w3.org/2001/XMLSchema-instance" xsi:type="dcterms:W3CDTF">2018-10-12T06:33:00Z</dcterms:modified>
  <cp:revision>6</cp:revision>
  <dc:title>XIII-ST-120/01-98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odbija se zahtjev dužnika.docx)</vt:lpwstr>
  </prop:property>
  <prop:property name="CC_coloring" pid="4" fmtid="{D5CDD505-2E9C-101B-9397-08002B2CF9AE}">
    <vt:bool>false</vt:bool>
  </prop:property>
  <prop:property name="BrojStranica" pid="5" fmtid="{D5CDD505-2E9C-101B-9397-08002B2CF9AE}">
    <vt:i4>2</vt:i4>
  </prop:property>
</prop:Properties>
</file>