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cf9b" w14:paraId="e4dcf9b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>
      <w:pPr>
        <w:jc w:val="both"/>
        <w:rPr>
          <w:b/>
          <w:bCs/>
          <w:sz w:val="22"/>
        </w:rPr>
      </w:pPr>
    </w:p>
    <w:p w:rsidRDefault="00855EC0" w:rsidP="00B274D0" w:rsidR="00855EC0">
      <w:pPr>
        <w:jc w:val="both"/>
        <w:rPr>
          <w:b/>
          <w:bCs/>
          <w:sz w:val="22"/>
        </w:rPr>
      </w:pPr>
    </w:p>
    <w:p w:rsidRDefault="000D6858" w:rsidP="00B274D0" w:rsidR="000D6858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0D6858" w:rsidP="00B274D0" w:rsidR="000D6858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855EC0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855EC0">
        <w:t xml:space="preserve"> </w:t>
      </w:r>
      <w:r w:rsidR="00F3388D">
        <w:t xml:space="preserve">BIOPRODUKT d.o.o. </w:t>
      </w:r>
      <w:r w:rsidR="00855EC0">
        <w:t xml:space="preserve">u stečaju, </w:t>
      </w:r>
      <w:r w:rsidR="00F3388D">
        <w:t>Gradišće 4, Virje</w:t>
      </w:r>
      <w:r w:rsidR="00883545">
        <w:t xml:space="preserve">, OIB: </w:t>
      </w:r>
      <w:r w:rsidR="00883545" w:rsidRPr="00883545">
        <w:t>05934779596</w:t>
      </w:r>
      <w:r w:rsidR="007F4538">
        <w:t xml:space="preserve">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F3388D">
        <w:t>30. studenog</w:t>
      </w:r>
      <w:r w:rsidR="001330C0">
        <w:t xml:space="preserve"> 2015.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855EC0" w:rsidP="00D879DB" w:rsidR="00855EC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506726" w:rsidP="00B274D0" w:rsidR="00506726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7F4538" w:rsidP="007F4538" w:rsidR="007F4538"/>
    <w:p w:rsidRDefault="000D6858" w:rsidP="007F4538" w:rsidR="000D6858"/>
    <w:p w:rsidRDefault="000D6858" w:rsidP="007F4538" w:rsidR="000D6858"/>
    <w:p w:rsidRDefault="007F4538" w:rsidR="007F4538"/>
    <w:tbl>
      <w:tblPr>
        <w:tblW w:type="dxa" w:w="10146"/>
        <w:tblInd w:type="dxa" w:w="93"/>
        <w:tblLook w:val="04A0" w:noVBand="1" w:noHBand="0" w:lastColumn="0" w:firstColumn="1" w:lastRow="0" w:firstRow="1"/>
      </w:tblPr>
      <w:tblGrid>
        <w:gridCol w:w="1113"/>
        <w:gridCol w:w="1560"/>
        <w:gridCol w:w="1784"/>
        <w:gridCol w:w="1111"/>
        <w:gridCol w:w="1472"/>
        <w:gridCol w:w="1040"/>
        <w:gridCol w:w="1398"/>
        <w:gridCol w:w="1111"/>
      </w:tblGrid>
      <w:tr w:rsidTr="000D6858" w:rsidR="000D6858" w:rsidRPr="000D6858">
        <w:trPr>
          <w:trHeight w:val="630"/>
        </w:trPr>
        <w:tc>
          <w:tcPr>
            <w:tcW w:type="dxa" w:w="114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RED.BR.</w:t>
            </w:r>
          </w:p>
        </w:tc>
        <w:tc>
          <w:tcPr>
            <w:tcW w:type="dxa" w:w="147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 xml:space="preserve">VJEROVNIK                          ADRESA             </w:t>
            </w:r>
          </w:p>
        </w:tc>
        <w:tc>
          <w:tcPr>
            <w:tcW w:type="dxa" w:w="171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 xml:space="preserve">    PRIJAVLJENO KN</w:t>
            </w:r>
          </w:p>
        </w:tc>
        <w:tc>
          <w:tcPr>
            <w:tcW w:type="dxa" w:w="99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 </w:t>
            </w:r>
          </w:p>
        </w:tc>
        <w:tc>
          <w:tcPr>
            <w:tcW w:type="dxa" w:w="13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 xml:space="preserve">   OSPORENO KN</w:t>
            </w:r>
          </w:p>
        </w:tc>
        <w:tc>
          <w:tcPr>
            <w:tcW w:type="dxa" w:w="11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 </w:t>
            </w:r>
          </w:p>
        </w:tc>
        <w:tc>
          <w:tcPr>
            <w:tcW w:type="dxa" w:w="129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 xml:space="preserve">        PRIZNATO KN</w:t>
            </w:r>
          </w:p>
        </w:tc>
        <w:tc>
          <w:tcPr>
            <w:tcW w:type="dxa" w:w="106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 </w:t>
            </w:r>
          </w:p>
        </w:tc>
      </w:tr>
      <w:tr w:rsidTr="000D6858" w:rsidR="000D6858" w:rsidRPr="000D6858">
        <w:trPr>
          <w:trHeight w:val="330"/>
        </w:trPr>
        <w:tc>
          <w:tcPr>
            <w:tcW w:type="dxa" w:w="114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 </w:t>
            </w:r>
          </w:p>
        </w:tc>
        <w:tc>
          <w:tcPr>
            <w:tcW w:type="dxa" w:w="147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rPr>
                <w:b/>
                <w:bCs/>
              </w:rPr>
            </w:pPr>
            <w:r w:rsidRPr="000D6858">
              <w:rPr>
                <w:b/>
                <w:bCs/>
              </w:rPr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BRUTO</w:t>
            </w:r>
          </w:p>
        </w:tc>
        <w:tc>
          <w:tcPr>
            <w:tcW w:type="dxa" w:w="99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NETO</w:t>
            </w:r>
          </w:p>
        </w:tc>
        <w:tc>
          <w:tcPr>
            <w:tcW w:type="dxa" w:w="137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BRUTO</w:t>
            </w:r>
          </w:p>
        </w:tc>
        <w:tc>
          <w:tcPr>
            <w:tcW w:type="dxa" w:w="11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NETO</w:t>
            </w:r>
          </w:p>
        </w:tc>
        <w:tc>
          <w:tcPr>
            <w:tcW w:type="dxa" w:w="129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BRUTO</w:t>
            </w:r>
          </w:p>
        </w:tc>
        <w:tc>
          <w:tcPr>
            <w:tcW w:type="dxa" w:w="10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0D6858" w:rsidR="000D6858" w:rsidRPr="000D6858">
            <w:pPr>
              <w:jc w:val="center"/>
              <w:rPr>
                <w:b/>
                <w:bCs/>
              </w:rPr>
            </w:pPr>
            <w:r w:rsidRPr="000D6858">
              <w:rPr>
                <w:b/>
                <w:bCs/>
              </w:rPr>
              <w:t>NETO</w:t>
            </w:r>
          </w:p>
        </w:tc>
      </w:tr>
      <w:tr w:rsidTr="000D6858" w:rsidR="000D6858" w:rsidRPr="000D6858">
        <w:trPr>
          <w:trHeight w:val="1032"/>
        </w:trPr>
        <w:tc>
          <w:tcPr>
            <w:tcW w:type="dxa" w:w="1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center"/>
              <w:rPr>
                <w:color w:val="000000"/>
              </w:rPr>
            </w:pPr>
            <w:r w:rsidRPr="000D6858">
              <w:rPr>
                <w:color w:val="000000"/>
              </w:rPr>
              <w:t>1.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rPr>
                <w:color w:val="000000"/>
              </w:rPr>
            </w:pPr>
            <w:r w:rsidRPr="000D6858">
              <w:rPr>
                <w:color w:val="000000"/>
              </w:rPr>
              <w:t>Ši</w:t>
            </w:r>
            <w:r w:rsidR="00883545">
              <w:rPr>
                <w:color w:val="000000"/>
              </w:rPr>
              <w:t>munić Đuro , Gradišće 4 , Virje</w:t>
            </w:r>
            <w:r w:rsidRPr="000D6858">
              <w:rPr>
                <w:color w:val="000000"/>
              </w:rPr>
              <w:t>,  OIB : 68858096201</w:t>
            </w:r>
          </w:p>
        </w:tc>
        <w:tc>
          <w:tcPr>
            <w:tcW w:type="dxa" w:w="1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103.035,24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80.693,24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103.035,24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80.693,24</w:t>
            </w:r>
          </w:p>
        </w:tc>
      </w:tr>
      <w:tr w:rsidTr="000D6858" w:rsidR="000D6858" w:rsidRPr="000D6858">
        <w:trPr>
          <w:trHeight w:val="1118"/>
        </w:trPr>
        <w:tc>
          <w:tcPr>
            <w:tcW w:type="dxa" w:w="11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center"/>
              <w:rPr>
                <w:color w:val="000000"/>
              </w:rPr>
            </w:pPr>
            <w:r w:rsidRPr="000D6858">
              <w:rPr>
                <w:color w:val="000000"/>
              </w:rPr>
              <w:t>2.</w:t>
            </w:r>
          </w:p>
        </w:tc>
        <w:tc>
          <w:tcPr>
            <w:tcW w:type="dxa" w:w="14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rPr>
                <w:color w:val="000000"/>
              </w:rPr>
            </w:pPr>
            <w:r w:rsidRPr="000D6858">
              <w:rPr>
                <w:color w:val="000000"/>
              </w:rPr>
              <w:t>Senjan Mira , Mihovljanska 76 , Virje , OIB : 80804910787</w:t>
            </w:r>
          </w:p>
        </w:tc>
        <w:tc>
          <w:tcPr>
            <w:tcW w:type="dxa" w:w="1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106.543,58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83.350,40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0,00</w:t>
            </w:r>
          </w:p>
        </w:tc>
        <w:tc>
          <w:tcPr>
            <w:tcW w:type="dxa" w:w="1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106.543,58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D6858" w:rsidP="000D6858" w:rsidR="000D6858" w:rsidRPr="000D6858">
            <w:pPr>
              <w:jc w:val="right"/>
              <w:rPr>
                <w:color w:val="000000"/>
              </w:rPr>
            </w:pPr>
            <w:r w:rsidRPr="000D6858">
              <w:rPr>
                <w:color w:val="000000"/>
              </w:rPr>
              <w:t>83.350,40</w:t>
            </w:r>
          </w:p>
        </w:tc>
      </w:tr>
    </w:tbl>
    <w:p w:rsidRDefault="00855EC0" w:rsidR="00855EC0"/>
    <w:p w:rsidRDefault="000D6858" w:rsidR="000D6858"/>
    <w:p w:rsidRDefault="00C86EE4" w:rsidR="00C86EE4"/>
    <w:p w:rsidRDefault="00B3039F" w:rsidR="00C86EE4">
      <w:pPr>
        <w:rPr>
          <w:b/>
        </w:rPr>
      </w:pPr>
      <w:r>
        <w:rPr>
          <w:b/>
        </w:rPr>
        <w:lastRenderedPageBreak/>
        <w:t>II/</w:t>
      </w:r>
      <w:r w:rsidRPr="00B3039F">
        <w:rPr>
          <w:b/>
        </w:rPr>
        <w:t xml:space="preserve">  DRUGI VIŠI ISPLATNI RED</w:t>
      </w:r>
    </w:p>
    <w:p w:rsidRDefault="00C86EE4" w:rsidR="00C86EE4" w:rsidRPr="00B3039F">
      <w:pPr>
        <w:rPr>
          <w:b/>
        </w:rPr>
      </w:pPr>
    </w:p>
    <w:p w:rsidRDefault="00B3039F" w:rsidP="00D879DB" w:rsidR="00C86EE4" w:rsidRPr="00D879DB">
      <w:pPr>
        <w:pStyle w:val="Odlomakpopisa"/>
        <w:numPr>
          <w:ilvl w:val="0"/>
          <w:numId w:val="7"/>
        </w:numPr>
        <w:rPr>
          <w:b/>
        </w:rPr>
      </w:pPr>
      <w:r w:rsidRPr="00B3039F">
        <w:rPr>
          <w:b/>
        </w:rPr>
        <w:t>U CIJELOSTI PRIZNATE TRAŽBINE</w:t>
      </w:r>
    </w:p>
    <w:p w:rsidRDefault="007F4538" w:rsidR="007F4538"/>
    <w:p w:rsidRDefault="007F4538" w:rsidR="007F4538">
      <w:pPr>
        <w:rPr>
          <w:b/>
          <w:u w:val="single"/>
        </w:rPr>
      </w:pPr>
    </w:p>
    <w:tbl>
      <w:tblPr>
        <w:tblW w:type="dxa" w:w="9926"/>
        <w:tblInd w:type="dxa" w:w="93"/>
        <w:tblLook w:val="04A0" w:noVBand="1" w:noHBand="0" w:lastColumn="0" w:firstColumn="1" w:lastRow="0" w:firstRow="1"/>
      </w:tblPr>
      <w:tblGrid>
        <w:gridCol w:w="1203"/>
        <w:gridCol w:w="3040"/>
        <w:gridCol w:w="2300"/>
        <w:gridCol w:w="1603"/>
        <w:gridCol w:w="1780"/>
      </w:tblGrid>
      <w:tr w:rsidTr="002B1DA0" w:rsidR="000D6858" w:rsidRPr="00883545">
        <w:trPr>
          <w:trHeight w:val="315"/>
        </w:trPr>
        <w:tc>
          <w:tcPr>
            <w:tcW w:type="dxa" w:w="120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2B1DA0" w:rsidR="000D6858" w:rsidRPr="00883545">
            <w:pPr>
              <w:rPr>
                <w:b/>
                <w:bCs/>
              </w:rPr>
            </w:pPr>
            <w:r w:rsidRPr="00883545">
              <w:rPr>
                <w:b/>
                <w:bCs/>
              </w:rPr>
              <w:t>RED.BR.</w:t>
            </w:r>
          </w:p>
        </w:tc>
        <w:tc>
          <w:tcPr>
            <w:tcW w:type="dxa" w:w="304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2B1DA0" w:rsidR="000D6858" w:rsidRPr="00883545">
            <w:pPr>
              <w:jc w:val="center"/>
              <w:rPr>
                <w:b/>
                <w:bCs/>
              </w:rPr>
            </w:pPr>
            <w:r w:rsidRPr="00883545">
              <w:rPr>
                <w:b/>
                <w:bCs/>
              </w:rPr>
              <w:t>VJEROVNIK</w:t>
            </w:r>
          </w:p>
        </w:tc>
        <w:tc>
          <w:tcPr>
            <w:tcW w:type="dxa" w:w="230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2B1DA0" w:rsidR="000D6858" w:rsidRPr="00883545">
            <w:pPr>
              <w:rPr>
                <w:b/>
                <w:bCs/>
              </w:rPr>
            </w:pPr>
            <w:r w:rsidRPr="00883545">
              <w:rPr>
                <w:b/>
                <w:bCs/>
              </w:rPr>
              <w:t>IZNOS TRAŽBINE</w:t>
            </w:r>
          </w:p>
        </w:tc>
        <w:tc>
          <w:tcPr>
            <w:tcW w:type="dxa" w:w="160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2B1DA0" w:rsidR="000D6858" w:rsidRPr="00883545">
            <w:pPr>
              <w:jc w:val="center"/>
              <w:rPr>
                <w:b/>
                <w:bCs/>
              </w:rPr>
            </w:pPr>
            <w:r w:rsidRPr="00883545">
              <w:rPr>
                <w:b/>
                <w:bCs/>
              </w:rPr>
              <w:t>OSPORENO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D6858" w:rsidP="002B1DA0" w:rsidR="000D6858" w:rsidRPr="00883545">
            <w:pPr>
              <w:jc w:val="center"/>
              <w:rPr>
                <w:b/>
                <w:bCs/>
              </w:rPr>
            </w:pPr>
            <w:r w:rsidRPr="00883545">
              <w:rPr>
                <w:b/>
                <w:bCs/>
              </w:rPr>
              <w:t>PRIZNATO</w:t>
            </w:r>
          </w:p>
        </w:tc>
      </w:tr>
      <w:tr w:rsidTr="002B1DA0" w:rsidR="000D6858" w:rsidRPr="00883545">
        <w:trPr>
          <w:trHeight w:val="1200"/>
        </w:trPr>
        <w:tc>
          <w:tcPr>
            <w:tcW w:type="dxa" w:w="12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1.</w:t>
            </w:r>
          </w:p>
        </w:tc>
        <w:tc>
          <w:tcPr>
            <w:tcW w:type="dxa" w:w="30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pPr>
              <w:rPr>
                <w:color w:val="000000"/>
              </w:rPr>
            </w:pPr>
            <w:r w:rsidRPr="00883545">
              <w:rPr>
                <w:color w:val="000000"/>
              </w:rPr>
              <w:t>CRTORAD d.o.o. , Varaždinska ulica odvojak III , Varaždin , OIB : 11220039593</w:t>
            </w:r>
          </w:p>
        </w:tc>
        <w:tc>
          <w:tcPr>
            <w:tcW w:type="dxa" w:w="2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777,92</w:t>
            </w:r>
          </w:p>
        </w:tc>
        <w:tc>
          <w:tcPr>
            <w:tcW w:type="dxa" w:w="16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777,92</w:t>
            </w:r>
          </w:p>
        </w:tc>
      </w:tr>
      <w:tr w:rsidTr="002B1DA0" w:rsidR="000D6858" w:rsidRPr="00883545">
        <w:trPr>
          <w:trHeight w:val="923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2.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pPr>
              <w:rPr>
                <w:color w:val="000000"/>
              </w:rPr>
            </w:pPr>
            <w:r w:rsidRPr="00883545">
              <w:rPr>
                <w:color w:val="000000"/>
              </w:rPr>
              <w:t>HUDEK-TRGOTRANS d.o.o. , Biljevec , Biljevec 77 , OIB : 66718146008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259.185,67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259.185,67</w:t>
            </w:r>
          </w:p>
        </w:tc>
      </w:tr>
      <w:tr w:rsidTr="002B1DA0" w:rsidR="000D6858" w:rsidRPr="00883545">
        <w:trPr>
          <w:trHeight w:val="949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3.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pPr>
              <w:rPr>
                <w:color w:val="000000"/>
              </w:rPr>
            </w:pPr>
            <w:r w:rsidRPr="00883545">
              <w:rPr>
                <w:color w:val="000000"/>
              </w:rPr>
              <w:t>TSH LIKRA d.o.o. Klanjec , Tomaševec 2 , OIB : 51560553696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2.816,16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2.816,16</w:t>
            </w:r>
          </w:p>
        </w:tc>
      </w:tr>
      <w:tr w:rsidTr="002B1DA0" w:rsidR="000D6858" w:rsidRPr="00883545">
        <w:trPr>
          <w:trHeight w:val="938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4.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r w:rsidRPr="00883545">
              <w:t>H-ABDUCO d.o.o. Zagreb , Slavonska avenija 6A , OIB : 13667298928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2.372.051,82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2.372.051,82</w:t>
            </w:r>
          </w:p>
        </w:tc>
      </w:tr>
      <w:tr w:rsidTr="002B1DA0" w:rsidR="000D6858" w:rsidRPr="00883545">
        <w:trPr>
          <w:trHeight w:val="1500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5.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r w:rsidRPr="00883545">
              <w:t>HEP-Operator distribucijskog sustava d</w:t>
            </w:r>
            <w:r w:rsidR="00883545" w:rsidRPr="00883545">
              <w:t>.o.o. , ELEKTRA KOPRIVNICA , Hr</w:t>
            </w:r>
            <w:r w:rsidRPr="00883545">
              <w:t>vatske državnosti 32 , OIB : 46830600751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7.757,19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7.757,19</w:t>
            </w:r>
          </w:p>
        </w:tc>
      </w:tr>
      <w:tr w:rsidTr="002B1DA0" w:rsidR="000D6858" w:rsidRPr="00883545">
        <w:trPr>
          <w:trHeight w:val="972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6.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r w:rsidRPr="00883545">
              <w:t>FINANCIJSKA AGENCIJA , Zagreb , Vrtni put 3 , OIB : 85821130368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4.305,91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4.305,91</w:t>
            </w:r>
          </w:p>
        </w:tc>
      </w:tr>
      <w:tr w:rsidTr="002B1DA0" w:rsidR="000D6858" w:rsidRPr="00883545">
        <w:trPr>
          <w:trHeight w:val="1560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7.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r w:rsidRPr="00883545">
              <w:t>TRIGLAV OSIGURANJE d.d. Zagreb , Antuna Heinza 4 , Reg. podružnica Sjever - Poslovnica Koprivnica , OIB : 29743547503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36.645,61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36.645,61</w:t>
            </w:r>
          </w:p>
        </w:tc>
      </w:tr>
      <w:tr w:rsidTr="002B1DA0" w:rsidR="000D6858" w:rsidRPr="00883545">
        <w:trPr>
          <w:trHeight w:val="1200"/>
        </w:trPr>
        <w:tc>
          <w:tcPr>
            <w:tcW w:type="dxa" w:w="12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center"/>
            </w:pPr>
            <w:r w:rsidRPr="00883545">
              <w:t>8.</w:t>
            </w:r>
          </w:p>
        </w:tc>
        <w:tc>
          <w:tcPr>
            <w:tcW w:type="dxa" w:w="30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D6858" w:rsidP="002B1DA0" w:rsidR="000D6858" w:rsidRPr="00883545">
            <w:r w:rsidRPr="00883545">
              <w:t>RH , Ministarstvo financija , Porezna uprava , Područni ured Sjeverna Hrvatska , ŽDO u Varaždinu</w:t>
            </w:r>
          </w:p>
        </w:tc>
        <w:tc>
          <w:tcPr>
            <w:tcW w:type="dxa" w:w="2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884.772,85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0,00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D6858" w:rsidP="002B1DA0" w:rsidR="000D6858" w:rsidRPr="00883545">
            <w:pPr>
              <w:jc w:val="right"/>
            </w:pPr>
            <w:r w:rsidRPr="00883545">
              <w:t>884.772,85</w:t>
            </w:r>
          </w:p>
        </w:tc>
      </w:tr>
    </w:tbl>
    <w:p w:rsidRDefault="000D6858" w:rsidR="000D6858">
      <w:pPr>
        <w:rPr>
          <w:b/>
          <w:u w:val="single"/>
        </w:rPr>
      </w:pPr>
    </w:p>
    <w:p w:rsidRDefault="00855EC0" w:rsidR="00855EC0"/>
    <w:p w:rsidRDefault="00883545" w:rsidR="00883545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</w:t>
      </w:r>
      <w:r w:rsidR="00B3039F">
        <w:t>I</w:t>
      </w:r>
      <w:r w:rsidR="00B274D0" w:rsidRPr="00B274D0">
        <w:t>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B3039F" w:rsidP="00B274D0" w:rsidR="00B274D0">
      <w:pPr>
        <w:jc w:val="both"/>
      </w:pPr>
      <w:r>
        <w:t>IV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B274D0" w:rsidP="00B274D0" w:rsidR="00B274D0" w:rsidRPr="00B274D0">
      <w:pPr>
        <w:jc w:val="both"/>
      </w:pPr>
      <w:r w:rsidRPr="00B274D0">
        <w:lastRenderedPageBreak/>
        <w:t>V. Ako osoba koja je upućena na parnicu ne pokrene parnicu u roku od 8 dana od dana primitka</w:t>
      </w:r>
      <w:r w:rsidR="00B7431D">
        <w:t xml:space="preserve"> ovog</w:t>
      </w:r>
      <w:r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3039F">
        <w:t>I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3C0990" w:rsidP="001A28FA" w:rsidR="003C0990">
      <w:pPr>
        <w:jc w:val="both"/>
      </w:pPr>
    </w:p>
    <w:p w:rsidRDefault="00855EC0" w:rsidP="001A28FA" w:rsidR="00855EC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B274D0">
      <w:pPr>
        <w:jc w:val="both"/>
      </w:pPr>
      <w:r w:rsidRPr="00B274D0">
        <w:tab/>
      </w:r>
    </w:p>
    <w:p w:rsidRDefault="00855EC0" w:rsidP="00B274D0" w:rsidR="00855EC0">
      <w:pPr>
        <w:jc w:val="both"/>
      </w:pP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F3388D">
        <w:t>17. veljače</w:t>
      </w:r>
      <w:r w:rsidR="003C0990">
        <w:t xml:space="preserve"> 2015</w:t>
      </w:r>
      <w:r w:rsidRPr="00B274D0">
        <w:t xml:space="preserve">. </w:t>
      </w:r>
      <w:r w:rsidR="00D879DB">
        <w:t xml:space="preserve">stečajni upravitelj </w:t>
      </w:r>
      <w:r w:rsidR="00F3388D">
        <w:t>Franjo Otročak iz Lukača,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F3388D">
        <w:t>30</w:t>
      </w:r>
      <w:r w:rsidR="007F4538">
        <w:t>. studenog</w:t>
      </w:r>
      <w:r w:rsidR="000A32CE">
        <w:t xml:space="preserve"> 2015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7F4538" w:rsidP="00B274D0" w:rsidR="007F4538">
      <w:pPr>
        <w:jc w:val="both"/>
      </w:pP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F3388D">
        <w:t>Franjo Otročak, Lukač 24, Lukač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2AB" w:rsidP="00B274D0" w:rsidR="00D602AB">
      <w:r>
        <w:separator/>
      </w:r>
    </w:p>
  </w:endnote>
  <w:endnote w:id="0" w:type="continuationSeparator">
    <w:p w:rsidRDefault="00D602AB" w:rsidP="00B274D0" w:rsidR="00D60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2AB" w:rsidP="00B274D0" w:rsidR="00D602AB">
      <w:r>
        <w:separator/>
      </w:r>
    </w:p>
  </w:footnote>
  <w:footnote w:id="0" w:type="continuationSeparator">
    <w:p w:rsidRDefault="00D602AB" w:rsidP="00B274D0" w:rsidR="00D60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B3B">
          <w:rPr>
            <w:noProof/>
          </w:rPr>
          <w:t>4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F3388D">
      <w:t>41/14-</w:t>
    </w:r>
    <w:r w:rsidR="00883545">
      <w:t>24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F3388D">
      <w:t>41/14-</w:t>
    </w:r>
    <w:r w:rsidR="00883545">
      <w:t>24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A32CE"/>
    <w:rsid w:val="000A6F19"/>
    <w:rsid w:val="000B4D2B"/>
    <w:rsid w:val="000D6858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855EC0"/>
    <w:rsid w:val="00883545"/>
    <w:rsid w:val="008F3CEA"/>
    <w:rsid w:val="008F4B3B"/>
    <w:rsid w:val="008F64F0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E31395"/>
    <w:rsid w:val="00E45373"/>
    <w:rsid w:val="00ED4C25"/>
    <w:rsid w:val="00EE49E6"/>
    <w:rsid w:val="00F01BC7"/>
    <w:rsid w:val="00F06877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B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B3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B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B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B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B3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B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B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37DD9-51D5-4737-AC2E-B75DC74F8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742</properties:Words>
  <properties:Characters>3884</properties:Characters>
  <properties:Lines>225</properties:Lines>
  <properties:Paragraphs>102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2015-11-30T09:15:00Z</cp:lastPrinted>
  <dcterms:modified xmlns:xsi="http://www.w3.org/2001/XMLSchema-instance" xsi:type="dcterms:W3CDTF">2015-11-30T09:18:00Z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