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dcba" w14:paraId="6a4dcba" w:rsidRDefault="00D368EC" w:rsidP="00D368EC" w:rsidR="00D368EC">
      <w:pPr>
        <w15:collapsed w:val="false"/>
        <w:rPr>
          <w:rStyle w:val="Naglaeno"/>
          <w:b w:val="false"/>
        </w:rPr>
      </w:pPr>
    </w:p>
    <w:p w:rsidRDefault="00D368EC" w:rsidP="00D368EC" w:rsidR="00D368EC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797560" cx="694690"/>
            <wp:effectExtent b="254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8EC" w:rsidP="00D368EC" w:rsidR="00D368EC"/>
    <w:p w:rsidRDefault="00D368EC" w:rsidP="00D368EC" w:rsidR="00D368EC">
      <w:pPr>
        <w:ind w:hanging="720" w:left="360"/>
      </w:pPr>
      <w:r>
        <w:t xml:space="preserve">        REPUBLIKA HRVATSKA</w:t>
      </w:r>
    </w:p>
    <w:p w:rsidRDefault="00D368EC" w:rsidP="00D368EC" w:rsidR="00D368EC">
      <w:pPr>
        <w:ind w:hanging="720" w:left="360"/>
      </w:pPr>
      <w:r>
        <w:t xml:space="preserve">     TRGOVAČKI SUD U OSIJEKU</w:t>
      </w:r>
    </w:p>
    <w:p w:rsidRDefault="00D368EC" w:rsidP="00D368EC" w:rsidR="00D368EC"/>
    <w:p w:rsidRDefault="00D368EC" w:rsidP="00D368EC" w:rsidR="00D368EC"/>
    <w:p w:rsidRDefault="00D368EC" w:rsidP="00D368EC" w:rsidR="00D368EC"/>
    <w:p w:rsidRDefault="00D368EC" w:rsidP="00D368EC" w:rsidR="00D368EC"/>
    <w:p w:rsidRDefault="00D368EC" w:rsidP="00D368EC" w:rsidR="00D368EC">
      <w:pPr>
        <w:jc w:val="center"/>
      </w:pPr>
      <w:r>
        <w:t>Z A K L J U Č A K</w:t>
      </w:r>
    </w:p>
    <w:p w:rsidRDefault="00D368EC" w:rsidP="00D368EC" w:rsidR="00D368EC">
      <w:pPr>
        <w:jc w:val="both"/>
      </w:pPr>
    </w:p>
    <w:p w:rsidRDefault="00D368EC" w:rsidP="00D368EC" w:rsidR="00D368EC">
      <w:pPr>
        <w:jc w:val="both"/>
      </w:pPr>
    </w:p>
    <w:p w:rsidRDefault="00D368EC" w:rsidP="00D368EC" w:rsidR="00D368EC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Republika Hrvatska, Ministarstvo financija, Porezna uprava Područni ured Slavonija i Baranja, Porezno mjesto Vukovar, OIB 18683136487, koju zastupa Županijsko državno odvjetništvo u Vukovaru za otvaranje stečajnog postupka nad dužnikom GACKA d.o.o., Vukovar, Trpinjska cesta 136, MBS: 030033328, OIB: 75550605361, dana 16. svibnja 2017. godine</w:t>
      </w:r>
    </w:p>
    <w:p w:rsidRDefault="00D368EC" w:rsidP="00D368EC" w:rsidR="00D368EC">
      <w:pPr>
        <w:ind w:firstLine="708"/>
        <w:jc w:val="both"/>
      </w:pPr>
      <w:r>
        <w:t xml:space="preserve"> </w:t>
      </w:r>
    </w:p>
    <w:p w:rsidRDefault="00D368EC" w:rsidP="00D368EC" w:rsidR="00D368EC">
      <w:pPr>
        <w:jc w:val="center"/>
      </w:pPr>
      <w:r>
        <w:t>z a k l j u č i o  j e</w:t>
      </w:r>
    </w:p>
    <w:p w:rsidRDefault="00D368EC" w:rsidP="00D368EC" w:rsidR="00D368EC">
      <w:pPr>
        <w:jc w:val="both"/>
      </w:pPr>
    </w:p>
    <w:p w:rsidRDefault="00D368EC" w:rsidP="00D368EC" w:rsidR="00D368EC">
      <w:pPr>
        <w:jc w:val="both"/>
      </w:pPr>
    </w:p>
    <w:p w:rsidRDefault="00D368EC" w:rsidP="00D368EC" w:rsidR="00D368EC">
      <w:pPr>
        <w:jc w:val="both"/>
      </w:pPr>
      <w:r>
        <w:t>1. Poziva se dužnik GACKA d.o.o., Vukovar, Trpinjska cesta 136, MBS: 030033328, OIB: 75550605361, da u roku 8 (osam) dana uplati troškove prethodnog postupka koje čini:</w:t>
      </w:r>
    </w:p>
    <w:p w:rsidRDefault="00D368EC" w:rsidP="00D368EC" w:rsidR="00D368EC">
      <w:pPr>
        <w:ind w:hanging="284" w:left="284"/>
        <w:jc w:val="both"/>
      </w:pPr>
    </w:p>
    <w:p w:rsidRDefault="00D368EC" w:rsidP="00D368EC" w:rsidR="00D368EC">
      <w:pPr>
        <w:ind w:hanging="426" w:left="284"/>
        <w:jc w:val="both"/>
      </w:pPr>
      <w:r>
        <w:tab/>
        <w:t>-predujam od 1.000,00 kn u Fond za namirenje troškova stečajnog postupka na žiro-račun Trgovačkog suda u Osijeku broj HR312390 0011300000200 s pozivom na broj HR02 8500 i</w:t>
      </w:r>
    </w:p>
    <w:p w:rsidRDefault="00D368EC" w:rsidP="00D368EC" w:rsidR="00D368EC">
      <w:pPr>
        <w:ind w:hanging="426" w:left="284"/>
        <w:jc w:val="both"/>
      </w:pPr>
      <w:r>
        <w:tab/>
        <w:t>-dodatni iznos predujma koji čini jednokratna nagrada privremenom stečajnom upravitelju</w:t>
      </w:r>
      <w:r>
        <w:rPr>
          <w:b/>
        </w:rPr>
        <w:t xml:space="preserve"> </w:t>
      </w:r>
      <w:r>
        <w:t xml:space="preserve">u iznosu od 3.500,00 kn na žiro-račun Trgovačkog suda u Osijeku broj HR312390 0011300000200 s pozivom na broj HR05 272-2191-16 </w:t>
      </w:r>
    </w:p>
    <w:p w:rsidRDefault="00D368EC" w:rsidP="00D368EC" w:rsidR="00D368EC">
      <w:pPr>
        <w:ind w:hanging="426" w:left="284"/>
        <w:jc w:val="both"/>
      </w:pPr>
    </w:p>
    <w:p w:rsidRDefault="00D368EC" w:rsidP="00D368EC" w:rsidR="00D368EC">
      <w:pPr>
        <w:ind w:left="284"/>
        <w:jc w:val="both"/>
      </w:pPr>
      <w:r>
        <w:t>te po izvršenim uplatama dostavi dokaze u spis.</w:t>
      </w:r>
    </w:p>
    <w:p w:rsidRDefault="00D368EC" w:rsidP="00D368EC" w:rsidR="00D368EC">
      <w:pPr>
        <w:ind w:hanging="284" w:left="284"/>
        <w:jc w:val="both"/>
      </w:pPr>
    </w:p>
    <w:p w:rsidRDefault="00D368EC" w:rsidP="00D368EC" w:rsidR="00D368EC">
      <w:pPr>
        <w:jc w:val="both"/>
      </w:pPr>
      <w:r>
        <w:t>2. Ako dužnik iz t. 1. izreke ovoga rješenja ne plati troškove prethodnog postupka u propisanom roku isti će se naplatiti primjenom pravila o prisilnoj naplati novčane kazne u parničnom postupku.</w:t>
      </w:r>
    </w:p>
    <w:p w:rsidRDefault="00D368EC" w:rsidP="00D368EC" w:rsidR="00D368EC">
      <w:pPr>
        <w:ind w:hanging="284" w:left="284"/>
        <w:jc w:val="both"/>
      </w:pPr>
    </w:p>
    <w:p w:rsidRDefault="00D368EC" w:rsidP="00D368EC" w:rsidR="00D368EC">
      <w:pPr>
        <w:ind w:hanging="284" w:left="284"/>
        <w:jc w:val="both"/>
      </w:pPr>
    </w:p>
    <w:p w:rsidRDefault="00D368EC" w:rsidP="00D368EC" w:rsidR="00D368EC">
      <w:pPr>
        <w:jc w:val="center"/>
      </w:pPr>
      <w:r>
        <w:t>Obrazloženje</w:t>
      </w:r>
    </w:p>
    <w:p w:rsidRDefault="00D368EC" w:rsidP="00D368EC" w:rsidR="00D368EC">
      <w:pPr>
        <w:jc w:val="both"/>
      </w:pPr>
    </w:p>
    <w:p w:rsidRDefault="00D368EC" w:rsidP="00D368EC" w:rsidR="00D368EC">
      <w:pPr>
        <w:jc w:val="both"/>
      </w:pPr>
    </w:p>
    <w:p w:rsidRDefault="00D368EC" w:rsidP="00D368EC" w:rsidR="00D368EC">
      <w:pPr>
        <w:jc w:val="both"/>
      </w:pPr>
      <w:r>
        <w:tab/>
        <w:t xml:space="preserve">Budući da je dužnik do završetka prethodnoga postupka postao sposoban za plaćanje, te je sud obustavio postupak, troškove provedenoga prethodnog postupka dužan je naknaditi dužnik u skladu s čl. 128. st. 9. i čl. 114. Stečajnog zakona (NN 71/15) te čl. 4. Uredbe o </w:t>
      </w:r>
      <w:r>
        <w:lastRenderedPageBreak/>
        <w:t>kriterijima i načinu obračuna i plaćanja nagrade stečajnim upraviteljima (NN 105/15) te riješiti kao u dispozitivu rješenja.</w:t>
      </w:r>
    </w:p>
    <w:p w:rsidRDefault="00D368EC" w:rsidP="00D368EC" w:rsidR="00D368EC">
      <w:pPr>
        <w:ind w:firstLine="708"/>
        <w:jc w:val="both"/>
      </w:pPr>
    </w:p>
    <w:p w:rsidRDefault="00D368EC" w:rsidP="00D368EC" w:rsidR="00D368EC">
      <w:pPr>
        <w:jc w:val="both"/>
      </w:pPr>
    </w:p>
    <w:p w:rsidRDefault="00D368EC" w:rsidP="00D368EC" w:rsidR="00D368EC">
      <w:pPr>
        <w:jc w:val="center"/>
      </w:pPr>
      <w:r>
        <w:t>U Osijeku 16. svibnja 2017.</w:t>
      </w:r>
    </w:p>
    <w:p w:rsidRDefault="00D368EC" w:rsidP="00D368EC" w:rsidR="00D368EC">
      <w:pPr>
        <w:jc w:val="center"/>
      </w:pPr>
    </w:p>
    <w:p w:rsidRDefault="00D368EC" w:rsidP="00D368EC" w:rsidR="00D368EC">
      <w:pPr>
        <w:jc w:val="center"/>
      </w:pPr>
    </w:p>
    <w:p w:rsidRDefault="00D368EC" w:rsidP="00D368EC" w:rsidR="00D368E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D368EC" w:rsidP="00D368EC" w:rsidR="00D368EC">
      <w:pPr>
        <w:ind w:left="4956"/>
        <w:jc w:val="center"/>
      </w:pPr>
      <w:r>
        <w:t xml:space="preserve">       mr. sc. Boris Vuković</w:t>
      </w:r>
    </w:p>
    <w:p w:rsidRDefault="00D368EC" w:rsidP="00D368EC" w:rsidR="00D368EC">
      <w:pPr>
        <w:ind w:left="4956"/>
        <w:jc w:val="center"/>
      </w:pPr>
    </w:p>
    <w:p w:rsidRDefault="00D368EC" w:rsidP="00D368EC" w:rsidR="00D368EC">
      <w:pPr>
        <w:ind w:left="4956"/>
        <w:jc w:val="center"/>
      </w:pPr>
    </w:p>
    <w:p w:rsidRDefault="00D368EC" w:rsidP="00D368EC" w:rsidR="00D368EC">
      <w:pPr>
        <w:ind w:left="4956"/>
        <w:jc w:val="center"/>
      </w:pPr>
    </w:p>
    <w:p w:rsidRDefault="00D368EC" w:rsidP="00D368EC" w:rsidR="00D368EC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                                                                    </w:t>
      </w:r>
    </w:p>
    <w:p w:rsidRDefault="00D368EC" w:rsidP="00D368EC" w:rsidR="00D368EC">
      <w:pPr>
        <w:jc w:val="both"/>
      </w:pPr>
    </w:p>
    <w:p w:rsidRDefault="00D368EC" w:rsidP="00D368EC" w:rsidR="00D368EC">
      <w:pPr>
        <w:pStyle w:val="Tijeloteksta"/>
        <w:jc w:val="left"/>
        <w:rPr>
          <w:sz w:val="24"/>
        </w:rPr>
      </w:pPr>
      <w:r>
        <w:rPr>
          <w:sz w:val="24"/>
        </w:rPr>
        <w:t>POUKA O PRAVNOM LIJEKU:</w:t>
      </w:r>
    </w:p>
    <w:p w:rsidRDefault="00D368EC" w:rsidP="00D368EC" w:rsidR="00D368EC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D368EC" w:rsidP="00D368EC" w:rsidR="00D368EC">
      <w:pPr>
        <w:jc w:val="both"/>
      </w:pPr>
    </w:p>
    <w:p w:rsidRDefault="00D368EC" w:rsidP="00D368EC" w:rsidR="00D368EC">
      <w:pPr>
        <w:jc w:val="both"/>
      </w:pPr>
    </w:p>
    <w:p w:rsidRDefault="00D368EC" w:rsidP="00D368EC" w:rsidR="00D368EC">
      <w:pPr>
        <w:jc w:val="both"/>
      </w:pPr>
      <w:r>
        <w:t>D N A:</w:t>
      </w:r>
    </w:p>
    <w:p w:rsidRDefault="00D368EC" w:rsidP="00D368EC" w:rsidR="00D368EC">
      <w:pPr>
        <w:pStyle w:val="Tijeloteksta"/>
        <w:numPr>
          <w:ilvl w:val="0"/>
          <w:numId w:val="14"/>
        </w:numPr>
        <w:rPr>
          <w:sz w:val="24"/>
        </w:rPr>
      </w:pPr>
      <w:r>
        <w:rPr>
          <w:sz w:val="24"/>
        </w:rPr>
        <w:t xml:space="preserve">dužnik </w:t>
      </w:r>
    </w:p>
    <w:p w:rsidRDefault="00D368EC" w:rsidP="00D368EC" w:rsidR="00D368EC">
      <w:pPr>
        <w:pStyle w:val="Tijeloteksta"/>
        <w:numPr>
          <w:ilvl w:val="0"/>
          <w:numId w:val="14"/>
        </w:numPr>
        <w:rPr>
          <w:sz w:val="24"/>
        </w:rPr>
      </w:pPr>
      <w:r>
        <w:rPr>
          <w:sz w:val="24"/>
        </w:rPr>
        <w:t xml:space="preserve">e-oglasna ploča </w:t>
      </w:r>
    </w:p>
    <w:p w:rsidRDefault="00D368EC" w:rsidP="00D368EC" w:rsidR="00D368EC">
      <w:pPr>
        <w:pStyle w:val="Tijeloteksta"/>
        <w:numPr>
          <w:ilvl w:val="0"/>
          <w:numId w:val="14"/>
        </w:numPr>
        <w:jc w:val="left"/>
        <w:rPr>
          <w:sz w:val="24"/>
        </w:rPr>
      </w:pPr>
      <w:r>
        <w:rPr>
          <w:sz w:val="24"/>
        </w:rPr>
        <w:t>kal. 13.06.2017.</w:t>
      </w:r>
    </w:p>
    <w:p w:rsidRDefault="00D368EC" w:rsidP="00D368EC" w:rsidR="00D368EC">
      <w:pPr>
        <w:pStyle w:val="Tijeloteksta"/>
        <w:ind w:left="360"/>
        <w:jc w:val="left"/>
        <w:rPr>
          <w:sz w:val="24"/>
        </w:rPr>
      </w:pPr>
    </w:p>
    <w:p w:rsidRDefault="00D368EC" w:rsidP="00D368EC" w:rsidR="00D368EC">
      <w:pPr>
        <w:pStyle w:val="Tijeloteksta"/>
        <w:ind w:left="360"/>
        <w:jc w:val="left"/>
        <w:rPr>
          <w:sz w:val="24"/>
        </w:rPr>
      </w:pPr>
    </w:p>
    <w:p w:rsidRDefault="00D368EC" w:rsidP="00D368EC" w:rsidR="00D368EC">
      <w:pPr>
        <w:pStyle w:val="Tijeloteksta"/>
        <w:ind w:left="360"/>
        <w:jc w:val="left"/>
        <w:rPr>
          <w:sz w:val="24"/>
        </w:rPr>
      </w:pPr>
    </w:p>
    <w:p w:rsidRDefault="00D368EC" w:rsidP="00D368EC" w:rsidR="00D368EC">
      <w:pPr>
        <w:pStyle w:val="Tijeloteksta"/>
        <w:ind w:left="360"/>
        <w:jc w:val="left"/>
        <w:rPr>
          <w:sz w:val="24"/>
        </w:rPr>
      </w:pPr>
    </w:p>
    <w:p w:rsidRDefault="00D368EC" w:rsidP="00D368EC" w:rsidR="00D368EC">
      <w:pPr>
        <w:pStyle w:val="Tijeloteksta"/>
        <w:ind w:left="360"/>
        <w:jc w:val="left"/>
        <w:rPr>
          <w:sz w:val="24"/>
        </w:rPr>
      </w:pPr>
    </w:p>
    <w:p w:rsidRDefault="00D368EC" w:rsidP="00D368EC" w:rsidR="00D368EC">
      <w:pPr>
        <w:pStyle w:val="Tijeloteksta"/>
        <w:ind w:left="360"/>
        <w:jc w:val="left"/>
        <w:rPr>
          <w:sz w:val="24"/>
        </w:rPr>
      </w:pPr>
    </w:p>
    <w:p w:rsidRDefault="00D368EC" w:rsidP="00D368EC" w:rsidR="00D368EC"/>
    <w:p w:rsidRDefault="00D368EC" w:rsidP="00D368EC" w:rsidR="00D368EC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D368EC" w:rsidP="00D368EC" w:rsidR="00D368EC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D368EC" w:rsidP="00D368EC" w:rsidR="00D368EC">
      <w:pPr>
        <w:pStyle w:val="Tijeloteksta"/>
        <w:jc w:val="left"/>
        <w:rPr>
          <w:sz w:val="24"/>
        </w:rPr>
      </w:pPr>
    </w:p>
    <w:p w:rsidRDefault="00D368EC" w:rsidP="00D368EC" w:rsidR="00D368EC"/>
    <w:p w:rsidRDefault="006D3C3F" w:rsidP="00D368EC" w:rsidR="006D3C3F" w:rsidRPr="00D368EC">
      <w:bookmarkStart w:name="_GoBack" w:id="0"/>
      <w:bookmarkEnd w:id="0"/>
    </w:p>
    <w:sectPr w:rsidSect="00606835" w:rsidR="006D3C3F" w:rsidRPr="00D368E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5EE" w:rsidR="00A975EE">
      <w:r>
        <w:separator/>
      </w:r>
    </w:p>
  </w:endnote>
  <w:endnote w:id="0" w:type="continuationSeparator">
    <w:p w:rsidRDefault="00A975EE" w:rsidR="00A97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5EE" w:rsidR="00A975EE">
      <w:r>
        <w:separator/>
      </w:r>
    </w:p>
  </w:footnote>
  <w:footnote w:id="0" w:type="continuationSeparator">
    <w:p w:rsidRDefault="00A975EE" w:rsidR="00A97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8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4795" w:rsidP="00BD4795" w:rsidR="00BD4795">
    <w:pPr>
      <w:jc w:val="right"/>
    </w:pPr>
    <w:r>
      <w:t>7 St-2191/16-24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9D0" w:rsidP="00C119D0" w:rsidR="00C119D0">
    <w:pPr>
      <w:jc w:val="right"/>
    </w:pPr>
    <w:r>
      <w:t>7 St-</w:t>
    </w:r>
    <w:r w:rsidR="00BD4795">
      <w:t>2191</w:t>
    </w:r>
    <w:r>
      <w:t>/16-</w:t>
    </w:r>
    <w:r w:rsidR="00BD4795">
      <w:t>24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2F321C"/>
    <w:multiLevelType w:val="hybridMultilevel"/>
    <w:tmpl w:val="7A3A9F6A"/>
    <w:lvl w:tplc="6F0C81B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4CC"/>
    <w:rsid w:val="000A1632"/>
    <w:rsid w:val="000A1AF5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4932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E85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22C6"/>
    <w:rsid w:val="001D3B07"/>
    <w:rsid w:val="001D65A9"/>
    <w:rsid w:val="001D739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1F60E9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2F08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0A"/>
    <w:rsid w:val="002F2EA0"/>
    <w:rsid w:val="002F48B0"/>
    <w:rsid w:val="002F5E2B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8B9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507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1C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1F5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856"/>
    <w:rsid w:val="005402F5"/>
    <w:rsid w:val="005408B2"/>
    <w:rsid w:val="00540DB9"/>
    <w:rsid w:val="00541DAB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6D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24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D0D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5EE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7BB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76705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4795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19D0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5A2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86F"/>
    <w:rsid w:val="00D10A4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8EC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90A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0B3D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9AB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2A54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67AD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4F49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479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2A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2A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2A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A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A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479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2A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2A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2A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A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A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059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22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St-2191/2016-24</izvorni_sadrzaj>
    <derivirana_varijabla naziv="DomainObject.Oznaka_1">St-2191/2016-24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 d.o.o. za prodaju poljoprivredne mehanizacije, priključnih strojeva i rezervnih dijelova</izvorni_sadrzaj>
    <derivirana_varijabla naziv="DomainObject.Predmet.ProtustrankaFormated_1">  GACKA d.o.o. za prodaju poljoprivredne mehanizacije, priključnih strojeva i rezervnih dijelova</derivirana_varijabla>
  </DomainObject.Predmet.ProtustrankaFormated>
  <DomainObject.Predmet.ProtustrankaFormatedOIB>
    <izvorni_sadrzaj>  GACKA d.o.o. za prodaju poljoprivredne mehanizacije, priključnih strojeva i rezervnih dijelova, OIB 75550605361</izvorni_sadrzaj>
    <derivirana_varijabla naziv="DomainObject.Predmet.ProtustrankaFormatedOIB_1">  GACKA d.o.o. za prodaju poljoprivredne mehanizacije, priključnih strojeva i rezervnih dijelova, OIB 75550605361</derivirana_varijabla>
  </DomainObject.Predmet.ProtustrankaFormatedOIB>
  <DomainObject.Predmet.ProtustrankaFormatedWithAdress>
    <izvorni_sadrzaj> GACKA d.o.o. za prodaju poljoprivredne mehanizacije, priključnih strojeva i rezervnih dijelova, Trpinjska cesta 136, 32000 Vukovar</izvorni_sadrzaj>
    <derivirana_varijabla naziv="DomainObject.Predmet.ProtustrankaFormatedWithAdress_1"> GACKA d.o.o. za prodaju poljoprivredne mehanizacije, priključnih strojeva i rezervnih dijelova, Trpinjska cesta 136, 32000 Vukovar</derivirana_varijabla>
  </DomainObject.Predmet.ProtustrankaFormatedWithAdress>
  <DomainObject.Predmet.ProtustrankaFormatedWithAdressOIB>
    <izvorni_sadrzaj> GACKA d.o.o. za prodaju poljoprivredne mehanizacije, priključnih strojeva i rezervnih dijelova, OIB 75550605361, Trpinjska cesta 136, 32000 Vukovar</izvorni_sadrzaj>
    <derivirana_varijabla naziv="DomainObject.Predmet.ProtustrankaFormatedWithAdressOIB_1"> GACKA d.o.o. za prodaju poljoprivredne mehanizacije, priključnih strojeva i rezervnih dijelova, OIB 75550605361, Trpinjska cesta 136, 32000 Vukovar</derivirana_varijabla>
  </DomainObject.Predmet.ProtustrankaFormatedWithAdressOIB>
  <DomainObject.Predmet.ProtustrankaWithAdress>
    <izvorni_sadrzaj>GACKA d.o.o. za prodaju poljoprivredne mehanizacije, priključnih strojeva i rezervnih dijelova Trpinjska cesta 136, 32000 Vukovar</izvorni_sadrzaj>
    <derivirana_varijabla naziv="DomainObject.Predmet.ProtustrankaWithAdress_1">GACKA d.o.o. za prodaju poljoprivredne mehanizacije, priključnih strojeva i rezervnih dijelova Trpinjska cesta 136, 32000 Vukovar</derivirana_varijabla>
  </DomainObject.Predmet.ProtustrankaWithAdress>
  <DomainObject.Predmet.ProtustrankaWithAdressOIB>
    <izvorni_sadrzaj>GACKA d.o.o. za prodaju poljoprivredne mehanizacije, priključnih strojeva i rezervnih dijelova, OIB 75550605361, Trpinjska cesta 136, 32000 Vukovar</izvorni_sadrzaj>
    <derivirana_varijabla naziv="DomainObject.Predmet.ProtustrankaWithAdressOIB_1">GACKA d.o.o. za prodaju poljoprivredne mehanizacije, priključnih strojeva i rezervnih dijelova, OIB 75550605361, Trpinjska cesta 136, 32000 Vukovar</derivirana_varijabla>
  </DomainObject.Predmet.ProtustrankaWithAdressOIB>
  <DomainObject.Predmet.ProtustrankaNazivFormated>
    <izvorni_sadrzaj>GACKA d.o.o. za prodaju poljoprivredne mehanizacije, priključnih strojeva i rezervnih dijelova</izvorni_sadrzaj>
    <derivirana_varijabla naziv="DomainObject.Predmet.ProtustrankaNazivFormated_1">GACKA d.o.o. za prodaju poljoprivredne mehanizacije, priključnih strojeva i rezervnih dijelova</derivirana_varijabla>
  </DomainObject.Predmet.ProtustrankaNazivFormated>
  <DomainObject.Predmet.ProtustrankaNazivFormatedOIB>
    <izvorni_sadrzaj>GACKA d.o.o. za prodaju poljoprivredne mehanizacije, priključnih strojeva i rezervnih dijelova, OIB 75550605361</izvorni_sadrzaj>
    <derivirana_varijabla naziv="DomainObject.Predmet.ProtustrankaNazivFormatedOIB_1">GACKA d.o.o. za prodaju poljoprivredne mehanizacije, priključnih strojeva i rezervnih dijelova, OIB 75550605361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SLAVONIE I BARANJE POREZNO MJESTO VUKOVAR</izvorni_sadrzaj>
    <derivirana_varijabla naziv="DomainObject.Predmet.StrankaFormated_1">  RH MF PU PODRUČNI URED SLAVONIE I BARANJE POREZNO MJESTO VUKOVAR</derivirana_varijabla>
  </DomainObject.Predmet.StrankaFormated>
  <DomainObject.Predmet.StrankaFormatedOIB>
    <izvorni_sadrzaj>  RH MF PU PODRUČNI URED SLAVONIE I BARANJE POREZNO MJESTO VUKOVAR, OIB 18683136487</izvorni_sadrzaj>
    <derivirana_varijabla naziv="DomainObject.Predmet.StrankaFormatedOIB_1">  RH MF PU PODRUČNI URED SLAVONIE I BARANJE POREZNO MJESTO VUKOVAR, OIB 18683136487</derivirana_varijabla>
  </DomainObject.Predmet.StrankaFormatedOIB>
  <DomainObject.Predmet.StrankaFormatedWithAdress>
    <izvorni_sadrzaj> RH MF PU PODRUČNI URED SLAVONIE I BARANJE POREZNO MJESTO VUKOVAR</izvorni_sadrzaj>
    <derivirana_varijabla naziv="DomainObject.Predmet.StrankaFormatedWithAdress_1"> RH MF PU PODRUČNI URED SLAVONIE I BARANJE POREZNO MJESTO VUKOVAR</derivirana_varijabla>
  </DomainObject.Predmet.StrankaFormatedWithAdress>
  <DomainObject.Predmet.StrankaFormatedWithAdressOIB>
    <izvorni_sadrzaj> RH MF PU PODRUČNI URED SLAVONIE I BARANJE POREZNO MJESTO VUKOVAR, OIB 18683136487</izvorni_sadrzaj>
    <derivirana_varijabla naziv="DomainObject.Predmet.StrankaFormatedWithAdressOIB_1"> RH MF PU PODRUČNI URED SLAVONIE I BARANJE POREZNO MJESTO VUKOVAR, OIB 18683136487</derivirana_varijabla>
  </DomainObject.Predmet.StrankaFormatedWithAdressOIB>
  <DomainObject.Predmet.StrankaWithAdress>
    <izvorni_sadrzaj>RH MF PU PODRUČNI URED SLAVONIE I BARANJE POREZNO MJESTO VUKOVAR </izvorni_sadrzaj>
    <derivirana_varijabla naziv="DomainObject.Predmet.StrankaWithAdress_1">RH MF PU PODRUČNI URED SLAVONIE I BARANJE POREZNO MJESTO VUKOVAR </derivirana_varijabla>
  </DomainObject.Predmet.StrankaWithAdress>
  <DomainObject.Predmet.StrankaWithAdressOIB>
    <izvorni_sadrzaj>RH MF PU PODRUČNI URED SLAVONIE I BARANJE POREZNO MJESTO VUKOVAR, OIB 18683136487</izvorni_sadrzaj>
    <derivirana_varijabla naziv="DomainObject.Predmet.StrankaWithAdressOIB_1">RH MF PU PODRUČNI URED SLAVONIE I BARANJE POREZNO MJESTO VUKOVAR, OIB 18683136487</derivirana_varijabla>
  </DomainObject.Predmet.StrankaWithAdressOIB>
  <DomainObject.Predmet.StrankaNazivFormated>
    <izvorni_sadrzaj>RH MF PU PODRUČNI URED SLAVONIE I BARANJE POREZNO MJESTO VUKOVAR</izvorni_sadrzaj>
    <derivirana_varijabla naziv="DomainObject.Predmet.StrankaNazivFormated_1">RH MF PU PODRUČNI URED SLAVONIE I BARANJE POREZNO MJESTO VUKOVAR</derivirana_varijabla>
  </DomainObject.Predmet.StrankaNazivFormated>
  <DomainObject.Predmet.StrankaNazivFormatedOIB>
    <izvorni_sadrzaj>RH MF PU PODRUČNI URED SLAVONIE I BARANJE POREZNO MJESTO VUKOVAR, OIB 18683136487</izvorni_sadrzaj>
    <derivirana_varijabla naziv="DomainObject.Predmet.StrankaNazivFormatedOIB_1">RH MF PU PODRUČNI URED SLAVONIE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SLAVONIE I BARANJE POREZNO MJESTO VUKOVAR</item>
    </izvorni_sadrzaj>
    <derivirana_varijabla naziv="DomainObject.Predmet.StrankaListFormated_1">
      <item>RH MF PU PODRUČNI URED SLAVONIE I BARANJE POREZNO MJESTO VUKOVAR</item>
    </derivirana_varijabla>
  </DomainObject.Predmet.StrankaListFormated>
  <DomainObject.Predmet.StrankaListFormatedOIB>
    <izvorni_sadrzaj>
      <item>RH MF PU PODRUČNI URED SLAVONIE I BARANJE POREZNO MJESTO VUKOVAR, OIB 18683136487</item>
    </izvorni_sadrzaj>
    <derivirana_varijabla naziv="DomainObject.Predmet.StrankaListFormatedOIB_1">
      <item>RH MF PU PODRUČNI URED SLAVONIE I BARANJE POREZNO MJESTO VUKOVAR, OIB 18683136487</item>
    </derivirana_varijabla>
  </DomainObject.Predmet.StrankaListFormatedOIB>
  <DomainObject.Predmet.StrankaListFormatedWithAdress>
    <izvorni_sadrzaj>
      <item>RH MF PU PODRUČNI URED SLAVONIE I BARANJE POREZNO MJESTO VUKOVAR</item>
    </izvorni_sadrzaj>
    <derivirana_varijabla naziv="DomainObject.Predmet.StrankaListFormatedWithAdress_1">
      <item>RH MF PU PODRUČNI URED SLAVONIE I BARANJE POREZNO MJESTO VUKOVAR</item>
    </derivirana_varijabla>
  </DomainObject.Predmet.StrankaListFormatedWithAdress>
  <DomainObject.Predmet.StrankaListFormatedWithAdressOIB>
    <izvorni_sadrzaj>
      <item>RH MF PU PODRUČNI URED SLAVONIE I BARANJE POREZNO MJESTO VUKOVAR, OIB 18683136487</item>
    </izvorni_sadrzaj>
    <derivirana_varijabla naziv="DomainObject.Predmet.StrankaListFormatedWithAdressOIB_1">
      <item>RH MF PU PODRUČNI URED SLAVONIE I BARANJE POREZNO MJESTO VUKOVAR, OIB 18683136487</item>
    </derivirana_varijabla>
  </DomainObject.Predmet.StrankaListFormatedWithAdressOIB>
  <DomainObject.Predmet.StrankaListNazivFormated>
    <izvorni_sadrzaj>
      <item>RH MF PU PODRUČNI URED SLAVONIE I BARANJE POREZNO MJESTO VUKOVAR</item>
    </izvorni_sadrzaj>
    <derivirana_varijabla naziv="DomainObject.Predmet.StrankaListNazivFormated_1">
      <item>RH MF PU PODRUČNI URED SLAVONIE I BARANJE POREZNO MJESTO VUKOVAR</item>
    </derivirana_varijabla>
  </DomainObject.Predmet.StrankaListNazivFormated>
  <DomainObject.Predmet.StrankaListNazivFormatedOIB>
    <izvorni_sadrzaj>
      <item>RH MF PU PODRUČNI URED SLAVONIE I BARANJE POREZNO MJESTO VUKOVAR, OIB 18683136487</item>
    </izvorni_sadrzaj>
    <derivirana_varijabla naziv="DomainObject.Predmet.StrankaListNazivFormatedOIB_1">
      <item>RH MF PU PODRUČNI URED SLAVONIE I BARANJE POREZNO MJESTO VUKOVAR, OIB 18683136487</item>
    </derivirana_varijabla>
  </DomainObject.Predmet.StrankaListNazivFormatedOIB>
  <DomainObject.Predmet.ProtuStrankaListFormated>
    <izvorni_sadrzaj>
      <item>GACKA d.o.o. za prodaju poljoprivredne mehanizacije, priključnih strojeva i rezervnih dijelova</item>
    </izvorni_sadrzaj>
    <derivirana_varijabla naziv="DomainObject.Predmet.ProtuStrankaListFormated_1">
      <item>GACKA d.o.o. za prodaju poljoprivredne mehanizacije, priključnih strojeva i rezervnih dijelova</item>
    </derivirana_varijabla>
  </DomainObject.Predmet.ProtuStrankaListFormated>
  <DomainObject.Predmet.ProtuStrankaListFormatedOIB>
    <izvorni_sadrzaj>
      <item>GACKA d.o.o. za prodaju poljoprivredne mehanizacije, priključnih strojeva i rezervnih dijelova, OIB 75550605361</item>
    </izvorni_sadrzaj>
    <derivirana_varijabla naziv="DomainObject.Predmet.ProtuStrankaListFormatedOIB_1">
      <item>GACKA d.o.o. za prodaju poljoprivredne mehanizacije, priključnih strojeva i rezervnih dijelova, OIB 75550605361</item>
    </derivirana_varijabla>
  </DomainObject.Predmet.ProtuStrankaListFormatedOIB>
  <DomainObject.Predmet.ProtuStrankaListFormatedWithAdress>
    <izvorni_sadrzaj>
      <item>GACKA d.o.o. za prodaju poljoprivredne mehanizacije, priključnih strojeva i rezervnih dijelova, Trpinjska cesta 136, 32000 Vukovar</item>
    </izvorni_sadrzaj>
    <derivirana_varijabla naziv="DomainObject.Predmet.ProtuStrankaListFormatedWithAdress_1">
      <item>GACKA d.o.o. za prodaju poljoprivredne mehanizacije, priključnih strojeva i rezervnih dijelova, Trpinjska cesta 136, 32000 Vukovar</item>
    </derivirana_varijabla>
  </DomainObject.Predmet.ProtuStrankaListFormatedWithAdress>
  <DomainObject.Predmet.ProtuStrankaListFormatedWithAdressOIB>
    <izvorni_sadrzaj>
      <item>GACKA d.o.o. za prodaju poljoprivredne mehanizacije, priključnih strojeva i rezervnih dijelova, OIB 75550605361, Trpinjska cesta 136, 32000 Vukovar</item>
    </izvorni_sadrzaj>
    <derivirana_varijabla naziv="DomainObject.Predmet.ProtuStrankaListFormatedWithAdressOIB_1">
      <item>GACKA d.o.o. za prodaju poljoprivredne mehanizacije, priključnih strojeva i rezervnih dijelova, OIB 75550605361, Trpinjska cesta 136, 32000 Vukovar</item>
    </derivirana_varijabla>
  </DomainObject.Predmet.ProtuStrankaListFormatedWithAdressOIB>
  <DomainObject.Predmet.ProtuStrankaListNazivFormated>
    <izvorni_sadrzaj>
      <item>GACKA d.o.o. za prodaju poljoprivredne mehanizacije, priključnih strojeva i rezervnih dijelova</item>
    </izvorni_sadrzaj>
    <derivirana_varijabla naziv="DomainObject.Predmet.ProtuStrankaListNazivFormated_1">
      <item>GACKA d.o.o. za prodaju poljoprivredne mehanizacije, priključnih strojeva i rezervnih dijelova</item>
    </derivirana_varijabla>
  </DomainObject.Predmet.ProtuStrankaListNazivFormated>
  <DomainObject.Predmet.ProtuStrankaListNazivFormatedOIB>
    <izvorni_sadrzaj>
      <item>GACKA d.o.o. za prodaju poljoprivredne mehanizacije, priključnih strojeva i rezervnih dijelova, OIB 75550605361</item>
    </izvorni_sadrzaj>
    <derivirana_varijabla naziv="DomainObject.Predmet.ProtuStrankaListNazivFormatedOIB_1">
      <item>GACKA d.o.o. za prodaju poljoprivredne mehanizacije, priključnih strojeva i rezervnih dijelova, OIB 75550605361</item>
    </derivirana_varijabla>
  </DomainObject.Predmet.ProtuStrankaListNazivFormatedOIB>
  <DomainObject.Predmet.OstaliListFormated>
    <izvorni_sadrzaj>
      <item>Županijsko državno odvjetništvo GUO</item>
      <item>Ivo Brzica</item>
      <item>FINA RC Osijek</item>
    </izvorni_sadrzaj>
    <derivirana_varijabla naziv="DomainObject.Predmet.OstaliListFormated_1">
      <item>Županijsko državno odvjetništvo GUO</item>
      <item>Ivo Brzica</item>
      <item>FINA RC Osijek</item>
    </derivirana_varijabla>
  </DomainObject.Predmet.OstaliListFormated>
  <DomainObject.Predmet.OstaliListFormatedOIB>
    <izvorni_sadrzaj>
      <item>Županijsko državno odvjetništvo GUO</item>
      <item>Ivo Brzica, OIB 50378324916</item>
      <item>FINA RC Osijek</item>
    </izvorni_sadrzaj>
    <derivirana_varijabla naziv="DomainObject.Predmet.OstaliListFormatedOIB_1">
      <item>Županijsko državno odvjetništvo GUO</item>
      <item>Ivo Brzica, OIB 50378324916</item>
      <item>FINA RC Osijek</item>
    </derivirana_varijabla>
  </DomainObject.Predmet.OstaliListFormatedOIB>
  <DomainObject.Predmet.OstaliListFormatedWithAdress>
    <izvorni_sadrzaj>
      <item>Županijsko državno odvjetništvo GUO, Ul. Andrije Hebranga 2, 32000 Vukovar</item>
      <item>Ivo Brzica, Erdutska Planina 18, 31226 Erdut</item>
      <item>FINA RC Osijek, L. Jagera 3, 31000 Osijek</item>
    </izvorni_sadrzaj>
    <derivirana_varijabla naziv="DomainObject.Predmet.OstaliListFormatedWithAdress_1">
      <item>Županijsko državno odvjetništvo GUO, Ul. Andrije Hebranga 2, 32000 Vukovar</item>
      <item>Ivo Brzica, Erdutska Planina 18, 31226 Erdut</item>
      <item>FINA RC Osijek, L. Jagera 3, 31000 Osijek</item>
    </derivirana_varijabla>
  </DomainObject.Predmet.OstaliListFormatedWithAdress>
  <DomainObject.Predmet.OstaliListFormatedWithAdressOIB>
    <izvorni_sadrzaj>
      <item>Županijsko državno odvjetništvo GUO, Ul. Andrije Hebranga 2, 32000 Vukovar</item>
      <item>Ivo Brzica, OIB 50378324916, Erdutska Planina 18, 31226 Erdut</item>
      <item>FINA RC Osijek, L. Jagera 3, 31000 Osijek</item>
    </izvorni_sadrzaj>
    <derivirana_varijabla naziv="DomainObject.Predmet.OstaliListFormatedWithAdressOIB_1">
      <item>Županijsko državno odvjetništvo GUO, Ul. Andrije Hebranga 2, 32000 Vukovar</item>
      <item>Ivo Brzica, OIB 50378324916, Erdutska Planina 18, 31226 Erdut</item>
      <item>FINA RC Osijek, L. Jagera 3, 31000 Osijek</item>
    </derivirana_varijabla>
  </DomainObject.Predmet.OstaliListFormatedWithAdressOIB>
  <DomainObject.Predmet.OstaliListNazivFormated>
    <izvorni_sadrzaj>
      <item>Županijsko državno odvjetništvo GUO</item>
      <item>Ivo Brzica</item>
      <item>FINA RC Osijek</item>
    </izvorni_sadrzaj>
    <derivirana_varijabla naziv="DomainObject.Predmet.OstaliListNazivFormated_1">
      <item>Županijsko državno odvjetništvo GUO</item>
      <item>Ivo Brzica</item>
      <item>FINA RC Osijek</item>
    </derivirana_varijabla>
  </DomainObject.Predmet.OstaliListNazivFormated>
  <DomainObject.Predmet.OstaliListNazivFormatedOIB>
    <izvorni_sadrzaj>
      <item>Županijsko državno odvjetništvo GUO</item>
      <item>Ivo Brzica, OIB 50378324916</item>
      <item>FINA RC Osijek</item>
    </izvorni_sadrzaj>
    <derivirana_varijabla naziv="DomainObject.Predmet.OstaliListNazivFormatedOIB_1">
      <item>Županijsko državno odvjetništvo GUO</item>
      <item>Ivo Brzica, OIB 50378324916</item>
      <item>FINA RC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St-2191/2016-24</izvorni_sadrzaj>
    <derivirana_varijabla naziv="DomainObject.PoslovniBrojDokumenta_1">St-2191/2016-24</derivirana_varijabla>
  </DomainObject.PoslovniBrojDokumenta>
  <DomainObject.Predmet.StrankaIDrugi>
    <izvorni_sadrzaj>RH MF PU PODRUČNI URED SLAVONIE I BARANJE POREZNO MJESTO VUKOVAR</izvorni_sadrzaj>
    <derivirana_varijabla naziv="DomainObject.Predmet.StrankaIDrugi_1">RH MF PU PODRUČNI URED SLAVONIE I BARANJE POREZNO MJESTO VUKOVAR</derivirana_varijabla>
  </DomainObject.Predmet.StrankaIDrugi>
  <DomainObject.Predmet.ProtustrankaIDrugi>
    <izvorni_sadrzaj>GACKA d.o.o. za prodaju poljoprivredne mehanizacije, priključnih strojeva i rezervnih dijelova</izvorni_sadrzaj>
    <derivirana_varijabla naziv="DomainObject.Predmet.ProtustrankaIDrugi_1">GACKA d.o.o. za prodaju poljoprivredne mehanizacije, priključnih strojeva i rezervnih dijelova</derivirana_varijabla>
  </DomainObject.Predmet.ProtustrankaIDrugi>
  <DomainObject.Predmet.StrankaIDrugiAdressOIB>
    <izvorni_sadrzaj>RH MF PU PODRUČNI URED SLAVONIE I BARANJE POREZNO MJESTO VUKOVAR, OIB 18683136487</izvorni_sadrzaj>
    <derivirana_varijabla naziv="DomainObject.Predmet.StrankaIDrugiAdressOIB_1">RH MF PU PODRUČNI URED SLAVONIE I BARANJE POREZNO MJESTO VUKOVAR, OIB 18683136487</derivirana_varijabla>
  </DomainObject.Predmet.StrankaIDrugiAdressOIB>
  <DomainObject.Predmet.ProtustrankaIDrugiAdressOIB>
    <izvorni_sadrzaj>GACKA d.o.o. za prodaju poljoprivredne mehanizacije, priključnih strojeva i rezervnih dijelova, OIB 75550605361, Trpinjska cesta 136, 32000 Vukovar</izvorni_sadrzaj>
    <derivirana_varijabla naziv="DomainObject.Predmet.ProtustrankaIDrugiAdressOIB_1">GACKA d.o.o. za prodaju poljoprivredne mehanizacije, priključnih strojeva i rezervnih dijelova, OIB 75550605361, Trpinjska cesta 136,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2017.</izvorni_sadrzaj>
    <derivirana_varijabla naziv="DomainObject.Predmet.OdlukaRjesenje.DatumDonosenjaOdluke_1">16.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St-2191/2016-23</izvorni_sadrzaj>
    <derivirana_varijabla naziv="DomainObject.Predmet.OdlukaRjesenje.Oznaka_1">St-2191/2016-23</derivirana_varijabla>
  </DomainObject.Predmet.OdlukaRjesenje.Oznaka>
  <DomainObject.Predmet.SudioniciListNaziv>
    <izvorni_sadrzaj>
      <item>GACKA d.o.o. za prodaju poljoprivredne mehanizacije, priključnih strojeva i rezervnih dijelova</item>
      <item>RH MF PU PODRUČNI URED SLAVONIE I BARANJE POREZNO MJESTO VUKOVAR</item>
      <item>Županijsko državno odvjetništvo GUO</item>
      <item>Ivo Brzica</item>
      <item>FINA RC Osijek</item>
    </izvorni_sadrzaj>
    <derivirana_varijabla naziv="DomainObject.Predmet.SudioniciListNaziv_1">
      <item>GACKA d.o.o. za prodaju poljoprivredne mehanizacije, priključnih strojeva i rezervnih dijelova</item>
      <item>RH MF PU PODRUČNI URED SLAVONIE I BARANJE POREZNO MJESTO VUKOVAR</item>
      <item>Županijsko državno odvjetništvo GUO</item>
      <item>Ivo Brzica</item>
      <item>FINA RC Osijek</item>
    </derivirana_varijabla>
  </DomainObject.Predmet.SudioniciListNaziv>
  <DomainObject.Predmet.SudioniciListAdressOIB>
    <izvorni_sadrzaj>
      <item>GACKA d.o.o. za prodaju poljoprivredne mehanizacije, priključnih strojeva i rezervnih dijelova, OIB 75550605361, Trpinjska cesta 136,32000 Vukovar</item>
      <item>RH MF PU PODRUČNI URED SLAVONIE I BARANJE POREZNO MJESTO VUKOVAR, OIB 18683136487</item>
      <item>Županijsko državno odvjetništvo GUO, Ul. Andrije Hebranga 2,32000 Vukovar</item>
      <item>Ivo Brzica, OIB 50378324916, Erdutska Planina 18,31226 Erdut</item>
      <item>FINA RC Osijek, L. Jagera 3,31000 Osijek</item>
    </izvorni_sadrzaj>
    <derivirana_varijabla naziv="DomainObject.Predmet.SudioniciListAdressOIB_1">
      <item>GACKA d.o.o. za prodaju poljoprivredne mehanizacije, priključnih strojeva i rezervnih dijelova, OIB 75550605361, Trpinjska cesta 136,32000 Vukovar</item>
      <item>RH MF PU PODRUČNI URED SLAVONIE I BARANJE POREZNO MJESTO VUKOVAR, OIB 18683136487</item>
      <item>Županijsko državno odvjetništvo GUO, Ul. Andrije Hebranga 2,32000 Vukovar</item>
      <item>Ivo Brzica, OIB 50378324916, Erdutska Planina 18,31226 Erdut</item>
      <item>FINA RC Osijek,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75550605361</item>
      <item>, OIB 18683136487</item>
      <item>, OIB null</item>
      <item>, OIB 50378324916</item>
      <item>, OIB null</item>
    </izvorni_sadrzaj>
    <derivirana_varijabla naziv="DomainObject.Predmet.SudioniciListNazivOIB_1">
      <item>, OIB 75550605361</item>
      <item>, OIB 18683136487</item>
      <item>, OIB null</item>
      <item>, OIB 50378324916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9B456-D3E6-4EFB-879D-730E87AEC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310</properties:Words>
  <properties:Characters>1678</properties:Characters>
  <properties:Lines>130</properties:Lines>
  <properties:Paragraphs>22</properties:Paragraphs>
  <properties:TotalTime>408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2017-04-28T06:09:00Z</cp:lastPrinted>
  <dcterms:modified xmlns:xsi="http://www.w3.org/2001/XMLSchema-instance" xsi:type="dcterms:W3CDTF">2017-05-17T06:20:00Z</dcterms:modified>
  <cp:revision>519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St-2191/2016-24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