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be5be" w14:paraId="aebe5be" w:rsidRDefault="000D3CC5" w:rsidP="00CA3336" w:rsidR="00D4027A" w:rsidRPr="003C04A9">
      <w:pPr>
        <w:ind w:left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DF2A23">
        <w:rPr>
          <w:noProof/>
          <w:lang w:eastAsia="hr-HR" w:val="hr-HR"/>
        </w:rPr>
        <w:t xml:space="preserve">  </w:t>
      </w:r>
      <w:r w:rsidR="00DC2057" w:rsidRPr="003C04A9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3336" w:rsidRPr="003C04A9">
        <w:rPr>
          <w:noProof/>
          <w:lang w:eastAsia="hr-HR" w:val="hr-HR"/>
        </w:rPr>
        <w:tab/>
      </w:r>
      <w:r w:rsidR="00CA3336" w:rsidRPr="003C04A9">
        <w:rPr>
          <w:noProof/>
          <w:lang w:eastAsia="hr-HR" w:val="hr-HR"/>
        </w:rPr>
        <w:tab/>
      </w:r>
      <w:r w:rsidR="00CA3336" w:rsidRPr="003C04A9">
        <w:rPr>
          <w:noProof/>
          <w:lang w:eastAsia="hr-HR" w:val="hr-HR"/>
        </w:rPr>
        <w:tab/>
      </w:r>
      <w:r w:rsidR="00CA3336" w:rsidRPr="003C04A9">
        <w:rPr>
          <w:noProof/>
          <w:lang w:eastAsia="hr-HR" w:val="hr-HR"/>
        </w:rPr>
        <w:tab/>
      </w:r>
      <w:r w:rsidR="00CA3336" w:rsidRPr="003C04A9">
        <w:rPr>
          <w:noProof/>
          <w:lang w:eastAsia="hr-HR" w:val="hr-HR"/>
        </w:rPr>
        <w:tab/>
      </w:r>
      <w:r w:rsidR="00CA3336" w:rsidRPr="003C04A9">
        <w:rPr>
          <w:noProof/>
          <w:lang w:eastAsia="hr-HR" w:val="hr-HR"/>
        </w:rPr>
        <w:tab/>
        <w:t xml:space="preserve">             </w:t>
      </w:r>
      <w:r w:rsidR="00AD49ED" w:rsidRPr="003C04A9">
        <w:rPr>
          <w:noProof/>
          <w:lang w:eastAsia="hr-HR" w:val="hr-HR"/>
        </w:rPr>
        <w:t xml:space="preserve">  </w:t>
      </w:r>
      <w:r w:rsidR="00222CAC" w:rsidRPr="003C04A9">
        <w:rPr>
          <w:b/>
          <w:lang w:val="hr-HR"/>
        </w:rPr>
        <w:t>Posl. br.</w:t>
      </w:r>
      <w:r w:rsidR="00D4027A" w:rsidRPr="003C04A9">
        <w:rPr>
          <w:b/>
          <w:lang w:val="hr-HR"/>
        </w:rPr>
        <w:t xml:space="preserve"> 12. St</w:t>
      </w:r>
      <w:r w:rsidR="009D3C21" w:rsidRPr="003C04A9">
        <w:rPr>
          <w:b/>
          <w:lang w:val="hr-HR"/>
        </w:rPr>
        <w:t>-</w:t>
      </w:r>
      <w:r w:rsidR="000863E3">
        <w:rPr>
          <w:b/>
          <w:lang w:val="hr-HR"/>
        </w:rPr>
        <w:t>116</w:t>
      </w:r>
      <w:r w:rsidR="00773E61" w:rsidRPr="003C04A9">
        <w:rPr>
          <w:b/>
          <w:lang w:val="hr-HR"/>
        </w:rPr>
        <w:t>/2017</w:t>
      </w:r>
    </w:p>
    <w:p w:rsidRDefault="00B46B1F" w:rsidP="00B46B1F" w:rsidR="00B46B1F" w:rsidRPr="003C04A9">
      <w:pPr>
        <w:rPr>
          <w:sz w:val="4"/>
          <w:szCs w:val="4"/>
          <w:lang w:eastAsia="hr-HR" w:val="hr-HR"/>
        </w:rPr>
      </w:pPr>
    </w:p>
    <w:p w:rsidRDefault="00D4027A" w:rsidP="00D4027A" w:rsidR="00D4027A" w:rsidRPr="003C04A9">
      <w:pPr>
        <w:pStyle w:val="Naslov1"/>
        <w:jc w:val="both"/>
      </w:pPr>
      <w:r w:rsidRPr="003C04A9">
        <w:t>REPUBLIKA HRVATSKA</w:t>
      </w:r>
    </w:p>
    <w:p w:rsidRDefault="00D4027A" w:rsidP="00D4027A" w:rsidR="00D4027A" w:rsidRPr="003C04A9">
      <w:pPr>
        <w:jc w:val="both"/>
        <w:rPr>
          <w:lang w:val="hr-HR"/>
        </w:rPr>
      </w:pPr>
      <w:r w:rsidRPr="003C04A9">
        <w:rPr>
          <w:b/>
          <w:lang w:val="hr-HR"/>
        </w:rPr>
        <w:t xml:space="preserve">TRGOVAČKI SUD U SPLITU </w:t>
      </w:r>
      <w:r w:rsidRPr="003C04A9">
        <w:rPr>
          <w:lang w:val="hr-HR"/>
        </w:rPr>
        <w:t xml:space="preserve">            </w:t>
      </w:r>
      <w:r w:rsidRPr="003C04A9">
        <w:rPr>
          <w:lang w:val="hr-HR"/>
        </w:rPr>
        <w:tab/>
      </w:r>
      <w:r w:rsidRPr="003C04A9">
        <w:rPr>
          <w:lang w:val="hr-HR"/>
        </w:rPr>
        <w:tab/>
      </w:r>
      <w:r w:rsidRPr="003C04A9">
        <w:rPr>
          <w:lang w:val="hr-HR"/>
        </w:rPr>
        <w:tab/>
        <w:t xml:space="preserve">      </w:t>
      </w:r>
    </w:p>
    <w:p w:rsidRDefault="009A7AD1" w:rsidP="00D4027A" w:rsidR="00D4027A" w:rsidRPr="003C04A9">
      <w:pPr>
        <w:rPr>
          <w:b/>
          <w:lang w:val="hr-HR"/>
        </w:rPr>
      </w:pPr>
      <w:r w:rsidRPr="003C04A9">
        <w:rPr>
          <w:b/>
          <w:lang w:val="hr-HR"/>
        </w:rPr>
        <w:t>Split, Sukoišanska br. 6</w:t>
      </w:r>
    </w:p>
    <w:p w:rsidRDefault="00D4027A" w:rsidP="00D4027A" w:rsidR="00D4027A" w:rsidRPr="003C04A9">
      <w:pPr>
        <w:rPr>
          <w:sz w:val="20"/>
          <w:szCs w:val="20"/>
          <w:lang w:val="hr-HR"/>
        </w:rPr>
      </w:pPr>
    </w:p>
    <w:p w:rsidRDefault="00C450CF" w:rsidP="00C450CF" w:rsidR="00C450CF" w:rsidRPr="003C04A9">
      <w:pPr>
        <w:pStyle w:val="Naslov1"/>
      </w:pPr>
      <w:r w:rsidRPr="003C04A9">
        <w:t>R E P U B L I K A   H R V A T S K A</w:t>
      </w:r>
    </w:p>
    <w:p w:rsidRDefault="00C450CF" w:rsidP="00C450CF" w:rsidR="00C450CF" w:rsidRPr="003C04A9">
      <w:pPr>
        <w:rPr>
          <w:lang w:eastAsia="hr-HR" w:val="hr-HR"/>
        </w:rPr>
      </w:pPr>
    </w:p>
    <w:p w:rsidRDefault="00B556BD" w:rsidP="00D4027A" w:rsidR="00D4027A" w:rsidRPr="003C04A9">
      <w:pPr>
        <w:pStyle w:val="Naslov2"/>
        <w:rPr>
          <w:b/>
          <w:bCs/>
          <w:szCs w:val="24"/>
        </w:rPr>
      </w:pPr>
      <w:r w:rsidRPr="003C04A9">
        <w:rPr>
          <w:b/>
          <w:bCs/>
          <w:szCs w:val="24"/>
        </w:rPr>
        <w:t>R J E Š E N</w:t>
      </w:r>
      <w:r w:rsidR="00C450CF" w:rsidRPr="003C04A9">
        <w:rPr>
          <w:b/>
          <w:bCs/>
          <w:szCs w:val="24"/>
        </w:rPr>
        <w:t xml:space="preserve"> </w:t>
      </w:r>
      <w:r w:rsidRPr="003C04A9">
        <w:rPr>
          <w:b/>
          <w:bCs/>
          <w:szCs w:val="24"/>
        </w:rPr>
        <w:t xml:space="preserve">J E </w:t>
      </w:r>
    </w:p>
    <w:p w:rsidRDefault="00D4027A" w:rsidP="00D4027A" w:rsidR="00D4027A" w:rsidRPr="003C04A9">
      <w:pPr>
        <w:rPr>
          <w:sz w:val="20"/>
          <w:szCs w:val="20"/>
          <w:lang w:val="hr-HR"/>
        </w:rPr>
      </w:pPr>
    </w:p>
    <w:p w:rsidRDefault="00B556BD" w:rsidP="00536255" w:rsidR="00536255" w:rsidRPr="003C04A9">
      <w:pPr>
        <w:pStyle w:val="Tijeloteksta"/>
        <w:rPr>
          <w:szCs w:val="24"/>
          <w:lang w:val="hr-HR"/>
        </w:rPr>
      </w:pPr>
      <w:r w:rsidRPr="003C04A9">
        <w:rPr>
          <w:szCs w:val="24"/>
          <w:lang w:val="hr-HR"/>
        </w:rPr>
        <w:tab/>
      </w:r>
      <w:r w:rsidR="00536255" w:rsidRPr="003C04A9">
        <w:rPr>
          <w:szCs w:val="24"/>
          <w:lang w:val="hr-HR"/>
        </w:rPr>
        <w:t xml:space="preserve">Trgovački sud u Splitu, po sucu </w:t>
      </w:r>
      <w:r w:rsidR="00CA3336" w:rsidRPr="003C04A9">
        <w:rPr>
          <w:szCs w:val="24"/>
          <w:lang w:val="hr-HR"/>
        </w:rPr>
        <w:t>t</w:t>
      </w:r>
      <w:r w:rsidR="00536255" w:rsidRPr="003C04A9">
        <w:rPr>
          <w:szCs w:val="24"/>
          <w:lang w:val="hr-HR"/>
        </w:rPr>
        <w:t xml:space="preserve">og suda Pašku Bačiću, kao stečajnom sucu, u </w:t>
      </w:r>
      <w:r w:rsidR="00A01645">
        <w:rPr>
          <w:szCs w:val="24"/>
          <w:lang w:val="hr-HR"/>
        </w:rPr>
        <w:t xml:space="preserve">zaključenom </w:t>
      </w:r>
      <w:r w:rsidR="00536255" w:rsidRPr="003C04A9">
        <w:rPr>
          <w:szCs w:val="24"/>
          <w:lang w:val="hr-HR"/>
        </w:rPr>
        <w:t xml:space="preserve">stečajnom </w:t>
      </w:r>
      <w:r w:rsidR="00C450CF" w:rsidRPr="003C04A9">
        <w:rPr>
          <w:szCs w:val="24"/>
          <w:lang w:val="hr-HR"/>
        </w:rPr>
        <w:t>postupku</w:t>
      </w:r>
      <w:r w:rsidR="00536255" w:rsidRPr="003C04A9">
        <w:rPr>
          <w:szCs w:val="24"/>
          <w:lang w:val="hr-HR"/>
        </w:rPr>
        <w:t xml:space="preserve"> nad dužnikom</w:t>
      </w:r>
      <w:r w:rsidR="003C04A9" w:rsidRPr="003C04A9">
        <w:rPr>
          <w:szCs w:val="24"/>
          <w:lang w:val="hr-HR"/>
        </w:rPr>
        <w:t xml:space="preserve"> </w:t>
      </w:r>
      <w:r w:rsidR="00A01645">
        <w:rPr>
          <w:szCs w:val="24"/>
          <w:lang w:val="hr-HR"/>
        </w:rPr>
        <w:t>RUPES d.o.o. u stečaju Dugopolje, Sv. Leopolda Mandića 18</w:t>
      </w:r>
      <w:r w:rsidR="003C04A9" w:rsidRPr="003C04A9">
        <w:rPr>
          <w:lang w:val="hr-HR"/>
        </w:rPr>
        <w:t xml:space="preserve">, OIB: </w:t>
      </w:r>
      <w:r w:rsidR="00A01645">
        <w:rPr>
          <w:lang w:val="hr-HR"/>
        </w:rPr>
        <w:t>57083995954</w:t>
      </w:r>
      <w:r w:rsidR="003C04A9" w:rsidRPr="003C04A9">
        <w:rPr>
          <w:lang w:val="hr-HR"/>
        </w:rPr>
        <w:t xml:space="preserve">, </w:t>
      </w:r>
      <w:r w:rsidR="00A01645">
        <w:rPr>
          <w:lang w:val="hr-HR"/>
        </w:rPr>
        <w:t>povodom prijedloga za nastavak postupka radi naknadne diobe</w:t>
      </w:r>
      <w:r w:rsidR="003C04A9" w:rsidRPr="003C04A9">
        <w:rPr>
          <w:lang w:val="hr-HR"/>
        </w:rPr>
        <w:t xml:space="preserve">, </w:t>
      </w:r>
      <w:r w:rsidR="00536255" w:rsidRPr="003C04A9">
        <w:rPr>
          <w:szCs w:val="24"/>
          <w:lang w:val="hr-HR"/>
        </w:rPr>
        <w:t xml:space="preserve">dana </w:t>
      </w:r>
      <w:r w:rsidR="00A01645">
        <w:rPr>
          <w:szCs w:val="24"/>
          <w:lang w:val="hr-HR"/>
        </w:rPr>
        <w:t>7. ožujka 2018.</w:t>
      </w:r>
    </w:p>
    <w:p w:rsidRDefault="00EF6C92" w:rsidP="00D4027A" w:rsidR="00EF6C92" w:rsidRPr="00CC2604">
      <w:pPr>
        <w:rPr>
          <w:sz w:val="28"/>
          <w:szCs w:val="28"/>
          <w:lang w:val="hr-HR"/>
        </w:rPr>
      </w:pPr>
    </w:p>
    <w:p w:rsidRDefault="00B556BD" w:rsidP="00D4027A" w:rsidR="00D4027A" w:rsidRPr="003C04A9">
      <w:pPr>
        <w:jc w:val="center"/>
        <w:rPr>
          <w:lang w:val="hr-HR"/>
        </w:rPr>
      </w:pPr>
      <w:r w:rsidRPr="003C04A9">
        <w:rPr>
          <w:lang w:val="hr-HR"/>
        </w:rPr>
        <w:t xml:space="preserve">r i j e š i o   </w:t>
      </w:r>
      <w:r w:rsidR="00D4027A" w:rsidRPr="003C04A9">
        <w:rPr>
          <w:lang w:val="hr-HR"/>
        </w:rPr>
        <w:t xml:space="preserve">j e                                               </w:t>
      </w:r>
    </w:p>
    <w:p w:rsidRDefault="00D4027A" w:rsidP="00D4027A" w:rsidR="00D4027A" w:rsidRPr="003C04A9">
      <w:pPr>
        <w:jc w:val="both"/>
        <w:rPr>
          <w:lang w:val="hr-HR"/>
        </w:rPr>
      </w:pPr>
    </w:p>
    <w:p w:rsidRDefault="0033674C" w:rsidP="0033674C" w:rsidR="0033674C" w:rsidRPr="003C04A9">
      <w:pPr>
        <w:pStyle w:val="Naslov3"/>
        <w:ind w:firstLine="12" w:left="708"/>
        <w:rPr>
          <w:b w:val="false"/>
          <w:szCs w:val="24"/>
        </w:rPr>
      </w:pPr>
      <w:r w:rsidRPr="003C04A9">
        <w:rPr>
          <w:b w:val="false"/>
          <w:szCs w:val="24"/>
        </w:rPr>
        <w:t xml:space="preserve">I. </w:t>
      </w:r>
      <w:r w:rsidR="00773E61" w:rsidRPr="003C04A9">
        <w:rPr>
          <w:b w:val="false"/>
          <w:szCs w:val="24"/>
        </w:rPr>
        <w:t>Određuje s</w:t>
      </w:r>
      <w:r w:rsidR="003C04A9" w:rsidRPr="003C04A9">
        <w:rPr>
          <w:b w:val="false"/>
          <w:szCs w:val="24"/>
        </w:rPr>
        <w:t xml:space="preserve">e nastavak </w:t>
      </w:r>
      <w:r w:rsidR="00DF2A23">
        <w:rPr>
          <w:b w:val="false"/>
          <w:szCs w:val="24"/>
        </w:rPr>
        <w:t xml:space="preserve">stečajnog </w:t>
      </w:r>
      <w:r w:rsidR="003C04A9" w:rsidRPr="003C04A9">
        <w:rPr>
          <w:b w:val="false"/>
          <w:szCs w:val="24"/>
        </w:rPr>
        <w:t>postupka radi naknadne diobe stečajne mase iza dužnika</w:t>
      </w:r>
      <w:r w:rsidR="00EF6C92" w:rsidRPr="003C04A9">
        <w:rPr>
          <w:b w:val="false"/>
          <w:szCs w:val="24"/>
        </w:rPr>
        <w:t xml:space="preserve"> </w:t>
      </w:r>
      <w:r w:rsidR="00A01645" w:rsidRPr="00A01645">
        <w:rPr>
          <w:b w:val="false"/>
          <w:szCs w:val="24"/>
        </w:rPr>
        <w:t>RUPES d.o.o. u stečaju Dugopolje, Sv. Leopolda Mandića 18</w:t>
      </w:r>
      <w:r w:rsidR="00A01645" w:rsidRPr="00A01645">
        <w:rPr>
          <w:b w:val="false"/>
        </w:rPr>
        <w:t>, OIB: 57083995954</w:t>
      </w:r>
      <w:r w:rsidR="00CB7F6F">
        <w:rPr>
          <w:b w:val="false"/>
        </w:rPr>
        <w:t>.</w:t>
      </w:r>
    </w:p>
    <w:p w:rsidRDefault="0033674C" w:rsidP="0033674C" w:rsidR="0033674C" w:rsidRPr="003C04A9">
      <w:pPr>
        <w:jc w:val="both"/>
        <w:rPr>
          <w:lang w:val="hr-HR"/>
        </w:rPr>
      </w:pPr>
    </w:p>
    <w:p w:rsidRDefault="0033674C" w:rsidP="00CE0429" w:rsidR="0033674C" w:rsidRPr="003C04A9">
      <w:pPr>
        <w:ind w:firstLine="12" w:left="708"/>
        <w:jc w:val="both"/>
        <w:rPr>
          <w:lang w:val="hr-HR"/>
        </w:rPr>
      </w:pPr>
      <w:r w:rsidRPr="003C04A9">
        <w:rPr>
          <w:lang w:val="hr-HR"/>
        </w:rPr>
        <w:t>I</w:t>
      </w:r>
      <w:r w:rsidR="00A01645">
        <w:rPr>
          <w:lang w:val="hr-HR"/>
        </w:rPr>
        <w:t>I</w:t>
      </w:r>
      <w:r w:rsidRPr="003C04A9">
        <w:rPr>
          <w:lang w:val="hr-HR"/>
        </w:rPr>
        <w:t xml:space="preserve">. Pozivaju se vjerovnici </w:t>
      </w:r>
      <w:r w:rsidR="007F31B0" w:rsidRPr="003C04A9">
        <w:rPr>
          <w:lang w:val="hr-HR"/>
        </w:rPr>
        <w:t>stečajnog dužnika</w:t>
      </w:r>
      <w:r w:rsidR="00A01645">
        <w:rPr>
          <w:lang w:val="hr-HR"/>
        </w:rPr>
        <w:t xml:space="preserve"> da</w:t>
      </w:r>
      <w:r w:rsidR="007F31B0" w:rsidRPr="003C04A9">
        <w:rPr>
          <w:lang w:val="hr-HR"/>
        </w:rPr>
        <w:t xml:space="preserve"> </w:t>
      </w:r>
      <w:r w:rsidRPr="003C04A9">
        <w:rPr>
          <w:lang w:val="hr-HR"/>
        </w:rPr>
        <w:t xml:space="preserve">u roku od </w:t>
      </w:r>
      <w:r w:rsidR="003C04A9">
        <w:rPr>
          <w:lang w:val="hr-HR"/>
        </w:rPr>
        <w:t>30</w:t>
      </w:r>
      <w:r w:rsidRPr="003C04A9">
        <w:rPr>
          <w:lang w:val="hr-HR"/>
        </w:rPr>
        <w:t xml:space="preserve"> dana</w:t>
      </w:r>
      <w:r w:rsidR="00CA3336" w:rsidRPr="003C04A9">
        <w:rPr>
          <w:lang w:val="hr-HR"/>
        </w:rPr>
        <w:t xml:space="preserve"> od dana objave ovog rješenja na mrežnoj stranici e-Oglasna ploča sudova</w:t>
      </w:r>
      <w:r w:rsidRPr="003C04A9">
        <w:rPr>
          <w:lang w:val="hr-HR"/>
        </w:rPr>
        <w:t xml:space="preserve"> </w:t>
      </w:r>
      <w:r w:rsidR="00A01645">
        <w:rPr>
          <w:lang w:val="hr-HR"/>
        </w:rPr>
        <w:t>prijave</w:t>
      </w:r>
      <w:r w:rsidRPr="003C04A9">
        <w:rPr>
          <w:lang w:val="hr-HR"/>
        </w:rPr>
        <w:t xml:space="preserve"> svoje tražbine stečajnom upravitelju</w:t>
      </w:r>
      <w:r w:rsidR="007F31B0" w:rsidRPr="003C04A9">
        <w:rPr>
          <w:lang w:val="hr-HR"/>
        </w:rPr>
        <w:t xml:space="preserve"> u skladu s pravilima Stečajnog</w:t>
      </w:r>
      <w:r w:rsidRPr="003C04A9">
        <w:rPr>
          <w:lang w:val="hr-HR"/>
        </w:rPr>
        <w:t xml:space="preserve"> zakona</w:t>
      </w:r>
      <w:r w:rsidR="00CA3336" w:rsidRPr="003C04A9">
        <w:rPr>
          <w:lang w:val="hr-HR"/>
        </w:rPr>
        <w:t xml:space="preserve"> o prijavi tražbina</w:t>
      </w:r>
      <w:r w:rsidRPr="003C04A9">
        <w:rPr>
          <w:lang w:val="hr-HR"/>
        </w:rPr>
        <w:t xml:space="preserve"> i to </w:t>
      </w:r>
      <w:r w:rsidR="007F31B0" w:rsidRPr="003C04A9">
        <w:rPr>
          <w:lang w:val="hr-HR"/>
        </w:rPr>
        <w:t>na propisanom obrascu</w:t>
      </w:r>
      <w:r w:rsidRPr="003C04A9">
        <w:rPr>
          <w:lang w:val="hr-HR"/>
        </w:rPr>
        <w:t xml:space="preserve"> u dva primjerka s priloženim ispravama iz kojih tražbina proizlazi, odnosno kojima </w:t>
      </w:r>
      <w:r w:rsidR="00CA3336" w:rsidRPr="003C04A9">
        <w:rPr>
          <w:lang w:val="hr-HR"/>
        </w:rPr>
        <w:t>se dokazuje, na adresu stečajnog upravitelja</w:t>
      </w:r>
      <w:r w:rsidRPr="003C04A9">
        <w:rPr>
          <w:lang w:val="hr-HR"/>
        </w:rPr>
        <w:t xml:space="preserve"> </w:t>
      </w:r>
      <w:r w:rsidR="00A01645">
        <w:rPr>
          <w:lang w:val="hr-HR"/>
        </w:rPr>
        <w:t>Dinke Trumbić iz Splita, Lovretska 10</w:t>
      </w:r>
      <w:r w:rsidR="00CE0429" w:rsidRPr="003C04A9">
        <w:rPr>
          <w:lang w:val="hr-HR"/>
        </w:rPr>
        <w:t xml:space="preserve">. </w:t>
      </w:r>
    </w:p>
    <w:p w:rsidRDefault="0033674C" w:rsidP="0033674C" w:rsidR="0033674C" w:rsidRPr="003C04A9">
      <w:pPr>
        <w:ind w:left="708"/>
        <w:jc w:val="both"/>
        <w:rPr>
          <w:lang w:val="hr-HR"/>
        </w:rPr>
      </w:pPr>
      <w:r w:rsidRPr="003C04A9">
        <w:rPr>
          <w:lang w:val="hr-HR"/>
        </w:rPr>
        <w:t>Na prijavu tražbine potrebno je platiti sudsku pristojbu u iznosu od 2% od vrijednosti prijavljene tražbine</w:t>
      </w:r>
      <w:r w:rsidR="003D3994" w:rsidRPr="003C04A9">
        <w:rPr>
          <w:lang w:val="hr-HR"/>
        </w:rPr>
        <w:t>,</w:t>
      </w:r>
      <w:r w:rsidRPr="003C04A9">
        <w:rPr>
          <w:lang w:val="hr-HR"/>
        </w:rPr>
        <w:t xml:space="preserve"> ali ne više od 500,00 kn i dokaz o uplati sudske pristojbe dostaviti uz prijavu</w:t>
      </w:r>
      <w:r w:rsidR="0078767D" w:rsidRPr="003C04A9">
        <w:rPr>
          <w:lang w:val="hr-HR"/>
        </w:rPr>
        <w:t xml:space="preserve"> tražbine</w:t>
      </w:r>
      <w:r w:rsidRPr="003C04A9">
        <w:rPr>
          <w:lang w:val="hr-HR"/>
        </w:rPr>
        <w:t>. Sudska pristojba se uplaćuje u korist Državnog proračuna R</w:t>
      </w:r>
      <w:r w:rsidR="00CA3336" w:rsidRPr="003C04A9">
        <w:rPr>
          <w:lang w:val="hr-HR"/>
        </w:rPr>
        <w:t xml:space="preserve">epublike </w:t>
      </w:r>
      <w:r w:rsidRPr="003C04A9">
        <w:rPr>
          <w:lang w:val="hr-HR"/>
        </w:rPr>
        <w:t>H</w:t>
      </w:r>
      <w:r w:rsidR="00CA3336" w:rsidRPr="003C04A9">
        <w:rPr>
          <w:lang w:val="hr-HR"/>
        </w:rPr>
        <w:t>rvatske na račun broj</w:t>
      </w:r>
      <w:r w:rsidRPr="003C04A9">
        <w:rPr>
          <w:lang w:val="hr-HR"/>
        </w:rPr>
        <w:t xml:space="preserve"> </w:t>
      </w:r>
      <w:r w:rsidR="0071249E" w:rsidRPr="003C04A9">
        <w:rPr>
          <w:lang w:val="hr-HR"/>
        </w:rPr>
        <w:t>HR12</w:t>
      </w:r>
      <w:r w:rsidRPr="003C04A9">
        <w:rPr>
          <w:lang w:val="hr-HR"/>
        </w:rPr>
        <w:t>10010051863000160, model 6</w:t>
      </w:r>
      <w:r w:rsidR="00CA3336" w:rsidRPr="003C04A9">
        <w:rPr>
          <w:lang w:val="hr-HR"/>
        </w:rPr>
        <w:t>4</w:t>
      </w:r>
      <w:r w:rsidRPr="003C04A9">
        <w:rPr>
          <w:lang w:val="hr-HR"/>
        </w:rPr>
        <w:t>, poziv na broj 5045-3566-</w:t>
      </w:r>
      <w:r w:rsidR="00A01645">
        <w:rPr>
          <w:lang w:val="hr-HR"/>
        </w:rPr>
        <w:t>11617</w:t>
      </w:r>
      <w:r w:rsidRPr="003C04A9">
        <w:rPr>
          <w:lang w:val="hr-HR"/>
        </w:rPr>
        <w:t>, uz naznaku svrhe plaćanja: „sudska pristojba za prijavu tražbine u predmetu 12.St-</w:t>
      </w:r>
      <w:r w:rsidR="00A01645">
        <w:rPr>
          <w:lang w:val="hr-HR"/>
        </w:rPr>
        <w:t>116</w:t>
      </w:r>
      <w:r w:rsidR="00535EC6">
        <w:rPr>
          <w:lang w:val="hr-HR"/>
        </w:rPr>
        <w:t>/2017</w:t>
      </w:r>
      <w:r w:rsidRPr="003C04A9">
        <w:rPr>
          <w:lang w:val="hr-HR"/>
        </w:rPr>
        <w:t xml:space="preserve">“. </w:t>
      </w:r>
    </w:p>
    <w:p w:rsidRDefault="0033674C" w:rsidP="0033674C" w:rsidR="0033674C" w:rsidRPr="003C04A9">
      <w:pPr>
        <w:jc w:val="both"/>
        <w:rPr>
          <w:lang w:val="hr-HR"/>
        </w:rPr>
      </w:pPr>
      <w:r w:rsidRPr="003C04A9">
        <w:rPr>
          <w:lang w:val="hr-HR"/>
        </w:rPr>
        <w:tab/>
      </w:r>
    </w:p>
    <w:p w:rsidRDefault="00A01645" w:rsidP="0078767D" w:rsidR="0033674C" w:rsidRPr="003C04A9">
      <w:pPr>
        <w:ind w:firstLine="12" w:left="708"/>
        <w:jc w:val="both"/>
        <w:rPr>
          <w:lang w:val="hr-HR"/>
        </w:rPr>
      </w:pPr>
      <w:r>
        <w:rPr>
          <w:lang w:val="hr-HR"/>
        </w:rPr>
        <w:t>III</w:t>
      </w:r>
      <w:r w:rsidR="0033674C" w:rsidRPr="003C04A9">
        <w:rPr>
          <w:lang w:val="hr-HR"/>
        </w:rPr>
        <w:t>. Pozivaju se</w:t>
      </w:r>
      <w:r w:rsidR="008D76E8" w:rsidRPr="003C04A9">
        <w:rPr>
          <w:lang w:val="hr-HR"/>
        </w:rPr>
        <w:t xml:space="preserve"> razlučni</w:t>
      </w:r>
      <w:r w:rsidR="0033674C" w:rsidRPr="003C04A9">
        <w:rPr>
          <w:lang w:val="hr-HR"/>
        </w:rPr>
        <w:t xml:space="preserve"> vjerovnici</w:t>
      </w:r>
      <w:r>
        <w:rPr>
          <w:lang w:val="hr-HR"/>
        </w:rPr>
        <w:t xml:space="preserve"> da</w:t>
      </w:r>
      <w:r w:rsidR="008D76E8" w:rsidRPr="003C04A9">
        <w:rPr>
          <w:lang w:val="hr-HR"/>
        </w:rPr>
        <w:t xml:space="preserve"> u roku od </w:t>
      </w:r>
      <w:r w:rsidR="003C04A9">
        <w:rPr>
          <w:lang w:val="hr-HR"/>
        </w:rPr>
        <w:t>3</w:t>
      </w:r>
      <w:r w:rsidR="008D76E8" w:rsidRPr="003C04A9">
        <w:rPr>
          <w:lang w:val="hr-HR"/>
        </w:rPr>
        <w:t>0 dana od dana objave ovog rješenja na mrežnoj stranici e</w:t>
      </w:r>
      <w:r w:rsidR="0078767D" w:rsidRPr="003C04A9">
        <w:rPr>
          <w:lang w:val="hr-HR"/>
        </w:rPr>
        <w:t xml:space="preserve">-Oglasna ploča sudova </w:t>
      </w:r>
      <w:r>
        <w:rPr>
          <w:lang w:val="hr-HR"/>
        </w:rPr>
        <w:t xml:space="preserve">obavijeste </w:t>
      </w:r>
      <w:r w:rsidR="0033674C" w:rsidRPr="003C04A9">
        <w:rPr>
          <w:lang w:val="hr-HR"/>
        </w:rPr>
        <w:t>stečajnog upravitelja</w:t>
      </w:r>
      <w:r w:rsidR="008D76E8" w:rsidRPr="003C04A9">
        <w:rPr>
          <w:lang w:val="hr-HR"/>
        </w:rPr>
        <w:t xml:space="preserve"> o postojanju </w:t>
      </w:r>
      <w:r w:rsidR="0033674C" w:rsidRPr="003C04A9">
        <w:rPr>
          <w:lang w:val="hr-HR"/>
        </w:rPr>
        <w:t>svojih razlučnih prava, pravnoj osnovi razlučnog prava i dijelu imovine stečajnog dužnika na koji se odnosi njihovo raz</w:t>
      </w:r>
      <w:r w:rsidR="0078767D" w:rsidRPr="003C04A9">
        <w:rPr>
          <w:lang w:val="hr-HR"/>
        </w:rPr>
        <w:t>lučno pravo, a ako prijavljuju</w:t>
      </w:r>
      <w:r w:rsidR="0033674C" w:rsidRPr="003C04A9">
        <w:rPr>
          <w:lang w:val="hr-HR"/>
        </w:rPr>
        <w:t xml:space="preserve"> tražbinu</w:t>
      </w:r>
      <w:r w:rsidR="0078767D" w:rsidRPr="003C04A9">
        <w:rPr>
          <w:lang w:val="hr-HR"/>
        </w:rPr>
        <w:t xml:space="preserve"> i kao stečajni vjerovnici</w:t>
      </w:r>
      <w:r w:rsidR="0033674C" w:rsidRPr="003C04A9">
        <w:rPr>
          <w:lang w:val="hr-HR"/>
        </w:rPr>
        <w:t xml:space="preserve"> u prijavi su dužni označiti dio imovine stečajnog dužnika na koji se odnosi njihovo razlučno pravo i iznos do kojeg njihova tražbina predvidivo neće biti pokrivena tim razlučnim pravom. </w:t>
      </w:r>
    </w:p>
    <w:p w:rsidRDefault="0033674C" w:rsidP="0033674C" w:rsidR="0033674C" w:rsidRPr="003C04A9">
      <w:pPr>
        <w:jc w:val="both"/>
        <w:rPr>
          <w:lang w:val="hr-HR"/>
        </w:rPr>
      </w:pPr>
    </w:p>
    <w:p w:rsidRDefault="00A01645" w:rsidP="0033674C" w:rsidR="0033674C" w:rsidRPr="003C04A9">
      <w:pPr>
        <w:ind w:left="705"/>
        <w:jc w:val="both"/>
        <w:rPr>
          <w:lang w:val="hr-HR"/>
        </w:rPr>
      </w:pPr>
      <w:r>
        <w:rPr>
          <w:lang w:val="hr-HR"/>
        </w:rPr>
        <w:t>I</w:t>
      </w:r>
      <w:r w:rsidR="0033674C" w:rsidRPr="003C04A9">
        <w:rPr>
          <w:lang w:val="hr-HR"/>
        </w:rPr>
        <w:t>V. Pozivaju se izlučni vjerovnici</w:t>
      </w:r>
      <w:r>
        <w:rPr>
          <w:lang w:val="hr-HR"/>
        </w:rPr>
        <w:t xml:space="preserve"> da</w:t>
      </w:r>
      <w:r w:rsidR="0033674C" w:rsidRPr="003C04A9">
        <w:rPr>
          <w:lang w:val="hr-HR"/>
        </w:rPr>
        <w:t xml:space="preserve"> </w:t>
      </w:r>
      <w:r w:rsidR="008D76E8" w:rsidRPr="003C04A9">
        <w:rPr>
          <w:lang w:val="hr-HR"/>
        </w:rPr>
        <w:t xml:space="preserve">u roku od </w:t>
      </w:r>
      <w:r w:rsidR="003C04A9">
        <w:rPr>
          <w:lang w:val="hr-HR"/>
        </w:rPr>
        <w:t>3</w:t>
      </w:r>
      <w:r w:rsidR="008D76E8" w:rsidRPr="003C04A9">
        <w:rPr>
          <w:lang w:val="hr-HR"/>
        </w:rPr>
        <w:t>0 dana od dana objave ovog rješenja na mrežnoj stranici e</w:t>
      </w:r>
      <w:r w:rsidR="0078767D" w:rsidRPr="003C04A9">
        <w:rPr>
          <w:lang w:val="hr-HR"/>
        </w:rPr>
        <w:t xml:space="preserve">-Oglasna ploča sudova </w:t>
      </w:r>
      <w:r>
        <w:rPr>
          <w:lang w:val="hr-HR"/>
        </w:rPr>
        <w:t xml:space="preserve">obavijeste </w:t>
      </w:r>
      <w:r w:rsidR="0033674C" w:rsidRPr="003C04A9">
        <w:rPr>
          <w:lang w:val="hr-HR"/>
        </w:rPr>
        <w:t>stečajnog upravitelja</w:t>
      </w:r>
      <w:r w:rsidR="008D76E8" w:rsidRPr="003C04A9">
        <w:rPr>
          <w:lang w:val="hr-HR"/>
        </w:rPr>
        <w:t xml:space="preserve"> </w:t>
      </w:r>
      <w:r w:rsidR="0033674C" w:rsidRPr="003C04A9">
        <w:rPr>
          <w:lang w:val="hr-HR"/>
        </w:rPr>
        <w:t>o svom izlučnom pravu, pravnoj o</w:t>
      </w:r>
      <w:r w:rsidR="008D76E8" w:rsidRPr="003C04A9">
        <w:rPr>
          <w:lang w:val="hr-HR"/>
        </w:rPr>
        <w:t xml:space="preserve">snovi izlučnog prava te </w:t>
      </w:r>
      <w:r>
        <w:rPr>
          <w:lang w:val="hr-HR"/>
        </w:rPr>
        <w:t>naznače</w:t>
      </w:r>
      <w:r w:rsidR="0033674C" w:rsidRPr="003C04A9">
        <w:rPr>
          <w:lang w:val="hr-HR"/>
        </w:rPr>
        <w:t xml:space="preserve"> predmet na koji se njihovo izlučno pravo odnosi, odnosno u obavijesti </w:t>
      </w:r>
      <w:r>
        <w:rPr>
          <w:lang w:val="hr-HR"/>
        </w:rPr>
        <w:t>naznače</w:t>
      </w:r>
      <w:r w:rsidR="0033674C" w:rsidRPr="003C04A9">
        <w:rPr>
          <w:lang w:val="hr-HR"/>
        </w:rPr>
        <w:t xml:space="preserve"> pravo iz čl. </w:t>
      </w:r>
      <w:r w:rsidR="008D76E8" w:rsidRPr="003C04A9">
        <w:rPr>
          <w:lang w:val="hr-HR"/>
        </w:rPr>
        <w:t>148</w:t>
      </w:r>
      <w:r w:rsidR="0033674C" w:rsidRPr="003C04A9">
        <w:rPr>
          <w:lang w:val="hr-HR"/>
        </w:rPr>
        <w:t>. Stečajnog zakona.</w:t>
      </w:r>
    </w:p>
    <w:p w:rsidRDefault="0033674C" w:rsidP="0033674C" w:rsidR="0033674C" w:rsidRPr="003C04A9">
      <w:pPr>
        <w:jc w:val="both"/>
        <w:rPr>
          <w:lang w:val="hr-HR"/>
        </w:rPr>
      </w:pPr>
    </w:p>
    <w:p w:rsidRDefault="0033674C" w:rsidP="0033674C" w:rsidR="0033674C" w:rsidRPr="003C04A9">
      <w:pPr>
        <w:ind w:left="705"/>
        <w:jc w:val="both"/>
        <w:rPr>
          <w:lang w:val="hr-HR"/>
        </w:rPr>
      </w:pPr>
      <w:r w:rsidRPr="003C04A9">
        <w:rPr>
          <w:lang w:val="hr-HR"/>
        </w:rPr>
        <w:lastRenderedPageBreak/>
        <w:t xml:space="preserve">V. Pozivaju se dužnici stečajnog dužnika svoje obveze bez odgode ispuniti stečajnom upravitelju za stečajnog dužnika. </w:t>
      </w:r>
    </w:p>
    <w:p w:rsidRDefault="0033674C" w:rsidP="0033674C" w:rsidR="0033674C" w:rsidRPr="003C04A9">
      <w:pPr>
        <w:jc w:val="both"/>
        <w:rPr>
          <w:lang w:val="hr-HR"/>
        </w:rPr>
      </w:pPr>
    </w:p>
    <w:p w:rsidRDefault="0033674C" w:rsidP="0033674C" w:rsidR="0033674C" w:rsidRPr="003C04A9">
      <w:pPr>
        <w:ind w:left="705"/>
        <w:jc w:val="both"/>
        <w:rPr>
          <w:lang w:val="hr-HR"/>
        </w:rPr>
      </w:pPr>
      <w:r w:rsidRPr="003C04A9">
        <w:rPr>
          <w:lang w:val="hr-HR"/>
        </w:rPr>
        <w:t xml:space="preserve">VI. </w:t>
      </w:r>
      <w:r w:rsidR="008D76E8" w:rsidRPr="003C04A9">
        <w:rPr>
          <w:lang w:val="hr-HR"/>
        </w:rPr>
        <w:t xml:space="preserve">Zakazuje se </w:t>
      </w:r>
      <w:r w:rsidRPr="003C04A9">
        <w:rPr>
          <w:lang w:val="hr-HR"/>
        </w:rPr>
        <w:t xml:space="preserve">ročište vjerovnika na kojem će se ispitati prijavljene tražbine (ispitno ročište) za </w:t>
      </w:r>
      <w:r w:rsidRPr="00C25268">
        <w:rPr>
          <w:lang w:val="hr-HR"/>
        </w:rPr>
        <w:t xml:space="preserve">dan </w:t>
      </w:r>
      <w:r w:rsidR="00D061D7">
        <w:rPr>
          <w:lang w:val="hr-HR"/>
        </w:rPr>
        <w:t>4</w:t>
      </w:r>
      <w:r w:rsidR="00A01645">
        <w:rPr>
          <w:lang w:val="hr-HR"/>
        </w:rPr>
        <w:t>. svibnja 2018.</w:t>
      </w:r>
      <w:r w:rsidR="00212ECB" w:rsidRPr="00C25268">
        <w:rPr>
          <w:lang w:val="hr-HR"/>
        </w:rPr>
        <w:t xml:space="preserve"> u </w:t>
      </w:r>
      <w:r w:rsidR="00D061D7">
        <w:rPr>
          <w:lang w:val="hr-HR"/>
        </w:rPr>
        <w:t>9</w:t>
      </w:r>
      <w:r w:rsidR="00D35047">
        <w:rPr>
          <w:lang w:val="hr-HR"/>
        </w:rPr>
        <w:t>,45</w:t>
      </w:r>
      <w:r w:rsidRPr="00C25268">
        <w:rPr>
          <w:lang w:val="hr-HR"/>
        </w:rPr>
        <w:t xml:space="preserve"> sati</w:t>
      </w:r>
      <w:r w:rsidRPr="003C04A9">
        <w:rPr>
          <w:lang w:val="hr-HR"/>
        </w:rPr>
        <w:t xml:space="preserve">, u </w:t>
      </w:r>
      <w:r w:rsidR="008D76E8" w:rsidRPr="003C04A9">
        <w:rPr>
          <w:lang w:val="hr-HR"/>
        </w:rPr>
        <w:t>sobi</w:t>
      </w:r>
      <w:r w:rsidRPr="003C04A9">
        <w:rPr>
          <w:lang w:val="hr-HR"/>
        </w:rPr>
        <w:t xml:space="preserve"> broj </w:t>
      </w:r>
      <w:r w:rsidR="00E54B9B" w:rsidRPr="003C04A9">
        <w:rPr>
          <w:lang w:val="hr-HR"/>
        </w:rPr>
        <w:t>118/I</w:t>
      </w:r>
      <w:r w:rsidR="008D76E8" w:rsidRPr="003C04A9">
        <w:rPr>
          <w:lang w:val="hr-HR"/>
        </w:rPr>
        <w:t xml:space="preserve"> (sudnica broj 4)</w:t>
      </w:r>
      <w:r w:rsidRPr="003C04A9">
        <w:rPr>
          <w:lang w:val="hr-HR"/>
        </w:rPr>
        <w:t>, Trgovačkog s</w:t>
      </w:r>
      <w:r w:rsidR="008D76E8" w:rsidRPr="003C04A9">
        <w:rPr>
          <w:lang w:val="hr-HR"/>
        </w:rPr>
        <w:t>u</w:t>
      </w:r>
      <w:r w:rsidR="0078767D" w:rsidRPr="003C04A9">
        <w:rPr>
          <w:lang w:val="hr-HR"/>
        </w:rPr>
        <w:t>da u Splitu, Sukoišanska br. 6.</w:t>
      </w:r>
    </w:p>
    <w:p w:rsidRDefault="0033674C" w:rsidP="0033674C" w:rsidR="0033674C" w:rsidRPr="003C04A9">
      <w:pPr>
        <w:jc w:val="both"/>
        <w:rPr>
          <w:lang w:val="hr-HR"/>
        </w:rPr>
      </w:pPr>
    </w:p>
    <w:p w:rsidRDefault="00A01645" w:rsidP="0033674C" w:rsidR="0071249E" w:rsidRPr="003C04A9">
      <w:pPr>
        <w:ind w:left="705"/>
        <w:jc w:val="both"/>
        <w:rPr>
          <w:lang w:val="hr-HR"/>
        </w:rPr>
      </w:pPr>
      <w:r>
        <w:rPr>
          <w:lang w:val="hr-HR"/>
        </w:rPr>
        <w:t>VII</w:t>
      </w:r>
      <w:r w:rsidR="0033674C" w:rsidRPr="003C04A9">
        <w:rPr>
          <w:lang w:val="hr-HR"/>
        </w:rPr>
        <w:t xml:space="preserve">. Ročište vjerovnika na kojem će se na temelju izvješća stečajnog upravitelja odlučivati o daljnjem tijeku stečajnog postupka (izvještajno ročište) </w:t>
      </w:r>
      <w:r w:rsidR="008D76E8" w:rsidRPr="003C04A9">
        <w:rPr>
          <w:lang w:val="hr-HR"/>
        </w:rPr>
        <w:t>zakazuje</w:t>
      </w:r>
      <w:r w:rsidR="0033674C" w:rsidRPr="003C04A9">
        <w:rPr>
          <w:lang w:val="hr-HR"/>
        </w:rPr>
        <w:t xml:space="preserve"> se za dan</w:t>
      </w:r>
      <w:r w:rsidR="00B4708F" w:rsidRPr="003C04A9">
        <w:rPr>
          <w:lang w:val="hr-HR"/>
        </w:rPr>
        <w:t xml:space="preserve"> </w:t>
      </w:r>
      <w:r w:rsidR="00D061D7">
        <w:rPr>
          <w:lang w:val="hr-HR"/>
        </w:rPr>
        <w:t>4</w:t>
      </w:r>
      <w:r w:rsidR="00C25268" w:rsidRPr="00C25268">
        <w:rPr>
          <w:lang w:val="hr-HR"/>
        </w:rPr>
        <w:t>. svibnja</w:t>
      </w:r>
      <w:r w:rsidR="00AD49ED" w:rsidRPr="00C25268">
        <w:rPr>
          <w:lang w:val="hr-HR"/>
        </w:rPr>
        <w:t xml:space="preserve"> 201</w:t>
      </w:r>
      <w:r>
        <w:rPr>
          <w:lang w:val="hr-HR"/>
        </w:rPr>
        <w:t>8</w:t>
      </w:r>
      <w:r w:rsidR="0033674C" w:rsidRPr="00C25268">
        <w:rPr>
          <w:lang w:val="hr-HR"/>
        </w:rPr>
        <w:t xml:space="preserve">. </w:t>
      </w:r>
      <w:r w:rsidR="00212ECB" w:rsidRPr="00C25268">
        <w:rPr>
          <w:lang w:val="hr-HR"/>
        </w:rPr>
        <w:t xml:space="preserve">u </w:t>
      </w:r>
      <w:r w:rsidR="00D061D7">
        <w:rPr>
          <w:lang w:val="hr-HR"/>
        </w:rPr>
        <w:t>10</w:t>
      </w:r>
      <w:r w:rsidR="00D35047">
        <w:rPr>
          <w:lang w:val="hr-HR"/>
        </w:rPr>
        <w:t>,00</w:t>
      </w:r>
      <w:r w:rsidR="0033674C" w:rsidRPr="00C25268">
        <w:rPr>
          <w:lang w:val="hr-HR"/>
        </w:rPr>
        <w:t xml:space="preserve"> sati</w:t>
      </w:r>
      <w:r w:rsidR="0033674C" w:rsidRPr="003C04A9">
        <w:rPr>
          <w:lang w:val="hr-HR"/>
        </w:rPr>
        <w:t xml:space="preserve">, u </w:t>
      </w:r>
      <w:r w:rsidR="008D76E8" w:rsidRPr="003C04A9">
        <w:rPr>
          <w:lang w:val="hr-HR"/>
        </w:rPr>
        <w:t>sobi</w:t>
      </w:r>
      <w:r w:rsidR="0033674C" w:rsidRPr="003C04A9">
        <w:rPr>
          <w:lang w:val="hr-HR"/>
        </w:rPr>
        <w:t xml:space="preserve"> broj </w:t>
      </w:r>
      <w:r w:rsidR="00212ECB" w:rsidRPr="003C04A9">
        <w:rPr>
          <w:lang w:val="hr-HR"/>
        </w:rPr>
        <w:t>118/I</w:t>
      </w:r>
      <w:r w:rsidR="008D76E8" w:rsidRPr="003C04A9">
        <w:rPr>
          <w:lang w:val="hr-HR"/>
        </w:rPr>
        <w:t xml:space="preserve"> (sudnica broj 4)</w:t>
      </w:r>
      <w:r w:rsidR="0033674C" w:rsidRPr="003C04A9">
        <w:rPr>
          <w:lang w:val="hr-HR"/>
        </w:rPr>
        <w:t>, Trgovačkog s</w:t>
      </w:r>
      <w:r w:rsidR="008D76E8" w:rsidRPr="003C04A9">
        <w:rPr>
          <w:lang w:val="hr-HR"/>
        </w:rPr>
        <w:t>u</w:t>
      </w:r>
      <w:r w:rsidR="0078767D" w:rsidRPr="003C04A9">
        <w:rPr>
          <w:lang w:val="hr-HR"/>
        </w:rPr>
        <w:t>da u Splitu, Sukoišanska br. 6.</w:t>
      </w:r>
    </w:p>
    <w:p w:rsidRDefault="0078767D" w:rsidP="0033674C" w:rsidR="0078767D" w:rsidRPr="003C04A9">
      <w:pPr>
        <w:ind w:left="705"/>
        <w:jc w:val="both"/>
        <w:rPr>
          <w:lang w:val="hr-HR"/>
        </w:rPr>
      </w:pPr>
    </w:p>
    <w:p w:rsidRDefault="00A01645" w:rsidP="0033674C" w:rsidR="0078767D" w:rsidRPr="003C04A9">
      <w:pPr>
        <w:ind w:left="705"/>
        <w:jc w:val="both"/>
        <w:rPr>
          <w:lang w:val="hr-HR"/>
        </w:rPr>
      </w:pPr>
      <w:r>
        <w:rPr>
          <w:lang w:val="hr-HR"/>
        </w:rPr>
        <w:t>VIII</w:t>
      </w:r>
      <w:r w:rsidR="0078767D" w:rsidRPr="003C04A9">
        <w:rPr>
          <w:lang w:val="hr-HR"/>
        </w:rPr>
        <w:t>. Pozivaju se svi vjerovnici stečajnog dužnika na zakazano ispitno i izvještajno ročište.</w:t>
      </w:r>
    </w:p>
    <w:p w:rsidRDefault="0078767D" w:rsidP="0033674C" w:rsidR="0078767D" w:rsidRPr="003C04A9">
      <w:pPr>
        <w:ind w:left="705"/>
        <w:jc w:val="both"/>
        <w:rPr>
          <w:lang w:val="hr-HR"/>
        </w:rPr>
      </w:pPr>
    </w:p>
    <w:p w:rsidRDefault="00A01645" w:rsidP="00CB613F" w:rsidR="0071249E">
      <w:pPr>
        <w:ind w:left="705"/>
        <w:jc w:val="both"/>
        <w:rPr>
          <w:lang w:val="hr-HR"/>
        </w:rPr>
      </w:pPr>
      <w:r>
        <w:rPr>
          <w:lang w:val="hr-HR"/>
        </w:rPr>
        <w:t>I</w:t>
      </w:r>
      <w:r w:rsidR="0071249E" w:rsidRPr="00CC2604">
        <w:rPr>
          <w:lang w:val="hr-HR"/>
        </w:rPr>
        <w:t xml:space="preserve">X. </w:t>
      </w:r>
      <w:r w:rsidR="00CC2604" w:rsidRPr="00CC2604">
        <w:rPr>
          <w:lang w:val="hr-HR"/>
        </w:rPr>
        <w:t>Stečajna masa</w:t>
      </w:r>
      <w:r w:rsidR="00011EAE" w:rsidRPr="00CC2604">
        <w:rPr>
          <w:lang w:val="hr-HR"/>
        </w:rPr>
        <w:t xml:space="preserve"> iza dužnika </w:t>
      </w:r>
      <w:r>
        <w:rPr>
          <w:lang w:val="hr-HR"/>
        </w:rPr>
        <w:t>RUPES d.o.o. u stečaju Dugopolje, Sv. Leopolda Mandića 18</w:t>
      </w:r>
      <w:r w:rsidRPr="003C04A9">
        <w:rPr>
          <w:lang w:val="hr-HR"/>
        </w:rPr>
        <w:t xml:space="preserve">, OIB: </w:t>
      </w:r>
      <w:r>
        <w:rPr>
          <w:lang w:val="hr-HR"/>
        </w:rPr>
        <w:t xml:space="preserve">57083995954 </w:t>
      </w:r>
      <w:r w:rsidR="00CC2604" w:rsidRPr="00CC2604">
        <w:rPr>
          <w:lang w:val="hr-HR"/>
        </w:rPr>
        <w:t xml:space="preserve">upisat će se </w:t>
      </w:r>
      <w:r w:rsidR="00DC6F83" w:rsidRPr="00CC2604">
        <w:rPr>
          <w:lang w:val="hr-HR"/>
        </w:rPr>
        <w:t xml:space="preserve">u sudski registar </w:t>
      </w:r>
      <w:r w:rsidR="00C25268" w:rsidRPr="00CC2604">
        <w:rPr>
          <w:lang w:val="hr-HR"/>
        </w:rPr>
        <w:t>Trgovačkog suda u Splitu</w:t>
      </w:r>
      <w:r w:rsidR="00CC2604" w:rsidRPr="00CC2604">
        <w:rPr>
          <w:lang w:val="hr-HR"/>
        </w:rPr>
        <w:t xml:space="preserve"> i</w:t>
      </w:r>
      <w:r w:rsidR="00C25268" w:rsidRPr="00CC2604">
        <w:rPr>
          <w:lang w:val="hr-HR"/>
        </w:rPr>
        <w:t xml:space="preserve"> po službenoj dužnosti</w:t>
      </w:r>
      <w:r w:rsidR="00CC2604" w:rsidRPr="00CC2604">
        <w:rPr>
          <w:lang w:val="hr-HR"/>
        </w:rPr>
        <w:t xml:space="preserve"> dobiti novi osobni</w:t>
      </w:r>
      <w:r w:rsidR="00C25268" w:rsidRPr="00CC2604">
        <w:rPr>
          <w:lang w:val="hr-HR"/>
        </w:rPr>
        <w:t xml:space="preserve"> </w:t>
      </w:r>
      <w:r w:rsidR="00CC2604" w:rsidRPr="00CC2604">
        <w:rPr>
          <w:lang w:val="hr-HR"/>
        </w:rPr>
        <w:t>identifikacijski broj</w:t>
      </w:r>
      <w:r w:rsidR="00C25268" w:rsidRPr="00CC2604">
        <w:rPr>
          <w:lang w:val="hr-HR"/>
        </w:rPr>
        <w:t>.</w:t>
      </w:r>
      <w:r w:rsidR="008572FE" w:rsidRPr="00CC2604">
        <w:rPr>
          <w:lang w:val="hr-HR"/>
        </w:rPr>
        <w:t xml:space="preserve"> </w:t>
      </w:r>
      <w:r>
        <w:rPr>
          <w:lang w:val="hr-HR"/>
        </w:rPr>
        <w:t xml:space="preserve">U sudski registar, pored stečajne mase, određuje se i upis stečajnog upravitelja Dinke Trumbić iz Splita, Lovretska 10, OIB: </w:t>
      </w:r>
      <w:r w:rsidRPr="00A01645">
        <w:rPr>
          <w:lang w:val="hr-HR"/>
        </w:rPr>
        <w:t>43468134790</w:t>
      </w:r>
      <w:r>
        <w:rPr>
          <w:lang w:val="hr-HR"/>
        </w:rPr>
        <w:t>.</w:t>
      </w:r>
    </w:p>
    <w:p w:rsidRDefault="00A01645" w:rsidP="00CB613F" w:rsidR="00A01645">
      <w:pPr>
        <w:ind w:left="705"/>
        <w:jc w:val="both"/>
        <w:rPr>
          <w:lang w:val="hr-HR"/>
        </w:rPr>
      </w:pPr>
    </w:p>
    <w:p w:rsidRDefault="00DC6F83" w:rsidP="00DC6F83" w:rsidR="00DC6F83">
      <w:pPr>
        <w:ind w:left="705"/>
        <w:jc w:val="both"/>
        <w:rPr>
          <w:lang w:val="hr-HR"/>
        </w:rPr>
      </w:pPr>
      <w:r w:rsidRPr="003C04A9">
        <w:rPr>
          <w:lang w:val="hr-HR"/>
        </w:rPr>
        <w:t xml:space="preserve">X. </w:t>
      </w:r>
      <w:r w:rsidR="00A01645">
        <w:rPr>
          <w:lang w:val="hr-HR"/>
        </w:rPr>
        <w:t>Određuje se zabilježba ovog rješenja u zemljišne knjige na nekretnini dužnika oznake čest.zem.</w:t>
      </w:r>
      <w:r w:rsidR="00816990">
        <w:rPr>
          <w:lang w:val="hr-HR"/>
        </w:rPr>
        <w:t xml:space="preserve"> 1775/1 i čest.zem. 769 ZGR, sve upisano u Z.K. uložak br. 2682, K.O. Primošten, a što će Općinski sud u Šibeniku, </w:t>
      </w:r>
      <w:r w:rsidR="00451A6C">
        <w:rPr>
          <w:lang w:val="hr-HR"/>
        </w:rPr>
        <w:t xml:space="preserve">Zemljišnoknjižni </w:t>
      </w:r>
      <w:r w:rsidR="00816990">
        <w:rPr>
          <w:lang w:val="hr-HR"/>
        </w:rPr>
        <w:t xml:space="preserve">odjel Šibenik provesti po službenoj dužnosti. </w:t>
      </w:r>
    </w:p>
    <w:p w:rsidRDefault="00A01645" w:rsidP="00DC6F83" w:rsidR="00A01645">
      <w:pPr>
        <w:ind w:left="705"/>
        <w:jc w:val="both"/>
        <w:rPr>
          <w:lang w:val="hr-HR"/>
        </w:rPr>
      </w:pPr>
    </w:p>
    <w:p w:rsidRDefault="00A01645" w:rsidP="00DC6F83" w:rsidR="00A01645" w:rsidRPr="00DF2A23">
      <w:pPr>
        <w:ind w:left="705"/>
        <w:jc w:val="both"/>
        <w:rPr>
          <w:sz w:val="16"/>
          <w:szCs w:val="16"/>
          <w:lang w:val="hr-HR"/>
        </w:rPr>
      </w:pPr>
    </w:p>
    <w:p w:rsidRDefault="00B556BD" w:rsidP="00B556BD" w:rsidR="00B556BD" w:rsidRPr="003C04A9">
      <w:pPr>
        <w:jc w:val="center"/>
        <w:rPr>
          <w:lang w:val="hr-HR"/>
        </w:rPr>
      </w:pPr>
      <w:r w:rsidRPr="003C04A9">
        <w:rPr>
          <w:lang w:val="hr-HR"/>
        </w:rPr>
        <w:t>Obrazloženje</w:t>
      </w:r>
    </w:p>
    <w:p w:rsidRDefault="00B556BD" w:rsidP="00B556BD" w:rsidR="00B556BD" w:rsidRPr="003C04A9">
      <w:pPr>
        <w:jc w:val="center"/>
        <w:rPr>
          <w:lang w:val="hr-HR"/>
        </w:rPr>
      </w:pPr>
    </w:p>
    <w:p w:rsidRDefault="00B556BD" w:rsidP="00724EA4" w:rsidR="00816990">
      <w:pPr>
        <w:jc w:val="both"/>
        <w:rPr>
          <w:lang w:val="hr-HR"/>
        </w:rPr>
      </w:pPr>
      <w:r w:rsidRPr="003C04A9">
        <w:rPr>
          <w:lang w:val="hr-HR"/>
        </w:rPr>
        <w:tab/>
      </w:r>
      <w:r w:rsidR="00816990">
        <w:rPr>
          <w:lang w:val="hr-HR"/>
        </w:rPr>
        <w:t>Povodom prijedloga Financijske agencije, Regionalni centar Split, rješenjem ovog suda posl. br. 21. St-2592/2015 od 26. kolovoza 2016. otvoren je i istovremeno zaključen skraćeni stečajni postupak nad dužnikom RUPES d.o.o. Dugopolje, Sv. Leopolda Mandića 18</w:t>
      </w:r>
      <w:r w:rsidR="00816990" w:rsidRPr="003C04A9">
        <w:rPr>
          <w:lang w:val="hr-HR"/>
        </w:rPr>
        <w:t xml:space="preserve">, OIB: </w:t>
      </w:r>
      <w:r w:rsidR="000D3CC5">
        <w:rPr>
          <w:lang w:val="hr-HR"/>
        </w:rPr>
        <w:t>57083995954, a t</w:t>
      </w:r>
      <w:r w:rsidR="00816990">
        <w:rPr>
          <w:lang w:val="hr-HR"/>
        </w:rPr>
        <w:t xml:space="preserve">im rješenjem za stečajnog upravitelja </w:t>
      </w:r>
      <w:r w:rsidR="000D3CC5">
        <w:rPr>
          <w:lang w:val="hr-HR"/>
        </w:rPr>
        <w:t>je imenovana</w:t>
      </w:r>
      <w:r w:rsidR="00816990">
        <w:rPr>
          <w:lang w:val="hr-HR"/>
        </w:rPr>
        <w:t xml:space="preserve"> Dinka Trumbić iz </w:t>
      </w:r>
      <w:r w:rsidR="000D3CC5">
        <w:rPr>
          <w:lang w:val="hr-HR"/>
        </w:rPr>
        <w:t>Splita.</w:t>
      </w:r>
      <w:r w:rsidR="00816990">
        <w:rPr>
          <w:lang w:val="hr-HR"/>
        </w:rPr>
        <w:t xml:space="preserve"> </w:t>
      </w:r>
      <w:r w:rsidR="000D3CC5">
        <w:rPr>
          <w:lang w:val="hr-HR"/>
        </w:rPr>
        <w:t xml:space="preserve">Po </w:t>
      </w:r>
      <w:r w:rsidR="00816990">
        <w:rPr>
          <w:lang w:val="hr-HR"/>
        </w:rPr>
        <w:t xml:space="preserve">pravomoćnosti tog rješenja dužnik Rupes d.o.o. Dugopolje je brisan iz sudskog registra. </w:t>
      </w:r>
    </w:p>
    <w:p w:rsidRDefault="00816990" w:rsidP="00724EA4" w:rsidR="00816990">
      <w:pPr>
        <w:jc w:val="both"/>
        <w:rPr>
          <w:lang w:val="hr-HR"/>
        </w:rPr>
      </w:pPr>
    </w:p>
    <w:p w:rsidRDefault="00816990" w:rsidP="00724EA4" w:rsidR="00816990">
      <w:pPr>
        <w:jc w:val="both"/>
        <w:rPr>
          <w:lang w:val="hr-HR"/>
        </w:rPr>
      </w:pPr>
      <w:r>
        <w:rPr>
          <w:lang w:val="hr-HR"/>
        </w:rPr>
        <w:tab/>
        <w:t>Podneskom od 18.11.2017. stečajna upraviteljica Dinka Trumbić je podnijela ovom sudu prijedlog za nastavak stečajnog postupka navodeći da je provjerom u Zemljišnoknjižnom odjelu Općinskog suda u Šibeniku utvrdila da je stečajni dužnik vlasnik nekretnine i to puta, prolaza označenog kao čest.zem. 1775/1 površine 64 m2 i zgrade izgrađene na čest.zem. 769 ZGR površine 762 m2</w:t>
      </w:r>
      <w:r w:rsidR="000D3CC5">
        <w:rPr>
          <w:lang w:val="hr-HR"/>
        </w:rPr>
        <w:t>,</w:t>
      </w:r>
      <w:r>
        <w:rPr>
          <w:lang w:val="hr-HR"/>
        </w:rPr>
        <w:t xml:space="preserve"> sve upisano u Z.K. uložak 2682, K.O. Primošten. </w:t>
      </w:r>
    </w:p>
    <w:p w:rsidRDefault="00011EAE" w:rsidP="00816990" w:rsidR="00011EAE">
      <w:pPr>
        <w:jc w:val="both"/>
        <w:rPr>
          <w:lang w:val="hr-HR"/>
        </w:rPr>
      </w:pPr>
    </w:p>
    <w:p w:rsidRDefault="00011EAE" w:rsidP="00011EAE" w:rsidR="00011EAE" w:rsidRPr="00680D3E">
      <w:pPr>
        <w:ind w:firstLine="708"/>
        <w:jc w:val="both"/>
        <w:rPr>
          <w:lang w:val="hr-HR"/>
        </w:rPr>
      </w:pPr>
      <w:r w:rsidRPr="00680D3E">
        <w:rPr>
          <w:lang w:val="hr-HR"/>
        </w:rPr>
        <w:t>Odredbom čl. 289. st.</w:t>
      </w:r>
      <w:r>
        <w:rPr>
          <w:lang w:val="hr-HR"/>
        </w:rPr>
        <w:t xml:space="preserve"> </w:t>
      </w:r>
      <w:r w:rsidRPr="00680D3E">
        <w:rPr>
          <w:lang w:val="hr-HR"/>
        </w:rPr>
        <w:t xml:space="preserve">1. </w:t>
      </w:r>
      <w:r w:rsidR="00816990">
        <w:rPr>
          <w:lang w:val="hr-HR"/>
        </w:rPr>
        <w:t>Stečajnog zakona (Narodne novine broj 71/15 i 104/17, dalje SZ)</w:t>
      </w:r>
      <w:r w:rsidRPr="00680D3E">
        <w:rPr>
          <w:lang w:val="hr-HR"/>
        </w:rPr>
        <w:t xml:space="preserve"> propisano je da će sud na prijedlog stečajnoga upravitelja, kojega od stečajnih vjerovnika ili po službenoj dužnosti odrediti nastavljanje postupka radi naknadne diobe ako se nakon završnoga ročišta:</w:t>
      </w:r>
      <w:r>
        <w:rPr>
          <w:lang w:val="hr-HR"/>
        </w:rPr>
        <w:t xml:space="preserve"> </w:t>
      </w:r>
      <w:r w:rsidRPr="00680D3E">
        <w:rPr>
          <w:lang w:val="hr-HR"/>
        </w:rPr>
        <w:t>1. ostvare pretpostavke da se zadržani iznosi podijele stečajnim vjerovnicima</w:t>
      </w:r>
      <w:r>
        <w:rPr>
          <w:lang w:val="hr-HR"/>
        </w:rPr>
        <w:t xml:space="preserve">; </w:t>
      </w:r>
      <w:r w:rsidRPr="00680D3E">
        <w:rPr>
          <w:lang w:val="hr-HR"/>
        </w:rPr>
        <w:t>2. iznosi koji su isplaćeni iz stečajne mase vrate u masu</w:t>
      </w:r>
      <w:r>
        <w:rPr>
          <w:lang w:val="hr-HR"/>
        </w:rPr>
        <w:t xml:space="preserve">; </w:t>
      </w:r>
      <w:r w:rsidRPr="00680D3E">
        <w:rPr>
          <w:lang w:val="hr-HR"/>
        </w:rPr>
        <w:t>3. pronađe imovina koja ulazi u stečajnu masu.</w:t>
      </w:r>
    </w:p>
    <w:p w:rsidRDefault="00011EAE" w:rsidP="00011EAE" w:rsidR="00011EAE">
      <w:pPr>
        <w:jc w:val="both"/>
        <w:rPr>
          <w:lang w:val="hr-HR"/>
        </w:rPr>
      </w:pPr>
      <w:r w:rsidRPr="00680D3E">
        <w:rPr>
          <w:lang w:val="hr-HR"/>
        </w:rPr>
        <w:t>Stavkom 2. istoga članka</w:t>
      </w:r>
      <w:r>
        <w:rPr>
          <w:lang w:val="hr-HR"/>
        </w:rPr>
        <w:t xml:space="preserve"> SZ-a</w:t>
      </w:r>
      <w:r w:rsidRPr="00680D3E">
        <w:rPr>
          <w:lang w:val="hr-HR"/>
        </w:rPr>
        <w:t xml:space="preserve"> propisano je da će nastavljanje postupka radi naknadne diobe sud odrediti bez obzira na to</w:t>
      </w:r>
      <w:r>
        <w:rPr>
          <w:lang w:val="hr-HR"/>
        </w:rPr>
        <w:t xml:space="preserve"> je l</w:t>
      </w:r>
      <w:r w:rsidR="00F92378">
        <w:rPr>
          <w:lang w:val="hr-HR"/>
        </w:rPr>
        <w:t xml:space="preserve">i postupak bio zaključen. </w:t>
      </w:r>
    </w:p>
    <w:p w:rsidRDefault="00011EAE" w:rsidP="00011EAE" w:rsidR="00011EAE">
      <w:pPr>
        <w:jc w:val="both"/>
        <w:rPr>
          <w:lang w:val="hr-HR"/>
        </w:rPr>
      </w:pPr>
    </w:p>
    <w:p w:rsidRDefault="00F92378" w:rsidP="00011EAE" w:rsidR="00011EAE">
      <w:pPr>
        <w:jc w:val="both"/>
        <w:rPr>
          <w:lang w:val="hr-HR"/>
        </w:rPr>
      </w:pPr>
      <w:r>
        <w:rPr>
          <w:lang w:val="hr-HR"/>
        </w:rPr>
        <w:tab/>
        <w:t xml:space="preserve">Nadalje, prema odredbi čl. </w:t>
      </w:r>
      <w:r w:rsidR="00011EAE">
        <w:rPr>
          <w:lang w:val="hr-HR"/>
        </w:rPr>
        <w:t>431. st. 2. SZ-a</w:t>
      </w:r>
      <w:r>
        <w:rPr>
          <w:lang w:val="hr-HR"/>
        </w:rPr>
        <w:t xml:space="preserve">, u </w:t>
      </w:r>
      <w:r w:rsidR="00011EAE">
        <w:rPr>
          <w:lang w:val="hr-HR"/>
        </w:rPr>
        <w:t>slučaju</w:t>
      </w:r>
      <w:r>
        <w:rPr>
          <w:lang w:val="hr-HR"/>
        </w:rPr>
        <w:t xml:space="preserve"> donošenja rješenja o otvaranju i zaključenju skraćenog stečajnog postupka, na odgovarajući </w:t>
      </w:r>
      <w:r w:rsidR="00451A6C">
        <w:rPr>
          <w:lang w:val="hr-HR"/>
        </w:rPr>
        <w:t xml:space="preserve">se način </w:t>
      </w:r>
      <w:r>
        <w:rPr>
          <w:lang w:val="hr-HR"/>
        </w:rPr>
        <w:t xml:space="preserve">primjenjuju odredbe  </w:t>
      </w:r>
      <w:r w:rsidR="00011EAE">
        <w:rPr>
          <w:lang w:val="hr-HR"/>
        </w:rPr>
        <w:t xml:space="preserve"> članaka 132. i 133. te članaka 286. – 292. SZ-a. </w:t>
      </w:r>
    </w:p>
    <w:p w:rsidRDefault="00F92378" w:rsidP="00011EAE" w:rsidR="00F92378">
      <w:pPr>
        <w:jc w:val="both"/>
        <w:rPr>
          <w:lang w:val="hr-HR"/>
        </w:rPr>
      </w:pPr>
    </w:p>
    <w:p w:rsidRDefault="00F92378" w:rsidP="004C65E2" w:rsidR="004C65E2">
      <w:pPr>
        <w:jc w:val="both"/>
        <w:rPr>
          <w:lang w:val="hr-HR"/>
        </w:rPr>
      </w:pPr>
      <w:r>
        <w:rPr>
          <w:lang w:val="hr-HR"/>
        </w:rPr>
        <w:tab/>
      </w:r>
      <w:r w:rsidR="00EF760D">
        <w:rPr>
          <w:lang w:val="hr-HR"/>
        </w:rPr>
        <w:t>Budući da</w:t>
      </w:r>
      <w:r w:rsidR="00DF2A23">
        <w:rPr>
          <w:lang w:val="hr-HR"/>
        </w:rPr>
        <w:t xml:space="preserve"> </w:t>
      </w:r>
      <w:r>
        <w:rPr>
          <w:lang w:val="hr-HR"/>
        </w:rPr>
        <w:t>iz isprava koje je</w:t>
      </w:r>
      <w:r w:rsidR="000D3CC5">
        <w:rPr>
          <w:lang w:val="hr-HR"/>
        </w:rPr>
        <w:t xml:space="preserve"> sudu</w:t>
      </w:r>
      <w:r>
        <w:rPr>
          <w:lang w:val="hr-HR"/>
        </w:rPr>
        <w:t xml:space="preserve"> dostavila stečaj</w:t>
      </w:r>
      <w:r w:rsidR="00DF2A23">
        <w:rPr>
          <w:lang w:val="hr-HR"/>
        </w:rPr>
        <w:t xml:space="preserve">na upraviteljica proizlazi </w:t>
      </w:r>
      <w:r>
        <w:rPr>
          <w:lang w:val="hr-HR"/>
        </w:rPr>
        <w:t xml:space="preserve">da dužnik raspolaže imovinom (nekretninom) koja ulazi u stečajnu masu i iz koje se mogu podmiriti minimalno troškovi stečajnog postupka, to </w:t>
      </w:r>
      <w:r w:rsidR="000D3CC5">
        <w:rPr>
          <w:lang w:val="hr-HR"/>
        </w:rPr>
        <w:t>su se stoga ispunile pretpostavke za određivanje nastav</w:t>
      </w:r>
      <w:r w:rsidR="00EF760D">
        <w:rPr>
          <w:lang w:val="hr-HR"/>
        </w:rPr>
        <w:t xml:space="preserve">ka postupka radi naknadne diobe, jer je pronađena imovina dužnika koja ulazi u stečajnu masu. Zajedno s određivanjem nastavka ovog postupka, valjalo je odrediti i upis stečajne mase u sudski registar, kao i upis Dinke Trumbić za stečajnog upravitelja. </w:t>
      </w:r>
    </w:p>
    <w:p w:rsidRDefault="004C65E2" w:rsidP="004C65E2" w:rsidR="004C65E2">
      <w:pPr>
        <w:jc w:val="both"/>
        <w:rPr>
          <w:lang w:val="hr-HR"/>
        </w:rPr>
      </w:pPr>
    </w:p>
    <w:p w:rsidRDefault="004C65E2" w:rsidP="004C65E2" w:rsidR="004C65E2">
      <w:pPr>
        <w:ind w:firstLine="708"/>
        <w:jc w:val="both"/>
        <w:rPr>
          <w:lang w:val="hr-HR"/>
        </w:rPr>
      </w:pPr>
      <w:r>
        <w:rPr>
          <w:lang w:val="hr-HR"/>
        </w:rPr>
        <w:t xml:space="preserve">Naime, a kao što je to već naprijed navedeno, rješenjem o otvaranju i zaključenju skraćenog stečajnog postupka nad dužnikom, metodom slučajnog odabira, za stečajnog upravitelja je imenovana Dinka Trumbić iz Splita. Obzirom da se Dinka Trumbić nalazi na listi A stečajnih upravitelja za područje nadležnosti ovog suda to stoga ista nastavlja s obavljanjem svoje dužnosti, a radi čega je, pored upisa stečajne mase u sudski registar, valjalo odrediti i njen upis u sudski registar kao stečajnog upravitelja. </w:t>
      </w:r>
    </w:p>
    <w:p w:rsidRDefault="00EF760D" w:rsidP="00011EAE" w:rsidR="00EF760D">
      <w:pPr>
        <w:jc w:val="both"/>
        <w:rPr>
          <w:lang w:val="hr-HR"/>
        </w:rPr>
      </w:pPr>
    </w:p>
    <w:p w:rsidRDefault="004C65E2" w:rsidP="004C65E2" w:rsidR="004C65E2">
      <w:pPr>
        <w:ind w:firstLine="708"/>
        <w:jc w:val="both"/>
        <w:rPr>
          <w:lang w:val="hr-HR"/>
        </w:rPr>
      </w:pPr>
      <w:r>
        <w:rPr>
          <w:lang w:val="hr-HR"/>
        </w:rPr>
        <w:t>Sukladno tome, a temeljem odredbi čl. 289. st. 1. toč. 3. i st. 5. SZ-a, odlučeno je kao u toč. I. i IX. izreke ovog rješenja.</w:t>
      </w:r>
    </w:p>
    <w:p w:rsidRDefault="00EF760D" w:rsidP="00011EAE" w:rsidR="00EF760D">
      <w:pPr>
        <w:jc w:val="both"/>
        <w:rPr>
          <w:lang w:val="hr-HR"/>
        </w:rPr>
      </w:pPr>
    </w:p>
    <w:p w:rsidRDefault="00293192" w:rsidP="000D3CC5" w:rsidR="00DF1906">
      <w:pPr>
        <w:jc w:val="both"/>
        <w:rPr>
          <w:lang w:val="hr-HR"/>
        </w:rPr>
      </w:pPr>
      <w:r>
        <w:rPr>
          <w:lang w:val="hr-HR"/>
        </w:rPr>
        <w:tab/>
        <w:t xml:space="preserve">Budući da je </w:t>
      </w:r>
      <w:r w:rsidR="00EF760D">
        <w:rPr>
          <w:lang w:val="hr-HR"/>
        </w:rPr>
        <w:t xml:space="preserve">stečajni postupak nad </w:t>
      </w:r>
      <w:r>
        <w:rPr>
          <w:lang w:val="hr-HR"/>
        </w:rPr>
        <w:t xml:space="preserve">dužnikom </w:t>
      </w:r>
      <w:r w:rsidR="000D3CC5">
        <w:rPr>
          <w:lang w:val="hr-HR"/>
        </w:rPr>
        <w:t>RUPES d.o.o. Dugopolje</w:t>
      </w:r>
      <w:r w:rsidR="00EF760D">
        <w:rPr>
          <w:lang w:val="hr-HR"/>
        </w:rPr>
        <w:t>,</w:t>
      </w:r>
      <w:r w:rsidR="00EF760D" w:rsidRPr="00EF760D">
        <w:rPr>
          <w:lang w:val="hr-HR"/>
        </w:rPr>
        <w:t xml:space="preserve"> </w:t>
      </w:r>
      <w:r w:rsidR="00EF760D" w:rsidRPr="003C04A9">
        <w:rPr>
          <w:lang w:val="hr-HR"/>
        </w:rPr>
        <w:t xml:space="preserve">OIB: </w:t>
      </w:r>
      <w:r w:rsidR="00EF760D">
        <w:rPr>
          <w:lang w:val="hr-HR"/>
        </w:rPr>
        <w:t>57083995954</w:t>
      </w:r>
      <w:r w:rsidR="004C1BB1">
        <w:rPr>
          <w:lang w:val="hr-HR"/>
        </w:rPr>
        <w:t xml:space="preserve"> </w:t>
      </w:r>
      <w:r>
        <w:rPr>
          <w:lang w:val="hr-HR"/>
        </w:rPr>
        <w:t xml:space="preserve">otvoren i </w:t>
      </w:r>
      <w:r w:rsidR="00EF760D">
        <w:rPr>
          <w:lang w:val="hr-HR"/>
        </w:rPr>
        <w:t xml:space="preserve">istovremeno </w:t>
      </w:r>
      <w:r>
        <w:rPr>
          <w:lang w:val="hr-HR"/>
        </w:rPr>
        <w:t>zaključen, bez da su vjerovnici tog dužnika pozvani na prijave tražbina, to je stoga sukladno odredbama čl. 133. st. 5. i 6. SZ-a</w:t>
      </w:r>
      <w:r w:rsidR="000D3CC5">
        <w:rPr>
          <w:lang w:val="hr-HR"/>
        </w:rPr>
        <w:t xml:space="preserve"> u vezi s čl. 129. i 130. SZ-a</w:t>
      </w:r>
      <w:r>
        <w:rPr>
          <w:lang w:val="hr-HR"/>
        </w:rPr>
        <w:t xml:space="preserve"> trebalo pozvati vjerovnike dužnika da prijave svoje tražbine te ujedno zakazati ispitno i</w:t>
      </w:r>
      <w:r w:rsidR="004C1BB1">
        <w:rPr>
          <w:lang w:val="hr-HR"/>
        </w:rPr>
        <w:t xml:space="preserve"> izvještajno ročište vjerovnika,</w:t>
      </w:r>
      <w:r w:rsidR="000D3CC5">
        <w:rPr>
          <w:lang w:val="hr-HR"/>
        </w:rPr>
        <w:t xml:space="preserve"> kao i odrediti zabilježbu ovog rješenja u zemljišnim knjigama na nekretninama dužnika,</w:t>
      </w:r>
      <w:r w:rsidR="004C1BB1">
        <w:rPr>
          <w:lang w:val="hr-HR"/>
        </w:rPr>
        <w:t xml:space="preserve"> a rad</w:t>
      </w:r>
      <w:r w:rsidR="000D3CC5">
        <w:rPr>
          <w:lang w:val="hr-HR"/>
        </w:rPr>
        <w:t xml:space="preserve">i čega je odlučeno kao u toč. II. – VIII. i </w:t>
      </w:r>
      <w:r w:rsidR="004C1BB1">
        <w:rPr>
          <w:lang w:val="hr-HR"/>
        </w:rPr>
        <w:t>X. izreke ovog rješenja.</w:t>
      </w:r>
    </w:p>
    <w:p w:rsidRDefault="009F7CDF" w:rsidP="00011EAE" w:rsidR="009F7CDF">
      <w:pPr>
        <w:jc w:val="both"/>
        <w:rPr>
          <w:lang w:val="hr-HR"/>
        </w:rPr>
      </w:pPr>
    </w:p>
    <w:p w:rsidRDefault="009F7CDF" w:rsidP="00011EAE" w:rsidR="009F7CDF">
      <w:pPr>
        <w:jc w:val="both"/>
        <w:rPr>
          <w:lang w:val="hr-HR"/>
        </w:rPr>
      </w:pPr>
      <w:r>
        <w:rPr>
          <w:lang w:val="hr-HR"/>
        </w:rPr>
        <w:tab/>
        <w:t xml:space="preserve">Slijedom naprijed navedenog i na temelju </w:t>
      </w:r>
      <w:r w:rsidR="00DF1906">
        <w:rPr>
          <w:lang w:val="hr-HR"/>
        </w:rPr>
        <w:t>navedenih</w:t>
      </w:r>
      <w:r>
        <w:rPr>
          <w:lang w:val="hr-HR"/>
        </w:rPr>
        <w:t xml:space="preserve"> odredbi SZ-a</w:t>
      </w:r>
      <w:r w:rsidR="00DF1906">
        <w:rPr>
          <w:lang w:val="hr-HR"/>
        </w:rPr>
        <w:t>,</w:t>
      </w:r>
      <w:r>
        <w:rPr>
          <w:lang w:val="hr-HR"/>
        </w:rPr>
        <w:t xml:space="preserve"> odlučeno je kao u izreci ovog rješenja. </w:t>
      </w:r>
    </w:p>
    <w:p w:rsidRDefault="00EF760D" w:rsidP="00286EA4" w:rsidR="00341A22" w:rsidRPr="003C04A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D4027A" w:rsidP="005E4DD5" w:rsidR="00D4027A" w:rsidRPr="003C04A9">
      <w:pPr>
        <w:jc w:val="center"/>
        <w:rPr>
          <w:lang w:val="hr-HR"/>
        </w:rPr>
      </w:pPr>
      <w:r w:rsidRPr="003C04A9">
        <w:rPr>
          <w:lang w:val="hr-HR"/>
        </w:rPr>
        <w:t>U Splitu</w:t>
      </w:r>
      <w:r w:rsidR="00E56C52" w:rsidRPr="003C04A9">
        <w:rPr>
          <w:lang w:val="hr-HR"/>
        </w:rPr>
        <w:t>,</w:t>
      </w:r>
      <w:r w:rsidRPr="003C04A9">
        <w:rPr>
          <w:lang w:val="hr-HR"/>
        </w:rPr>
        <w:t xml:space="preserve"> </w:t>
      </w:r>
      <w:r w:rsidR="00451A6C">
        <w:rPr>
          <w:lang w:val="hr-HR"/>
        </w:rPr>
        <w:t>7. ožujka 2018</w:t>
      </w:r>
      <w:r w:rsidRPr="003C04A9">
        <w:rPr>
          <w:lang w:val="hr-HR"/>
        </w:rPr>
        <w:t>.</w:t>
      </w:r>
    </w:p>
    <w:p w:rsidRDefault="00D4027A" w:rsidP="00D4027A" w:rsidR="00D4027A" w:rsidRPr="003C04A9">
      <w:pPr>
        <w:jc w:val="both"/>
        <w:rPr>
          <w:sz w:val="16"/>
          <w:szCs w:val="16"/>
          <w:lang w:val="hr-HR"/>
        </w:rPr>
      </w:pPr>
    </w:p>
    <w:p w:rsidRDefault="0010721E" w:rsidP="00565E4E" w:rsidR="0010721E" w:rsidRPr="003C04A9">
      <w:pPr>
        <w:ind w:firstLine="708" w:left="7080"/>
        <w:rPr>
          <w:lang w:val="hr-HR"/>
        </w:rPr>
      </w:pPr>
      <w:r w:rsidRPr="003C04A9">
        <w:rPr>
          <w:lang w:val="hr-HR"/>
        </w:rPr>
        <w:t xml:space="preserve">S U D A C </w:t>
      </w:r>
    </w:p>
    <w:p w:rsidRDefault="0010721E" w:rsidP="00B71799" w:rsidR="0010721E" w:rsidRPr="003C04A9">
      <w:pPr>
        <w:ind w:firstLine="708" w:left="6372"/>
        <w:rPr>
          <w:sz w:val="28"/>
          <w:szCs w:val="28"/>
          <w:lang w:val="hr-HR"/>
        </w:rPr>
      </w:pPr>
    </w:p>
    <w:p w:rsidRDefault="0010721E" w:rsidP="00623228" w:rsidR="005B510E" w:rsidRPr="003C04A9">
      <w:pPr>
        <w:ind w:left="7788"/>
        <w:rPr>
          <w:lang w:val="hr-HR"/>
        </w:rPr>
      </w:pPr>
      <w:r w:rsidRPr="003C04A9">
        <w:rPr>
          <w:lang w:val="hr-HR"/>
        </w:rPr>
        <w:t>Paško Bačić</w:t>
      </w:r>
    </w:p>
    <w:p w:rsidRDefault="00623228" w:rsidP="00623228" w:rsidR="00623228" w:rsidRPr="003C04A9">
      <w:pPr>
        <w:ind w:left="7788"/>
        <w:rPr>
          <w:lang w:val="hr-HR"/>
        </w:rPr>
      </w:pPr>
    </w:p>
    <w:p w:rsidRDefault="00623228" w:rsidP="00623228" w:rsidR="00623228" w:rsidRPr="003C04A9">
      <w:pPr>
        <w:ind w:left="7788"/>
        <w:rPr>
          <w:lang w:val="hr-HR"/>
        </w:rPr>
      </w:pPr>
    </w:p>
    <w:p w:rsidRDefault="00D4027A" w:rsidP="00D4027A" w:rsidR="00D4027A" w:rsidRPr="003C04A9">
      <w:pPr>
        <w:jc w:val="both"/>
        <w:rPr>
          <w:lang w:val="hr-HR"/>
        </w:rPr>
      </w:pPr>
      <w:r w:rsidRPr="003C04A9">
        <w:rPr>
          <w:lang w:val="hr-HR"/>
        </w:rPr>
        <w:t xml:space="preserve">POUKA O PRAVNOM LIJEKU: </w:t>
      </w:r>
    </w:p>
    <w:p w:rsidRDefault="0033674C" w:rsidP="009F7CDF" w:rsidR="009F7CDF" w:rsidRPr="003C04A9">
      <w:pPr>
        <w:jc w:val="both"/>
        <w:rPr>
          <w:lang w:val="hr-HR"/>
        </w:rPr>
      </w:pPr>
      <w:r w:rsidRPr="003C04A9">
        <w:rPr>
          <w:lang w:val="hr-HR"/>
        </w:rPr>
        <w:t>Protiv ovog rješenja</w:t>
      </w:r>
      <w:r w:rsidR="005E4DD5" w:rsidRPr="003C04A9">
        <w:rPr>
          <w:lang w:val="hr-HR"/>
        </w:rPr>
        <w:t xml:space="preserve"> dopuštena je žalba</w:t>
      </w:r>
      <w:r w:rsidR="009F7CDF">
        <w:rPr>
          <w:lang w:val="hr-HR"/>
        </w:rPr>
        <w:t>. Žalba se može izjaviti u roku od osam dana od dostave rješenja,</w:t>
      </w:r>
      <w:r w:rsidR="009F7CDF" w:rsidRPr="009F7CDF">
        <w:rPr>
          <w:lang w:val="hr-HR"/>
        </w:rPr>
        <w:t xml:space="preserve"> </w:t>
      </w:r>
      <w:r w:rsidR="009F7CDF" w:rsidRPr="003C04A9">
        <w:rPr>
          <w:lang w:val="hr-HR"/>
        </w:rPr>
        <w:t xml:space="preserve">a dostava ovog rješenja smatra se obavljenom istekom osmog dana od dana njegove objave na mrežnoj stranici e-Oglasna ploča sudova. </w:t>
      </w:r>
      <w:r w:rsidR="009F7CDF">
        <w:rPr>
          <w:lang w:val="hr-HR"/>
        </w:rPr>
        <w:t xml:space="preserve">Žalba se podnosi Trgovačkom sudu u Splitu, pismeno u tri primjerka, a o istoj odlučuje Visoki trgovački sud Republike Hrvatske. </w:t>
      </w:r>
    </w:p>
    <w:p w:rsidRDefault="00DA6271" w:rsidP="00DA6271" w:rsidR="00DA6271" w:rsidRPr="003C04A9">
      <w:pPr>
        <w:jc w:val="both"/>
        <w:rPr>
          <w:lang w:val="hr-HR"/>
        </w:rPr>
      </w:pPr>
    </w:p>
    <w:p w:rsidRDefault="009757FC" w:rsidP="0033674C" w:rsidR="009757FC" w:rsidRPr="003C04A9">
      <w:pPr>
        <w:jc w:val="both"/>
        <w:rPr>
          <w:lang w:val="hr-HR"/>
        </w:rPr>
      </w:pPr>
    </w:p>
    <w:p w:rsidRDefault="0033674C" w:rsidP="0033674C" w:rsidR="0033674C" w:rsidRPr="003C04A9">
      <w:pPr>
        <w:jc w:val="both"/>
        <w:rPr>
          <w:lang w:val="hr-HR"/>
        </w:rPr>
      </w:pPr>
      <w:r w:rsidRPr="003C04A9">
        <w:rPr>
          <w:lang w:val="hr-HR"/>
        </w:rPr>
        <w:t>DNA:</w:t>
      </w:r>
    </w:p>
    <w:p w:rsidRDefault="00F92378" w:rsidP="0098270D" w:rsidR="0098270D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stečajnoj upraviteljici Dinki Trumbić</w:t>
      </w:r>
    </w:p>
    <w:p w:rsidRDefault="0033674C" w:rsidP="009F7CDF" w:rsidR="00EF6C92" w:rsidRPr="009F7CDF">
      <w:pPr>
        <w:numPr>
          <w:ilvl w:val="0"/>
          <w:numId w:val="3"/>
        </w:numPr>
        <w:jc w:val="both"/>
        <w:rPr>
          <w:lang w:val="hr-HR"/>
        </w:rPr>
      </w:pPr>
      <w:r w:rsidRPr="009F7CDF">
        <w:rPr>
          <w:lang w:val="hr-HR"/>
        </w:rPr>
        <w:t>Porezna upra</w:t>
      </w:r>
      <w:r w:rsidR="00F92378">
        <w:rPr>
          <w:lang w:val="hr-HR"/>
        </w:rPr>
        <w:t>va Split, Ispostava Solin</w:t>
      </w:r>
    </w:p>
    <w:p w:rsidRDefault="0098270D" w:rsidP="0033674C" w:rsidR="0098270D" w:rsidRPr="003C04A9">
      <w:pPr>
        <w:numPr>
          <w:ilvl w:val="0"/>
          <w:numId w:val="3"/>
        </w:numPr>
        <w:jc w:val="both"/>
        <w:rPr>
          <w:lang w:val="hr-HR"/>
        </w:rPr>
      </w:pPr>
      <w:r w:rsidRPr="003C04A9">
        <w:rPr>
          <w:lang w:val="hr-HR"/>
        </w:rPr>
        <w:t>ŽDO Split</w:t>
      </w:r>
    </w:p>
    <w:p w:rsidRDefault="009F7CDF" w:rsidP="0033674C" w:rsidR="0033674C" w:rsidRPr="003C04A9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Financijska agencija, RC Split</w:t>
      </w:r>
    </w:p>
    <w:p w:rsidRDefault="0033674C" w:rsidP="0033674C" w:rsidR="0033674C" w:rsidRPr="003C04A9">
      <w:pPr>
        <w:numPr>
          <w:ilvl w:val="0"/>
          <w:numId w:val="3"/>
        </w:numPr>
        <w:jc w:val="both"/>
        <w:rPr>
          <w:lang w:val="hr-HR"/>
        </w:rPr>
      </w:pPr>
      <w:r w:rsidRPr="003C04A9">
        <w:rPr>
          <w:lang w:val="hr-HR"/>
        </w:rPr>
        <w:t>sudski registar ovog suda</w:t>
      </w:r>
    </w:p>
    <w:p w:rsidRDefault="005E4DD5" w:rsidP="0033674C" w:rsidR="0033674C" w:rsidRPr="003C04A9">
      <w:pPr>
        <w:numPr>
          <w:ilvl w:val="0"/>
          <w:numId w:val="3"/>
        </w:numPr>
        <w:jc w:val="both"/>
        <w:rPr>
          <w:lang w:val="hr-HR"/>
        </w:rPr>
      </w:pPr>
      <w:r w:rsidRPr="003C04A9">
        <w:rPr>
          <w:lang w:val="hr-HR"/>
        </w:rPr>
        <w:t xml:space="preserve">e-Oglasna </w:t>
      </w:r>
      <w:r w:rsidR="00EF6C92" w:rsidRPr="003C04A9">
        <w:rPr>
          <w:lang w:val="hr-HR"/>
        </w:rPr>
        <w:t xml:space="preserve">ploča suda </w:t>
      </w:r>
    </w:p>
    <w:p w:rsidRDefault="0033674C" w:rsidP="0033674C" w:rsidR="0033674C">
      <w:pPr>
        <w:numPr>
          <w:ilvl w:val="0"/>
          <w:numId w:val="3"/>
        </w:numPr>
        <w:jc w:val="both"/>
        <w:rPr>
          <w:lang w:val="hr-HR"/>
        </w:rPr>
      </w:pPr>
      <w:r w:rsidRPr="003C04A9">
        <w:rPr>
          <w:lang w:val="hr-HR"/>
        </w:rPr>
        <w:t>stečajna pisarnica</w:t>
      </w:r>
    </w:p>
    <w:p w:rsidRDefault="00F92378" w:rsidP="0033674C" w:rsidR="00F92378" w:rsidRPr="003C04A9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Općinski sud u Šibeniku, ZK odjel Šibenik</w:t>
      </w:r>
    </w:p>
    <w:p w:rsidRDefault="0033674C" w:rsidP="003855E7" w:rsidR="00EB167D" w:rsidRPr="003C04A9">
      <w:pPr>
        <w:numPr>
          <w:ilvl w:val="0"/>
          <w:numId w:val="3"/>
        </w:numPr>
        <w:jc w:val="both"/>
        <w:rPr>
          <w:lang w:val="hr-HR"/>
        </w:rPr>
      </w:pPr>
      <w:r w:rsidRPr="003C04A9">
        <w:rPr>
          <w:lang w:val="hr-HR"/>
        </w:rPr>
        <w:t>u spis</w:t>
      </w:r>
    </w:p>
    <w:sectPr w:rsidSect="00623228" w:rsidR="00EB167D" w:rsidRPr="003C04A9">
      <w:headerReference w:type="default" r:id="rId11"/>
      <w:pgSz w:h="16838" w:w="11906"/>
      <w:pgMar w:gutter="0" w:footer="708" w:header="708" w:left="1417" w:bottom="1702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22BC" w:rsidP="00112126" w:rsidR="005822BC">
      <w:r>
        <w:separator/>
      </w:r>
    </w:p>
  </w:endnote>
  <w:endnote w:id="0" w:type="continuationSeparator">
    <w:p w:rsidRDefault="005822BC" w:rsidP="00112126" w:rsidR="005822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22BC" w:rsidP="00112126" w:rsidR="005822BC">
      <w:r>
        <w:separator/>
      </w:r>
    </w:p>
  </w:footnote>
  <w:footnote w:id="0" w:type="continuationSeparator">
    <w:p w:rsidRDefault="005822BC" w:rsidP="00112126" w:rsidR="005822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0BE8" w:rsidP="0071249E" w:rsidR="006E0BE8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71676D" w:rsidRPr="0071676D">
      <w:rPr>
        <w:noProof/>
        <w:lang w:val="hr-HR"/>
      </w:rPr>
      <w:t>4</w:t>
    </w:r>
    <w:r>
      <w:fldChar w:fldCharType="end"/>
    </w:r>
    <w:r w:rsidR="00536255">
      <w:t xml:space="preserve"> -</w:t>
    </w:r>
    <w:r w:rsidR="00536255">
      <w:tab/>
      <w:t>12. St-</w:t>
    </w:r>
    <w:r w:rsidR="000863E3">
      <w:t>116</w:t>
    </w:r>
    <w:r w:rsidR="00773E61">
      <w:t>/2017</w:t>
    </w:r>
  </w:p>
  <w:p w:rsidRDefault="00CA3336" w:rsidP="00CA3336" w:rsidR="00CA3336">
    <w:pPr>
      <w:pStyle w:val="Zaglavlje"/>
      <w:jc w:val="center"/>
    </w:pPr>
  </w:p>
  <w:p w:rsidRDefault="00CA3336" w:rsidP="00CA3336" w:rsidR="00CA3336" w:rsidRPr="00286EA4">
    <w:pPr>
      <w:pStyle w:val="Zaglavlje"/>
      <w:jc w:val="center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21729C44"/>
    <w:lvl w:tplc="905C98B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431546"/>
    <w:multiLevelType w:val="hybridMultilevel"/>
    <w:tmpl w:val="F3C8CC1E"/>
    <w:lvl w:tplc="71F44080" w:ilvl="0">
      <w:start w:val="2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4FC9"/>
    <w:rsid w:val="00011EAE"/>
    <w:rsid w:val="000172EF"/>
    <w:rsid w:val="00017D5E"/>
    <w:rsid w:val="0002151B"/>
    <w:rsid w:val="0002331C"/>
    <w:rsid w:val="00045CC0"/>
    <w:rsid w:val="00054448"/>
    <w:rsid w:val="00057934"/>
    <w:rsid w:val="00060E5D"/>
    <w:rsid w:val="000666DB"/>
    <w:rsid w:val="000708E1"/>
    <w:rsid w:val="000802C5"/>
    <w:rsid w:val="000863E3"/>
    <w:rsid w:val="000A0D83"/>
    <w:rsid w:val="000A2A7A"/>
    <w:rsid w:val="000B179C"/>
    <w:rsid w:val="000D3CC5"/>
    <w:rsid w:val="000F1A37"/>
    <w:rsid w:val="000F42F0"/>
    <w:rsid w:val="0010261B"/>
    <w:rsid w:val="0010721E"/>
    <w:rsid w:val="00111EB5"/>
    <w:rsid w:val="00112126"/>
    <w:rsid w:val="0011504B"/>
    <w:rsid w:val="001170D0"/>
    <w:rsid w:val="00132600"/>
    <w:rsid w:val="001374F7"/>
    <w:rsid w:val="00142B9F"/>
    <w:rsid w:val="00147C3D"/>
    <w:rsid w:val="00162007"/>
    <w:rsid w:val="0016595D"/>
    <w:rsid w:val="00181ECF"/>
    <w:rsid w:val="00196013"/>
    <w:rsid w:val="00196939"/>
    <w:rsid w:val="001A02D8"/>
    <w:rsid w:val="001C3BE7"/>
    <w:rsid w:val="001C4FAB"/>
    <w:rsid w:val="001C6D02"/>
    <w:rsid w:val="001E1F30"/>
    <w:rsid w:val="001E4E14"/>
    <w:rsid w:val="001E7F2D"/>
    <w:rsid w:val="001F5654"/>
    <w:rsid w:val="00200E29"/>
    <w:rsid w:val="00205803"/>
    <w:rsid w:val="00207630"/>
    <w:rsid w:val="00212ECB"/>
    <w:rsid w:val="00217DD3"/>
    <w:rsid w:val="0022094C"/>
    <w:rsid w:val="0022113C"/>
    <w:rsid w:val="00222CAC"/>
    <w:rsid w:val="0022359C"/>
    <w:rsid w:val="00254B5C"/>
    <w:rsid w:val="0026217B"/>
    <w:rsid w:val="002702A4"/>
    <w:rsid w:val="002836C8"/>
    <w:rsid w:val="002861AA"/>
    <w:rsid w:val="00286EA4"/>
    <w:rsid w:val="00293192"/>
    <w:rsid w:val="002A75DA"/>
    <w:rsid w:val="002C0946"/>
    <w:rsid w:val="002D048F"/>
    <w:rsid w:val="002D3BEA"/>
    <w:rsid w:val="002D60B4"/>
    <w:rsid w:val="002D6126"/>
    <w:rsid w:val="002F1D59"/>
    <w:rsid w:val="003058A8"/>
    <w:rsid w:val="003066E0"/>
    <w:rsid w:val="003166A6"/>
    <w:rsid w:val="0032212D"/>
    <w:rsid w:val="0033674C"/>
    <w:rsid w:val="00341A22"/>
    <w:rsid w:val="003541DC"/>
    <w:rsid w:val="003855E7"/>
    <w:rsid w:val="00393BF4"/>
    <w:rsid w:val="003A2F52"/>
    <w:rsid w:val="003C04A9"/>
    <w:rsid w:val="003D3994"/>
    <w:rsid w:val="003E0123"/>
    <w:rsid w:val="003F63EE"/>
    <w:rsid w:val="0040178F"/>
    <w:rsid w:val="00433BA2"/>
    <w:rsid w:val="00437CBD"/>
    <w:rsid w:val="0044697B"/>
    <w:rsid w:val="00451A6C"/>
    <w:rsid w:val="00465306"/>
    <w:rsid w:val="0047025C"/>
    <w:rsid w:val="00480C5A"/>
    <w:rsid w:val="00486628"/>
    <w:rsid w:val="004A65BB"/>
    <w:rsid w:val="004B1956"/>
    <w:rsid w:val="004C1BB1"/>
    <w:rsid w:val="004C65E2"/>
    <w:rsid w:val="004D7CE1"/>
    <w:rsid w:val="004F47F8"/>
    <w:rsid w:val="004F53B1"/>
    <w:rsid w:val="00504C73"/>
    <w:rsid w:val="005102AC"/>
    <w:rsid w:val="00515CEE"/>
    <w:rsid w:val="00535EC6"/>
    <w:rsid w:val="00536255"/>
    <w:rsid w:val="00540FA0"/>
    <w:rsid w:val="005467AD"/>
    <w:rsid w:val="005546BF"/>
    <w:rsid w:val="0056289F"/>
    <w:rsid w:val="00565E4E"/>
    <w:rsid w:val="00576F16"/>
    <w:rsid w:val="005822BC"/>
    <w:rsid w:val="005B510E"/>
    <w:rsid w:val="005B72B0"/>
    <w:rsid w:val="005B7835"/>
    <w:rsid w:val="005D3115"/>
    <w:rsid w:val="005D5033"/>
    <w:rsid w:val="005E4DD5"/>
    <w:rsid w:val="005F030C"/>
    <w:rsid w:val="005F2A6A"/>
    <w:rsid w:val="006042C8"/>
    <w:rsid w:val="00623228"/>
    <w:rsid w:val="006316CF"/>
    <w:rsid w:val="00636A82"/>
    <w:rsid w:val="00663018"/>
    <w:rsid w:val="00681B95"/>
    <w:rsid w:val="00695454"/>
    <w:rsid w:val="006A38C8"/>
    <w:rsid w:val="006B669A"/>
    <w:rsid w:val="006E0BE8"/>
    <w:rsid w:val="006E0E95"/>
    <w:rsid w:val="006E7F6F"/>
    <w:rsid w:val="006F274F"/>
    <w:rsid w:val="0071249E"/>
    <w:rsid w:val="0071676D"/>
    <w:rsid w:val="00724EA4"/>
    <w:rsid w:val="00736EF6"/>
    <w:rsid w:val="00740711"/>
    <w:rsid w:val="007725FF"/>
    <w:rsid w:val="00773E61"/>
    <w:rsid w:val="007766E6"/>
    <w:rsid w:val="007845B1"/>
    <w:rsid w:val="0078767D"/>
    <w:rsid w:val="00794180"/>
    <w:rsid w:val="00796BAC"/>
    <w:rsid w:val="007C310E"/>
    <w:rsid w:val="007C382D"/>
    <w:rsid w:val="007E3119"/>
    <w:rsid w:val="007F31B0"/>
    <w:rsid w:val="00816990"/>
    <w:rsid w:val="00843DC7"/>
    <w:rsid w:val="008572FE"/>
    <w:rsid w:val="00861FB6"/>
    <w:rsid w:val="00875CD8"/>
    <w:rsid w:val="00876209"/>
    <w:rsid w:val="00876799"/>
    <w:rsid w:val="00892BB4"/>
    <w:rsid w:val="00894193"/>
    <w:rsid w:val="008A1AC7"/>
    <w:rsid w:val="008B3D2C"/>
    <w:rsid w:val="008D1E08"/>
    <w:rsid w:val="008D76E8"/>
    <w:rsid w:val="00901EF6"/>
    <w:rsid w:val="00904B14"/>
    <w:rsid w:val="009235BC"/>
    <w:rsid w:val="009374AD"/>
    <w:rsid w:val="009757FC"/>
    <w:rsid w:val="0098270D"/>
    <w:rsid w:val="00982EA1"/>
    <w:rsid w:val="00986473"/>
    <w:rsid w:val="009A3C2F"/>
    <w:rsid w:val="009A7AD1"/>
    <w:rsid w:val="009B0019"/>
    <w:rsid w:val="009D3C21"/>
    <w:rsid w:val="009D42D8"/>
    <w:rsid w:val="009F7CDF"/>
    <w:rsid w:val="00A01645"/>
    <w:rsid w:val="00A071FA"/>
    <w:rsid w:val="00A122B9"/>
    <w:rsid w:val="00A1320C"/>
    <w:rsid w:val="00A430CE"/>
    <w:rsid w:val="00A7505E"/>
    <w:rsid w:val="00A814AE"/>
    <w:rsid w:val="00A96EEB"/>
    <w:rsid w:val="00A9745B"/>
    <w:rsid w:val="00A97762"/>
    <w:rsid w:val="00A97A7D"/>
    <w:rsid w:val="00AA543D"/>
    <w:rsid w:val="00AB1B0B"/>
    <w:rsid w:val="00AB6665"/>
    <w:rsid w:val="00AD49ED"/>
    <w:rsid w:val="00AE5791"/>
    <w:rsid w:val="00B03F61"/>
    <w:rsid w:val="00B113E5"/>
    <w:rsid w:val="00B46B1F"/>
    <w:rsid w:val="00B4708F"/>
    <w:rsid w:val="00B53371"/>
    <w:rsid w:val="00B556BD"/>
    <w:rsid w:val="00B6059D"/>
    <w:rsid w:val="00B71799"/>
    <w:rsid w:val="00B73ED1"/>
    <w:rsid w:val="00BB1C54"/>
    <w:rsid w:val="00BB1DC5"/>
    <w:rsid w:val="00BD45BF"/>
    <w:rsid w:val="00BE5538"/>
    <w:rsid w:val="00BF5040"/>
    <w:rsid w:val="00C031A5"/>
    <w:rsid w:val="00C075E0"/>
    <w:rsid w:val="00C25268"/>
    <w:rsid w:val="00C34FB5"/>
    <w:rsid w:val="00C37264"/>
    <w:rsid w:val="00C450CF"/>
    <w:rsid w:val="00C50F45"/>
    <w:rsid w:val="00C52A7B"/>
    <w:rsid w:val="00C82C5E"/>
    <w:rsid w:val="00C90302"/>
    <w:rsid w:val="00CA3336"/>
    <w:rsid w:val="00CB0621"/>
    <w:rsid w:val="00CB45D6"/>
    <w:rsid w:val="00CB613F"/>
    <w:rsid w:val="00CB7F6F"/>
    <w:rsid w:val="00CC2604"/>
    <w:rsid w:val="00CC37F9"/>
    <w:rsid w:val="00CC4AFD"/>
    <w:rsid w:val="00CC6BA3"/>
    <w:rsid w:val="00CE0429"/>
    <w:rsid w:val="00CE2678"/>
    <w:rsid w:val="00D061D7"/>
    <w:rsid w:val="00D14A1E"/>
    <w:rsid w:val="00D2033B"/>
    <w:rsid w:val="00D35047"/>
    <w:rsid w:val="00D378DD"/>
    <w:rsid w:val="00D37E91"/>
    <w:rsid w:val="00D4027A"/>
    <w:rsid w:val="00D45178"/>
    <w:rsid w:val="00D50D8F"/>
    <w:rsid w:val="00D53858"/>
    <w:rsid w:val="00D63F1D"/>
    <w:rsid w:val="00DA1460"/>
    <w:rsid w:val="00DA6271"/>
    <w:rsid w:val="00DB2AF1"/>
    <w:rsid w:val="00DC2057"/>
    <w:rsid w:val="00DC21E8"/>
    <w:rsid w:val="00DC6F83"/>
    <w:rsid w:val="00DE7F63"/>
    <w:rsid w:val="00DF1833"/>
    <w:rsid w:val="00DF1906"/>
    <w:rsid w:val="00DF2A23"/>
    <w:rsid w:val="00E34CB8"/>
    <w:rsid w:val="00E54B9B"/>
    <w:rsid w:val="00E56C52"/>
    <w:rsid w:val="00E632DF"/>
    <w:rsid w:val="00E664F7"/>
    <w:rsid w:val="00EB167D"/>
    <w:rsid w:val="00EB4030"/>
    <w:rsid w:val="00ED0873"/>
    <w:rsid w:val="00ED3CF4"/>
    <w:rsid w:val="00ED48F9"/>
    <w:rsid w:val="00EE29DF"/>
    <w:rsid w:val="00EE36F6"/>
    <w:rsid w:val="00EF6C92"/>
    <w:rsid w:val="00EF760D"/>
    <w:rsid w:val="00F031C4"/>
    <w:rsid w:val="00F04194"/>
    <w:rsid w:val="00F04757"/>
    <w:rsid w:val="00F126EC"/>
    <w:rsid w:val="00F2680F"/>
    <w:rsid w:val="00F31F13"/>
    <w:rsid w:val="00F70276"/>
    <w:rsid w:val="00F92378"/>
    <w:rsid w:val="00FC2F27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167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676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1676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1676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1676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167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676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1676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1676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1676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2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522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115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St-116/2017</izvorni_sadrzaj>
    <derivirana_varijabla naziv="DomainObject.Predmet.OznakaBroj_1">St-116/2017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RUPES za poslovanje nekretninama, društvo s ograničenom odgovornošću</izvorni_sadrzaj>
    <derivirana_varijabla naziv="DomainObject.Predmet.ProtustrankaFormated_1">  Stečajna masa RUPES za poslovanje nekretninama, društvo s ograničenom odgovornošću</derivirana_varijabla>
  </DomainObject.Predmet.ProtustrankaFormated>
  <DomainObject.Predmet.ProtustrankaFormatedOIB>
    <izvorni_sadrzaj>  Stečajna masa RUPES za poslovanje nekretninama, društvo s ograničenom odgovornošću, OIB 57083995954</izvorni_sadrzaj>
    <derivirana_varijabla naziv="DomainObject.Predmet.ProtustrankaFormatedOIB_1">  Stečajna masa RUPES za poslovanje nekretninama, društvo s ograničenom odgovornošću, OIB 57083995954</derivirana_varijabla>
  </DomainObject.Predmet.ProtustrankaFormatedOIB>
  <DomainObject.Predmet.ProtustrankaFormatedWithAdress>
    <izvorni_sadrzaj> Stečajna masa RUPES za poslovanje nekretninama, društvo s ograničenom odgovornošću, Sv.Leopolda Mandića 18, 21204 Dugopolje</izvorni_sadrzaj>
    <derivirana_varijabla naziv="DomainObject.Predmet.ProtustrankaFormatedWithAdress_1"> Stečajna masa RUPES za poslovanje nekretninama, društvo s ograničenom odgovornošću, Sv.Leopolda Mandića 18, 21204 Dugopolje</derivirana_varijabla>
  </DomainObject.Predmet.ProtustrankaFormatedWithAdress>
  <DomainObject.Predmet.ProtustrankaFormatedWithAdressOIB>
    <izvorni_sadrzaj> Stečajna masa RUPES za poslovanje nekretninama, društvo s ograničenom odgovornošću, OIB 57083995954, Sv.Leopolda Mandića 18, 21204 Dugopolje</izvorni_sadrzaj>
    <derivirana_varijabla naziv="DomainObject.Predmet.ProtustrankaFormatedWithAdressOIB_1"> Stečajna masa RUPES za poslovanje nekretninama, društvo s ograničenom odgovornošću, OIB 57083995954, Sv.Leopolda Mandića 18, 21204 Dugopolje</derivirana_varijabla>
  </DomainObject.Predmet.ProtustrankaFormatedWithAdressOIB>
  <DomainObject.Predmet.ProtustrankaWithAdress>
    <izvorni_sadrzaj>Stečajna masa RUPES za poslovanje nekretninama, društvo s ograničenom odgovornošću Sv.Leopolda Mandića 18, 21204 Dugopolje</izvorni_sadrzaj>
    <derivirana_varijabla naziv="DomainObject.Predmet.ProtustrankaWithAdress_1">Stečajna masa RUPES za poslovanje nekretninama, društvo s ograničenom odgovornošću Sv.Leopolda Mandića 18, 21204 Dugopolje</derivirana_varijabla>
  </DomainObject.Predmet.ProtustrankaWithAdress>
  <DomainObject.Predmet.ProtustrankaWithAdressOIB>
    <izvorni_sadrzaj>Stečajna masa RUPES za poslovanje nekretninama, društvo s ograničenom odgovornošću, OIB 57083995954, Sv.Leopolda Mandića 18, 21204 Dugopolje</izvorni_sadrzaj>
    <derivirana_varijabla naziv="DomainObject.Predmet.ProtustrankaWithAdressOIB_1">Stečajna masa RUPES za poslovanje nekretninama, društvo s ograničenom odgovornošću, OIB 57083995954, Sv.Leopolda Mandića 18, 21204 Dugopolje</derivirana_varijabla>
  </DomainObject.Predmet.ProtustrankaWithAdressOIB>
  <DomainObject.Predmet.ProtustrankaNazivFormated>
    <izvorni_sadrzaj>Stečajna masa RUPES za poslovanje nekretninama, društvo s ograničenom odgovornošću</izvorni_sadrzaj>
    <derivirana_varijabla naziv="DomainObject.Predmet.ProtustrankaNazivFormated_1">Stečajna masa RUPES za poslovanje nekretninama, društvo s ograničenom odgovornošću</derivirana_varijabla>
  </DomainObject.Predmet.ProtustrankaNazivFormated>
  <DomainObject.Predmet.ProtustrankaNazivFormatedOIB>
    <izvorni_sadrzaj>Stečajna masa RUPES za poslovanje nekretninama, društvo s ograničenom odgovornošću, OIB 57083995954</izvorni_sadrzaj>
    <derivirana_varijabla naziv="DomainObject.Predmet.ProtustrankaNazivFormatedOIB_1">Stečajna masa RUPES za poslovanje nekretninama, društvo s ograničenom odgovornošću, OIB 57083995954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35517.88</izvorni_sadrzaj>
    <derivirana_varijabla naziv="DomainObject.Predmet.TrenutnaVrijednost_1">35517.88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RUPES za poslovanje nekretninama, društvo s ograničenom odgovornošću</item>
    </izvorni_sadrzaj>
    <derivirana_varijabla naziv="DomainObject.Predmet.ProtuStrankaListFormated_1">
      <item>Stečajna masa RUPES za poslovanje nekretninama, društvo s ograničenom odgovornošću</item>
    </derivirana_varijabla>
  </DomainObject.Predmet.ProtuStrankaListFormated>
  <DomainObject.Predmet.ProtuStrankaListFormatedOIB>
    <izvorni_sadrzaj>
      <item>Stečajna masa RUPES za poslovanje nekretninama, društvo s ograničenom odgovornošću, OIB 57083995954</item>
    </izvorni_sadrzaj>
    <derivirana_varijabla naziv="DomainObject.Predmet.ProtuStrankaListFormatedOIB_1">
      <item>Stečajna masa RUPES za poslovanje nekretninama, društvo s ograničenom odgovornošću, OIB 57083995954</item>
    </derivirana_varijabla>
  </DomainObject.Predmet.ProtuStrankaListFormatedOIB>
  <DomainObject.Predmet.ProtuStrankaListFormatedWithAdress>
    <izvorni_sadrzaj>
      <item>Stečajna masa RUPES za poslovanje nekretninama, društvo s ograničenom odgovornošću, Sv.Leopolda Mandića 18, 21204 Dugopolje</item>
    </izvorni_sadrzaj>
    <derivirana_varijabla naziv="DomainObject.Predmet.ProtuStrankaListFormatedWithAdress_1">
      <item>Stečajna masa RUPES za poslovanje nekretninama, društvo s ograničenom odgovornošću, Sv.Leopolda Mandića 18, 21204 Dugopolje</item>
    </derivirana_varijabla>
  </DomainObject.Predmet.ProtuStrankaListFormatedWithAdress>
  <DomainObject.Predmet.ProtuStrankaListFormatedWithAdressOIB>
    <izvorni_sadrzaj>
      <item>Stečajna masa RUPES za poslovanje nekretninama, društvo s ograničenom odgovornošću, OIB 57083995954, Sv.Leopolda Mandića 18, 21204 Dugopolje</item>
    </izvorni_sadrzaj>
    <derivirana_varijabla naziv="DomainObject.Predmet.ProtuStrankaListFormatedWithAdressOIB_1">
      <item>Stečajna masa RUPES za poslovanje nekretninama, društvo s ograničenom odgovornošću, OIB 57083995954, Sv.Leopolda Mandića 18, 21204 Dugopolje</item>
    </derivirana_varijabla>
  </DomainObject.Predmet.ProtuStrankaListFormatedWithAdressOIB>
  <DomainObject.Predmet.ProtuStrankaListNazivFormated>
    <izvorni_sadrzaj>
      <item>Stečajna masa RUPES za poslovanje nekretninama, društvo s ograničenom odgovornošću</item>
    </izvorni_sadrzaj>
    <derivirana_varijabla naziv="DomainObject.Predmet.ProtuStrankaListNazivFormated_1">
      <item>Stečajna masa RUPES za poslovanje nekretninama, društvo s ograničenom odgovornošću</item>
    </derivirana_varijabla>
  </DomainObject.Predmet.ProtuStrankaListNazivFormated>
  <DomainObject.Predmet.ProtuStrankaListNazivFormatedOIB>
    <izvorni_sadrzaj>
      <item>Stečajna masa RUPES za poslovanje nekretninama, društvo s ograničenom odgovornošću, OIB 57083995954</item>
    </izvorni_sadrzaj>
    <derivirana_varijabla naziv="DomainObject.Predmet.ProtuStrankaListNazivFormatedOIB_1">
      <item>Stečajna masa RUPES za poslovanje nekretninama, društvo s ograničenom odgovornošću, OIB 57083995954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RUPES za poslovanje nekretninama, društvo s ograničenom odgovornošću</izvorni_sadrzaj>
    <derivirana_varijabla naziv="DomainObject.Predmet.ProtustrankaIDrugi_1">Stečajna masa RUPES za poslovanje nekretninama,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RUPES za poslovanje nekretninama, društvo s ograničenom odgovornošću, OIB 57083995954, Sv.Leopolda Mandića 18, 21204 Dugopolje</izvorni_sadrzaj>
    <derivirana_varijabla naziv="DomainObject.Predmet.ProtustrankaIDrugiAdressOIB_1">Stečajna masa RUPES za poslovanje nekretninama, društvo s ograničenom odgovornošću, OIB 57083995954, Sv.Leopolda Mandića 18,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RUPES za poslovanje nekretninama, društvo s ograničenom odgovornošću</item>
      <item>FINANCIJSKA AGENCIJA, RC SPLIT</item>
    </izvorni_sadrzaj>
    <derivirana_varijabla naziv="DomainObject.Predmet.SudioniciListNaziv_1">
      <item>Stečajna masa RUPES za poslovanje nekretninama, društvo s ograničenom odgovornošću</item>
      <item>FINANCIJSKA AGENCIJA, RC SPLIT</item>
    </derivirana_varijabla>
  </DomainObject.Predmet.SudioniciListNaziv>
  <DomainObject.Predmet.SudioniciListAdressOIB>
    <izvorni_sadrzaj>
      <item>Stečajna masa RUPES za poslovanje nekretninama, društvo s ograničenom odgovornošću, OIB 57083995954, Sv.Leopolda Mandića 18,21204 Dugopolje</item>
      <item>FINANCIJSKA AGENCIJA, RC SPLIT, OIB 85821130368, Mažuranićevo šetalište 24 b,21000 Split</item>
    </izvorni_sadrzaj>
    <derivirana_varijabla naziv="DomainObject.Predmet.SudioniciListAdressOIB_1">
      <item>Stečajna masa RUPES za poslovanje nekretninama, društvo s ograničenom odgovornošću, OIB 57083995954, Sv.Leopolda Mandića 18,21204 Dugopolje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57083995954</item>
      <item>, OIB 85821130368</item>
    </izvorni_sadrzaj>
    <derivirana_varijabla naziv="DomainObject.Predmet.SudioniciListNazivOIB_1">
      <item>, OIB 57083995954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9D7E80-B910-41CD-9F5F-9BA11299DC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1246</properties:Words>
  <properties:Characters>6712</properties:Characters>
  <properties:Lines>156</properties:Lines>
  <properties:Paragraphs>45</properties:Paragraphs>
  <properties:TotalTime>526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12</vt:lpstr>
    </vt:vector>
  </properties:TitlesOfParts>
  <properties:LinksUpToDate>false</properties:LinksUpToDate>
  <properties:CharactersWithSpaces>8041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2016-09-06T12:38:00Z</dcterms:created>
  <dc:creator>wsadmin</dc:creator>
  <cp:lastModifiedBy>Paško Bačić</cp:lastModifiedBy>
  <cp:lastPrinted>2017-03-31T08:11:00Z</cp:lastPrinted>
  <dcterms:modified xmlns:xsi="http://www.w3.org/2001/XMLSchema-instance" xsi:type="dcterms:W3CDTF">2018-03-07T12:50:00Z</dcterms:modified>
  <cp:revision>24</cp:revision>
  <dc:title>Broj: 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(1-RJEŠENJE - nastavak postupka radi naknadne diobe.docx)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