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3489"/>
      </w:tblGrid>
      <w:tr w:rsidTr="00DA5F68" w:rsidR="00C6596C" w:rsidRPr="00525C75">
        <w:trPr>
          <w:trHeight w:val="2358"/>
        </w:trPr>
        <w:tc>
          <w:tcPr>
            <w:tcW w:type="dxa" w:w="3489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67f2197" w14:paraId="67f2197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7E75CD">
        <w:rPr>
          <w:rFonts w:hAnsi="Times New Roman" w:ascii="Times New Roman"/>
          <w:sz w:val="24"/>
        </w:rPr>
        <w:t>1</w:t>
      </w:r>
      <w:r w:rsidR="003F3F62">
        <w:rPr>
          <w:rFonts w:hAnsi="Times New Roman" w:ascii="Times New Roman"/>
          <w:sz w:val="24"/>
        </w:rPr>
        <w:t>485</w:t>
      </w:r>
      <w:r w:rsidR="004C1635">
        <w:rPr>
          <w:rFonts w:hAnsi="Times New Roman" w:ascii="Times New Roman"/>
          <w:sz w:val="24"/>
        </w:rPr>
        <w:t>/15</w:t>
      </w:r>
      <w:r w:rsidR="007E75CD">
        <w:rPr>
          <w:rFonts w:hAnsi="Times New Roman" w:ascii="Times New Roman"/>
          <w:sz w:val="24"/>
        </w:rPr>
        <w:t>-3</w:t>
      </w:r>
      <w:r w:rsidR="007E75CD">
        <w:rPr>
          <w:rFonts w:hAnsi="Times New Roman" w:ascii="Times New Roman"/>
          <w:sz w:val="24"/>
        </w:rPr>
        <w:tab/>
      </w: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3F3F62">
        <w:rPr>
          <w:rFonts w:hAnsi="Times New Roman" w:ascii="Times New Roman"/>
          <w:sz w:val="24"/>
        </w:rPr>
        <w:t>MEANDAR</w:t>
      </w:r>
      <w:r w:rsidR="00DA5F68">
        <w:rPr>
          <w:rFonts w:hAnsi="Times New Roman" w:ascii="Times New Roman"/>
          <w:sz w:val="24"/>
        </w:rPr>
        <w:t xml:space="preserve"> d.o.o.</w:t>
      </w:r>
      <w:r w:rsidR="00162278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3F3F62">
        <w:rPr>
          <w:rFonts w:hAnsi="Times New Roman" w:ascii="Times New Roman"/>
          <w:sz w:val="24"/>
        </w:rPr>
        <w:t>09190398453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162278">
        <w:rPr>
          <w:rFonts w:hAnsi="Times New Roman" w:ascii="Times New Roman"/>
          <w:sz w:val="24"/>
        </w:rPr>
        <w:t xml:space="preserve">Zagreb, </w:t>
      </w:r>
      <w:r w:rsidR="003F3F62">
        <w:rPr>
          <w:rFonts w:hAnsi="Times New Roman" w:ascii="Times New Roman"/>
          <w:sz w:val="24"/>
        </w:rPr>
        <w:t>Biokovska 56A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162278">
        <w:rPr>
          <w:rFonts w:hAnsi="Times New Roman" w:ascii="Times New Roman"/>
          <w:sz w:val="24"/>
        </w:rPr>
        <w:t>15. prosinca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DA5F6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3F3F62">
        <w:rPr>
          <w:rFonts w:hAnsi="Times New Roman" w:ascii="Times New Roman"/>
          <w:sz w:val="24"/>
        </w:rPr>
        <w:t>MEANDAR d.o.o., OIB 09190398453, Zagreb, Biokovska 56A.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162278">
        <w:rPr>
          <w:rFonts w:hAnsi="Times New Roman" w:ascii="Times New Roman"/>
          <w:sz w:val="24"/>
        </w:rPr>
        <w:t>15. prosinca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1. </w:t>
      </w:r>
      <w:r w:rsidR="00A97699" w:rsidRPr="007E75CD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NK: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1. Nepravomoćno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2. kal. 20 d.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       Z, </w:t>
      </w:r>
      <w:r w:rsidRPr="007E75CD">
        <w:rPr>
          <w:rFonts w:hAnsi="Times New Roman" w:ascii="Times New Roman"/>
          <w:sz w:val="24"/>
        </w:rPr>
        <w:fldChar w:fldCharType="begin"/>
      </w:r>
      <w:r w:rsidRPr="007E75CD">
        <w:rPr>
          <w:rFonts w:hAnsi="Times New Roman" w:ascii="Times New Roman"/>
          <w:sz w:val="24"/>
        </w:rPr>
        <w:instrText xml:space="preserve"> TIME \@ "d.M.yy." </w:instrText>
      </w:r>
      <w:r w:rsidRPr="007E75CD">
        <w:rPr>
          <w:rFonts w:hAnsi="Times New Roman" w:ascii="Times New Roman"/>
          <w:sz w:val="24"/>
        </w:rPr>
        <w:fldChar w:fldCharType="separate"/>
      </w:r>
      <w:r w:rsidR="00417CE2">
        <w:rPr>
          <w:rFonts w:hAnsi="Times New Roman" w:ascii="Times New Roman"/>
          <w:noProof/>
          <w:sz w:val="24"/>
        </w:rPr>
        <w:t>16.12.15.</w:t>
      </w:r>
      <w:r w:rsidRPr="007E75CD">
        <w:rPr>
          <w:rFonts w:hAnsi="Times New Roman" w:ascii="Times New Roman"/>
          <w:sz w:val="24"/>
        </w:rPr>
        <w:fldChar w:fldCharType="end"/>
      </w:r>
      <w:r w:rsidRPr="007E75CD">
        <w:rPr>
          <w:rFonts w:hAnsi="Times New Roman" w:ascii="Times New Roman"/>
          <w:sz w:val="24"/>
        </w:rPr>
        <w:t xml:space="preserve">   Sudac:</w:t>
      </w:r>
    </w:p>
    <w:p w:rsidRDefault="0081774E" w:rsidR="0081774E" w:rsidRPr="007E75CD">
      <w:pPr>
        <w:rPr>
          <w:rFonts w:hAnsi="Times New Roman" w:ascii="Times New Roman"/>
          <w:sz w:val="24"/>
        </w:rPr>
      </w:pPr>
    </w:p>
    <w:sectPr w:rsidSect="00C6596C" w:rsidR="0081774E" w:rsidRPr="007E75C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417CE2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7E75CD">
      <w:rPr>
        <w:rFonts w:hAnsi="Times New Roman" w:ascii="Times New Roman"/>
        <w:szCs w:val="22"/>
      </w:rPr>
      <w:t>1</w:t>
    </w:r>
    <w:r w:rsidR="003F3F62">
      <w:rPr>
        <w:rFonts w:hAnsi="Times New Roman" w:ascii="Times New Roman"/>
        <w:szCs w:val="22"/>
      </w:rPr>
      <w:t>485</w:t>
    </w:r>
    <w:r w:rsidR="00161E33">
      <w:rPr>
        <w:rFonts w:hAnsi="Times New Roman" w:ascii="Times New Roman"/>
        <w:szCs w:val="22"/>
      </w:rPr>
      <w:t>/15-</w:t>
    </w:r>
    <w:r w:rsidR="007E75CD">
      <w:rPr>
        <w:rFonts w:hAnsi="Times New Roman" w:ascii="Times New Roman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2278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3F62"/>
    <w:rsid w:val="003F74DA"/>
    <w:rsid w:val="00417CE2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93FFA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91AB5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A5F68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7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C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CE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C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C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7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C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CE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C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C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St-1485/2015</izvorni_sadrzaj>
    <derivirana_varijabla naziv="DomainObject.Predmet.OznakaBroj_1">St-1485/2015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MEANDAR d.o.o.</izvorni_sadrzaj>
    <derivirana_varijabla naziv="DomainObject.Predmet.ProtustrankaFormated_1">  MEANDAR d.o.o.</derivirana_varijabla>
  </DomainObject.Predmet.ProtustrankaFormated>
  <DomainObject.Predmet.ProtustrankaFormatedOIB>
    <izvorni_sadrzaj>  MEANDAR d.o.o., OIB 09190398453</izvorni_sadrzaj>
    <derivirana_varijabla naziv="DomainObject.Predmet.ProtustrankaFormatedOIB_1">  MEANDAR d.o.o., OIB 09190398453</derivirana_varijabla>
  </DomainObject.Predmet.ProtustrankaFormatedOIB>
  <DomainObject.Predmet.ProtustrankaFormatedWithAdress>
    <izvorni_sadrzaj> MEANDAR d.o.o., Biokovska 56/a, 10000 Zagreb</izvorni_sadrzaj>
    <derivirana_varijabla naziv="DomainObject.Predmet.ProtustrankaFormatedWithAdress_1"> MEANDAR d.o.o., Biokovska 56/a, 10000 Zagreb</derivirana_varijabla>
  </DomainObject.Predmet.ProtustrankaFormatedWithAdress>
  <DomainObject.Predmet.ProtustrankaFormatedWithAdressOIB>
    <izvorni_sadrzaj> MEANDAR d.o.o., OIB 09190398453, Biokovska 56/a, 10000 Zagreb</izvorni_sadrzaj>
    <derivirana_varijabla naziv="DomainObject.Predmet.ProtustrankaFormatedWithAdressOIB_1"> MEANDAR d.o.o., OIB 09190398453, Biokovska 56/a, 10000 Zagreb</derivirana_varijabla>
  </DomainObject.Predmet.ProtustrankaFormatedWithAdressOIB>
  <DomainObject.Predmet.ProtustrankaWithAdress>
    <izvorni_sadrzaj>MEANDAR d.o.o. Biokovska 56/a, 10000 Zagreb</izvorni_sadrzaj>
    <derivirana_varijabla naziv="DomainObject.Predmet.ProtustrankaWithAdress_1">MEANDAR d.o.o. Biokovska 56/a, 10000 Zagreb</derivirana_varijabla>
  </DomainObject.Predmet.ProtustrankaWithAdress>
  <DomainObject.Predmet.ProtustrankaWithAdressOIB>
    <izvorni_sadrzaj>MEANDAR d.o.o., OIB 09190398453, Biokovska 56/a, 10000 Zagreb</izvorni_sadrzaj>
    <derivirana_varijabla naziv="DomainObject.Predmet.ProtustrankaWithAdressOIB_1">MEANDAR d.o.o., OIB 09190398453, Biokovska 56/a, 10000 Zagreb</derivirana_varijabla>
  </DomainObject.Predmet.ProtustrankaWithAdressOIB>
  <DomainObject.Predmet.ProtustrankaNazivFormated>
    <izvorni_sadrzaj>MEANDAR d.o.o.</izvorni_sadrzaj>
    <derivirana_varijabla naziv="DomainObject.Predmet.ProtustrankaNazivFormated_1">MEANDAR d.o.o.</derivirana_varijabla>
  </DomainObject.Predmet.ProtustrankaNazivFormated>
  <DomainObject.Predmet.ProtustrankaNazivFormatedOIB>
    <izvorni_sadrzaj>MEANDAR d.o.o., OIB 09190398453</izvorni_sadrzaj>
    <derivirana_varijabla naziv="DomainObject.Predmet.ProtustrankaNazivFormatedOIB_1">MEANDAR d.o.o., OIB 09190398453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MEANDAR d.o.o.</item>
    </izvorni_sadrzaj>
    <derivirana_varijabla naziv="DomainObject.Predmet.ProtuStrankaListFormated_1">
      <item>MEANDAR d.o.o.</item>
    </derivirana_varijabla>
  </DomainObject.Predmet.ProtuStrankaListFormated>
  <DomainObject.Predmet.ProtuStrankaListFormatedOIB>
    <izvorni_sadrzaj>
      <item>MEANDAR d.o.o., OIB 09190398453</item>
    </izvorni_sadrzaj>
    <derivirana_varijabla naziv="DomainObject.Predmet.ProtuStrankaListFormatedOIB_1">
      <item>MEANDAR d.o.o., OIB 09190398453</item>
    </derivirana_varijabla>
  </DomainObject.Predmet.ProtuStrankaListFormatedOIB>
  <DomainObject.Predmet.ProtuStrankaListFormatedWithAdress>
    <izvorni_sadrzaj>
      <item>MEANDAR d.o.o., Biokovska 56/a, 10000 Zagreb</item>
    </izvorni_sadrzaj>
    <derivirana_varijabla naziv="DomainObject.Predmet.ProtuStrankaListFormatedWithAdress_1">
      <item>MEANDAR d.o.o., Biokovska 56/a, 10000 Zagreb</item>
    </derivirana_varijabla>
  </DomainObject.Predmet.ProtuStrankaListFormatedWithAdress>
  <DomainObject.Predmet.ProtuStrankaListFormatedWithAdressOIB>
    <izvorni_sadrzaj>
      <item>MEANDAR d.o.o., OIB 09190398453, Biokovska 56/a, 10000 Zagreb</item>
    </izvorni_sadrzaj>
    <derivirana_varijabla naziv="DomainObject.Predmet.ProtuStrankaListFormatedWithAdressOIB_1">
      <item>MEANDAR d.o.o., OIB 09190398453, Biokovska 56/a, 10000 Zagreb</item>
    </derivirana_varijabla>
  </DomainObject.Predmet.ProtuStrankaListFormatedWithAdressOIB>
  <DomainObject.Predmet.ProtuStrankaListNazivFormated>
    <izvorni_sadrzaj>
      <item>MEANDAR d.o.o.</item>
    </izvorni_sadrzaj>
    <derivirana_varijabla naziv="DomainObject.Predmet.ProtuStrankaListNazivFormated_1">
      <item>MEANDAR d.o.o.</item>
    </derivirana_varijabla>
  </DomainObject.Predmet.ProtuStrankaListNazivFormated>
  <DomainObject.Predmet.ProtuStrankaListNazivFormatedOIB>
    <izvorni_sadrzaj>
      <item>MEANDAR d.o.o., OIB 09190398453</item>
    </izvorni_sadrzaj>
    <derivirana_varijabla naziv="DomainObject.Predmet.ProtuStrankaListNazivFormatedOIB_1">
      <item>MEANDAR d.o.o., OIB 09190398453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MEANDAR d.o.o.</izvorni_sadrzaj>
    <derivirana_varijabla naziv="DomainObject.Predmet.ProtustrankaIDrugi_1">MEANDAR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MEANDAR d.o.o., OIB 09190398453, Biokovska 56/a, 10000 Zagreb</izvorni_sadrzaj>
    <derivirana_varijabla naziv="DomainObject.Predmet.ProtustrankaIDrugiAdressOIB_1">MEANDAR d.o.o., OIB 09190398453, Biokovska 56/a,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MEANDAR d.o.o.</item>
      <item>FINA Regionalni centar Zagreb</item>
    </izvorni_sadrzaj>
    <derivirana_varijabla naziv="DomainObject.Predmet.SudioniciListNaziv_1">
      <item>MEANDAR d.o.o.</item>
      <item>FINA Regionalni centar Zagreb</item>
    </derivirana_varijabla>
  </DomainObject.Predmet.SudioniciListNaziv>
  <DomainObject.Predmet.SudioniciListAdressOIB>
    <izvorni_sadrzaj>
      <item>MEANDAR d.o.o., OIB 09190398453, Biokovska 56/a,10000 Zagreb</item>
      <item>FINA Regionalni centar Zagreb, OIB 85821130368, Trg svibanjskih žrtava 1995. 1,10000 Zagreb</item>
    </izvorni_sadrzaj>
    <derivirana_varijabla naziv="DomainObject.Predmet.SudioniciListAdressOIB_1">
      <item>MEANDAR d.o.o., OIB 09190398453, Biokovska 56/a,10000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09190398453</item>
      <item>, OIB 85821130368</item>
    </izvorni_sadrzaj>
    <derivirana_varijabla naziv="DomainObject.Predmet.SudioniciListNazivOIB_1">
      <item>, OIB 09190398453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1959</properties:Characters>
  <properties:Lines>60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2015-12-15T13:43:00Z</dcterms:created>
  <dc:creator>Mihael Kovačić</dc:creator>
  <cp:lastModifiedBy>Sonja Pilić</cp:lastModifiedBy>
  <cp:lastPrinted>2015-12-15T13:42:00Z</cp:lastPrinted>
  <dcterms:modified xmlns:xsi="http://www.w3.org/2001/XMLSchema-instance" xsi:type="dcterms:W3CDTF">2015-12-16T07:56:00Z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