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f300" w14:paraId="d82f300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A443DB">
        <w:rPr>
          <w:rFonts w:hAnsi="Times New Roman" w:ascii="Times New Roman"/>
          <w:lang w:val="hr-HR"/>
        </w:rPr>
        <w:t>14/16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Krajnović u skraćenom stečajnom postupku pokrenutim nad dužnikom </w:t>
      </w:r>
      <w:r w:rsidR="00A443DB">
        <w:rPr>
          <w:rFonts w:hAnsi="Times New Roman" w:ascii="Times New Roman"/>
          <w:szCs w:val="24"/>
        </w:rPr>
        <w:t>BONUS OTPREMNIŠTVO d.o.o. Zagreb, Jankomir 25, OIB: 96836212395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15490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1</w:t>
      </w:r>
      <w:r w:rsidR="005D5E65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rujna 2017</w:t>
      </w:r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 w:rsidR="00A443DB">
        <w:rPr>
          <w:rFonts w:hAnsi="Times New Roman" w:ascii="Times New Roman"/>
          <w:szCs w:val="24"/>
        </w:rPr>
        <w:t>BONUS OTPREMNIŠTVO d.o.o. Zagreb, Jankomir 25, OIB: 96836212395</w:t>
      </w:r>
      <w:r w:rsidRPr="00C15490">
        <w:rPr>
          <w:rFonts w:hAnsi="Times New Roman" w:ascii="Times New Roman"/>
          <w:szCs w:val="24"/>
        </w:rPr>
        <w:t xml:space="preserve">. Stečajni postupak otvoren je dana </w:t>
      </w:r>
      <w:r>
        <w:rPr>
          <w:rFonts w:hAnsi="Times New Roman" w:ascii="Times New Roman"/>
          <w:szCs w:val="24"/>
        </w:rPr>
        <w:t>1</w:t>
      </w:r>
      <w:r w:rsidR="005D5E6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 rujna 2017</w:t>
      </w:r>
      <w:r w:rsidRPr="00C15490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1</w:t>
      </w:r>
      <w:r w:rsidR="005D5E65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,00</w:t>
      </w:r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A443DB">
        <w:rPr>
          <w:rFonts w:hAnsi="Times New Roman" w:ascii="Times New Roman"/>
          <w:szCs w:val="24"/>
          <w:u w:val="single"/>
        </w:rPr>
        <w:t>Davorin Kapustić iz Ivanca, Ak. Mirka Maleza 4, OIB: 58634265045</w:t>
      </w:r>
      <w:r>
        <w:rPr>
          <w:rFonts w:hAnsi="Times New Roman" w:ascii="Times New Roman"/>
          <w:szCs w:val="24"/>
          <w:u w:val="single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443DB">
        <w:rPr>
          <w:rFonts w:hAnsi="Times New Roman" w:ascii="Times New Roman"/>
          <w:szCs w:val="24"/>
        </w:rPr>
        <w:t>BONUS OTPREMNIŠTVO d.o.o. Zagreb, Jankomir 25, OIB: 96836212395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C15490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="00A443DB">
        <w:rPr>
          <w:rFonts w:hAnsi="Times New Roman" w:ascii="Times New Roman"/>
          <w:lang w:val="hr-HR"/>
        </w:rPr>
        <w:t>TGT FOŠNJAR d.o.o. iz Varaždina i VLADIMIR FOŠNJAR iz Varaždina podnijeli su prijedlog</w:t>
      </w:r>
      <w:r>
        <w:rPr>
          <w:rFonts w:hAnsi="Times New Roman" w:ascii="Times New Roman"/>
          <w:lang w:val="hr-HR"/>
        </w:rPr>
        <w:t xml:space="preserve"> za otvaranje stečajnog postupka navodeći da prema dužniku ima</w:t>
      </w:r>
      <w:r w:rsidR="00A443DB">
        <w:rPr>
          <w:rFonts w:hAnsi="Times New Roman" w:ascii="Times New Roman"/>
          <w:lang w:val="hr-HR"/>
        </w:rPr>
        <w:t>ju</w:t>
      </w:r>
      <w:r>
        <w:rPr>
          <w:rFonts w:hAnsi="Times New Roman" w:ascii="Times New Roman"/>
          <w:lang w:val="hr-HR"/>
        </w:rPr>
        <w:t xml:space="preserve"> </w:t>
      </w:r>
      <w:r w:rsidR="00A443DB">
        <w:rPr>
          <w:rFonts w:hAnsi="Times New Roman" w:ascii="Times New Roman"/>
          <w:lang w:val="hr-HR"/>
        </w:rPr>
        <w:t xml:space="preserve">potraživanja </w:t>
      </w:r>
      <w:r>
        <w:rPr>
          <w:rFonts w:hAnsi="Times New Roman" w:ascii="Times New Roman"/>
          <w:lang w:val="hr-HR"/>
        </w:rPr>
        <w:t xml:space="preserve">u iznosu od </w:t>
      </w:r>
      <w:r w:rsidR="00A443DB">
        <w:rPr>
          <w:rFonts w:hAnsi="Times New Roman" w:ascii="Times New Roman"/>
          <w:lang w:val="hr-HR"/>
        </w:rPr>
        <w:t>18.517,18 kn odnosno 20.521,45 kn</w:t>
      </w:r>
      <w:r>
        <w:rPr>
          <w:rFonts w:hAnsi="Times New Roman" w:ascii="Times New Roman"/>
          <w:lang w:val="hr-HR"/>
        </w:rPr>
        <w:t>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20. ožujka 2017., a koji zaključak je </w:t>
      </w:r>
      <w:r w:rsidR="00A443DB">
        <w:rPr>
          <w:rFonts w:hAnsi="Times New Roman" w:ascii="Times New Roman"/>
          <w:lang w:val="hr-HR"/>
        </w:rPr>
        <w:t xml:space="preserve">punomoćnik </w:t>
      </w:r>
      <w:r w:rsidR="005D5E65">
        <w:rPr>
          <w:rFonts w:hAnsi="Times New Roman" w:ascii="Times New Roman"/>
          <w:lang w:val="hr-HR"/>
        </w:rPr>
        <w:t>vjerovnik</w:t>
      </w:r>
      <w:r w:rsidR="00A443DB">
        <w:rPr>
          <w:rFonts w:hAnsi="Times New Roman" w:ascii="Times New Roman"/>
          <w:lang w:val="hr-HR"/>
        </w:rPr>
        <w:t>a</w:t>
      </w:r>
      <w:r>
        <w:rPr>
          <w:rFonts w:hAnsi="Times New Roman" w:ascii="Times New Roman"/>
          <w:lang w:val="hr-HR"/>
        </w:rPr>
        <w:t xml:space="preserve"> zapr</w:t>
      </w:r>
      <w:r w:rsidR="00A443DB">
        <w:rPr>
          <w:rFonts w:hAnsi="Times New Roman" w:ascii="Times New Roman"/>
          <w:lang w:val="hr-HR"/>
        </w:rPr>
        <w:t>imio 23. ožujka 2017., vjerovnici</w:t>
      </w:r>
      <w:r>
        <w:rPr>
          <w:rFonts w:hAnsi="Times New Roman" w:ascii="Times New Roman"/>
          <w:lang w:val="hr-HR"/>
        </w:rPr>
        <w:t xml:space="preserve"> </w:t>
      </w:r>
      <w:r w:rsidR="00A443DB">
        <w:rPr>
          <w:rFonts w:hAnsi="Times New Roman" w:ascii="Times New Roman"/>
          <w:lang w:val="hr-HR"/>
        </w:rPr>
        <w:t>su</w:t>
      </w:r>
      <w:r>
        <w:rPr>
          <w:rFonts w:hAnsi="Times New Roman" w:ascii="Times New Roman"/>
          <w:lang w:val="hr-HR"/>
        </w:rPr>
        <w:t xml:space="preserve"> pozvan</w:t>
      </w:r>
      <w:r w:rsidR="00A443DB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na uplatu predujma u iznosu od </w:t>
      </w:r>
      <w:r w:rsidR="00A4187B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.000,00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</w:t>
      </w:r>
      <w:r w:rsidR="005D5E65">
        <w:rPr>
          <w:rFonts w:hAnsi="Times New Roman" w:ascii="Times New Roman"/>
          <w:lang w:val="hr-HR"/>
        </w:rPr>
        <w:t>5</w:t>
      </w:r>
      <w:r>
        <w:rPr>
          <w:rFonts w:hAnsi="Times New Roman" w:ascii="Times New Roman"/>
          <w:lang w:val="hr-HR"/>
        </w:rPr>
        <w:t>. rujna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Marija Krajnović,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65" w:rsidR="00E77893">
      <w:r>
        <w:separator/>
      </w:r>
    </w:p>
  </w:endnote>
  <w:endnote w:id="0" w:type="continuationSeparator">
    <w:p w:rsidRDefault="005D5E65" w:rsidR="00E77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65" w:rsidR="00E77893">
      <w:r>
        <w:separator/>
      </w:r>
    </w:p>
  </w:footnote>
  <w:footnote w:id="0" w:type="continuationSeparator">
    <w:p w:rsidRDefault="005D5E65" w:rsidR="00E778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4187B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1B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4187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87B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A4187B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11BCB" w:rsidP="00840E3D" w:rsidR="00840E3D">
    <w:pPr>
      <w:pStyle w:val="Zaglavlje"/>
      <w:rPr>
        <w:rFonts w:hAnsi="Times New Roman" w:ascii="Times New Roman"/>
        <w:lang w:val="hr-HR"/>
      </w:rPr>
    </w:pPr>
  </w:p>
  <w:p w:rsidRDefault="00211BCB" w:rsidP="00840E3D" w:rsidR="00840E3D">
    <w:pPr>
      <w:pStyle w:val="Zaglavlje"/>
      <w:rPr>
        <w:rFonts w:hAnsi="Times New Roman" w:ascii="Times New Roman"/>
        <w:lang w:val="hr-HR"/>
      </w:rPr>
    </w:pPr>
  </w:p>
  <w:p w:rsidRDefault="00211BCB" w:rsidP="00840E3D" w:rsidR="00840E3D">
    <w:pPr>
      <w:pStyle w:val="Zaglavlje"/>
      <w:rPr>
        <w:rFonts w:hAnsi="Times New Roman" w:ascii="Times New Roman"/>
        <w:lang w:val="hr-HR"/>
      </w:rPr>
    </w:pPr>
  </w:p>
  <w:p w:rsidRDefault="00211BCB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A4187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A4187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A4187B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211BCB"/>
    <w:rsid w:val="00325B54"/>
    <w:rsid w:val="005D5E65"/>
    <w:rsid w:val="00A4187B"/>
    <w:rsid w:val="00A443DB"/>
    <w:rsid w:val="00E7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1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OTPREMNIŠTVO d.o.o.</izvorni_sadrzaj>
    <derivirana_varijabla naziv="DomainObject.Predmet.ProtustrankaFormated_1">  BONUS OTPREMNIŠTVO d.o.o.</derivirana_varijabla>
  </DomainObject.Predmet.ProtustrankaFormated>
  <DomainObject.Predmet.ProtustrankaFormatedOIB>
    <izvorni_sadrzaj>  BONUS OTPREMNIŠTVO d.o.o., OIB 96836212395</izvorni_sadrzaj>
    <derivirana_varijabla naziv="DomainObject.Predmet.ProtustrankaFormatedOIB_1">  BONUS OTPREMNIŠTVO d.o.o., OIB 96836212395</derivirana_varijabla>
  </DomainObject.Predmet.ProtustrankaFormatedOIB>
  <DomainObject.Predmet.ProtustrankaFormatedWithAdress>
    <izvorni_sadrzaj> BONUS OTPREMNIŠTVO d.o.o., Jankomir 25, 10000 Zagreb</izvorni_sadrzaj>
    <derivirana_varijabla naziv="DomainObject.Predmet.ProtustrankaFormatedWithAdress_1"> BONUS OTPREMNIŠTVO d.o.o., Jankomir 25, 10000 Zagreb</derivirana_varijabla>
  </DomainObject.Predmet.ProtustrankaFormatedWithAdress>
  <DomainObject.Predmet.ProtustrankaFormatedWithAdressOIB>
    <izvorni_sadrzaj> BONUS OTPREMNIŠTVO d.o.o., OIB 96836212395, Jankomir 25, 10000 Zagreb</izvorni_sadrzaj>
    <derivirana_varijabla naziv="DomainObject.Predmet.ProtustrankaFormatedWithAdressOIB_1"> BONUS OTPREMNIŠTVO d.o.o., OIB 96836212395, Jankomir 25, 10000 Zagreb</derivirana_varijabla>
  </DomainObject.Predmet.ProtustrankaFormatedWithAdressOIB>
  <DomainObject.Predmet.ProtustrankaWithAdress>
    <izvorni_sadrzaj>BONUS OTPREMNIŠTVO d.o.o. Jankomir 25, 10000 Zagreb</izvorni_sadrzaj>
    <derivirana_varijabla naziv="DomainObject.Predmet.ProtustrankaWithAdress_1">BONUS OTPREMNIŠTVO d.o.o. Jankomir 25, 10000 Zagreb</derivirana_varijabla>
  </DomainObject.Predmet.ProtustrankaWithAdress>
  <DomainObject.Predmet.ProtustrankaWithAdressOIB>
    <izvorni_sadrzaj>BONUS OTPREMNIŠTVO d.o.o., OIB 96836212395, Jankomir 25, 10000 Zagreb</izvorni_sadrzaj>
    <derivirana_varijabla naziv="DomainObject.Predmet.ProtustrankaWithAdressOIB_1">BONUS OTPREMNIŠTVO d.o.o., OIB 96836212395, Jankomir 25, 10000 Zagreb</derivirana_varijabla>
  </DomainObject.Predmet.ProtustrankaWithAdressOIB>
  <DomainObject.Predmet.ProtustrankaNazivFormated>
    <izvorni_sadrzaj>BONUS OTPREMNIŠTVO d.o.o.</izvorni_sadrzaj>
    <derivirana_varijabla naziv="DomainObject.Predmet.ProtustrankaNazivFormated_1">BONUS OTPREMNIŠTVO d.o.o.</derivirana_varijabla>
  </DomainObject.Predmet.ProtustrankaNazivFormated>
  <DomainObject.Predmet.ProtustrankaNazivFormatedOIB>
    <izvorni_sadrzaj>BONUS OTPREMNIŠTVO d.o.o., OIB 96836212395</izvorni_sadrzaj>
    <derivirana_varijabla naziv="DomainObject.Predmet.ProtustrankaNazivFormatedOIB_1">BONUS OTPREMNIŠTVO d.o.o., OIB 96836212395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OTPREMNIŠTVO d.o.o.</item>
    </izvorni_sadrzaj>
    <derivirana_varijabla naziv="DomainObject.Predmet.ProtuStrankaListFormated_1">
      <item>BONUS OTPREMNIŠTVO d.o.o.</item>
    </derivirana_varijabla>
  </DomainObject.Predmet.ProtuStrankaListFormated>
  <DomainObject.Predmet.ProtuStrankaListFormatedOIB>
    <izvorni_sadrzaj>
      <item>BONUS OTPREMNIŠTVO d.o.o., OIB 96836212395</item>
    </izvorni_sadrzaj>
    <derivirana_varijabla naziv="DomainObject.Predmet.ProtuStrankaListFormatedOIB_1">
      <item>BONUS OTPREMNIŠTVO d.o.o., OIB 96836212395</item>
    </derivirana_varijabla>
  </DomainObject.Predmet.ProtuStrankaListFormatedOIB>
  <DomainObject.Predmet.ProtuStrankaListFormatedWithAdress>
    <izvorni_sadrzaj>
      <item>BONUS OTPREMNIŠTVO d.o.o., Jankomir 25, 10000 Zagreb</item>
    </izvorni_sadrzaj>
    <derivirana_varijabla naziv="DomainObject.Predmet.ProtuStrankaListFormatedWithAdress_1">
      <item>BONUS OTPREMNIŠTVO d.o.o., Jankomir 25, 10000 Zagreb</item>
    </derivirana_varijabla>
  </DomainObject.Predmet.ProtuStrankaListFormatedWithAdress>
  <DomainObject.Predmet.ProtuStrankaListFormatedWithAdressOIB>
    <izvorni_sadrzaj>
      <item>BONUS OTPREMNIŠTVO d.o.o., OIB 96836212395, Jankomir 25, 10000 Zagreb</item>
    </izvorni_sadrzaj>
    <derivirana_varijabla naziv="DomainObject.Predmet.ProtuStrankaListFormatedWithAdressOIB_1">
      <item>BONUS OTPREMNIŠTVO d.o.o., OIB 96836212395, Jankomir 25, 10000 Zagreb</item>
    </derivirana_varijabla>
  </DomainObject.Predmet.ProtuStrankaListFormatedWithAdressOIB>
  <DomainObject.Predmet.ProtuStrankaListNazivFormated>
    <izvorni_sadrzaj>
      <item>BONUS OTPREMNIŠTVO d.o.o.</item>
    </izvorni_sadrzaj>
    <derivirana_varijabla naziv="DomainObject.Predmet.ProtuStrankaListNazivFormated_1">
      <item>BONUS OTPREMNIŠTVO d.o.o.</item>
    </derivirana_varijabla>
  </DomainObject.Predmet.ProtuStrankaListNazivFormated>
  <DomainObject.Predmet.ProtuStrankaListNazivFormatedOIB>
    <izvorni_sadrzaj>
      <item>BONUS OTPREMNIŠTVO d.o.o., OIB 96836212395</item>
    </izvorni_sadrzaj>
    <derivirana_varijabla naziv="DomainObject.Predmet.ProtuStrankaListNazivFormatedOIB_1">
      <item>BONUS OTPREMNIŠTVO d.o.o., OIB 96836212395</item>
    </derivirana_varijabla>
  </DomainObject.Predmet.ProtuStrankaListNazivFormatedOIB>
  <DomainObject.Predmet.OstaliListFormated>
    <izvorni_sadrzaj>
      <item>Igor Letica</item>
    </izvorni_sadrzaj>
    <derivirana_varijabla naziv="DomainObject.Predmet.OstaliListFormated_1">
      <item>Igor Letica</item>
    </derivirana_varijabla>
  </DomainObject.Predmet.OstaliListFormated>
  <DomainObject.Predmet.OstaliListFormatedOIB>
    <izvorni_sadrzaj>
      <item>Igor Letica, OIB 77519713583</item>
    </izvorni_sadrzaj>
    <derivirana_varijabla naziv="DomainObject.Predmet.OstaliListFormatedOIB_1">
      <item>Igor Letica, OIB 77519713583</item>
    </derivirana_varijabla>
  </DomainObject.Predmet.OstaliListFormatedOIB>
  <DomainObject.Predmet.OstaliListFormatedWithAdress>
    <izvorni_sadrzaj>
      <item>Igor Letica, Podbrežje XIV 21, 10000 Zagreb</item>
    </izvorni_sadrzaj>
    <derivirana_varijabla naziv="DomainObject.Predmet.OstaliListFormatedWithAdress_1">
      <item>Igor Letica, Podbrežje XIV 21, 10000 Zagreb</item>
    </derivirana_varijabla>
  </DomainObject.Predmet.OstaliListFormatedWithAdress>
  <DomainObject.Predmet.OstaliListFormatedWithAdressOIB>
    <izvorni_sadrzaj>
      <item>Igor Letica, OIB 77519713583, Podbrežje XIV 21, 10000 Zagreb</item>
    </izvorni_sadrzaj>
    <derivirana_varijabla naziv="DomainObject.Predmet.OstaliListFormatedWithAdressOIB_1">
      <item>Igor Letica, OIB 77519713583, Podbrežje XIV 21, 10000 Zagreb</item>
    </derivirana_varijabla>
  </DomainObject.Predmet.OstaliListFormatedWithAdressOIB>
  <DomainObject.Predmet.OstaliListNazivFormated>
    <izvorni_sadrzaj>
      <item>Igor Letica</item>
    </izvorni_sadrzaj>
    <derivirana_varijabla naziv="DomainObject.Predmet.OstaliListNazivFormated_1">
      <item>Igor Letica</item>
    </derivirana_varijabla>
  </DomainObject.Predmet.OstaliListNazivFormated>
  <DomainObject.Predmet.OstaliListNazivFormatedOIB>
    <izvorni_sadrzaj>
      <item>Igor Letica, OIB 77519713583</item>
    </izvorni_sadrzaj>
    <derivirana_varijabla naziv="DomainObject.Predmet.OstaliListNazivFormatedOIB_1">
      <item>Igor Letica, OIB 77519713583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OTPREMNIŠTVO d.o.o.</izvorni_sadrzaj>
    <derivirana_varijabla naziv="DomainObject.Predmet.ProtustrankaIDrugi_1">BONUS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OTPREMNIŠTVO d.o.o., OIB 96836212395, Jankomir 25, 10000 Zagreb</izvorni_sadrzaj>
    <derivirana_varijabla naziv="DomainObject.Predmet.ProtustrankaIDrugiAdressOIB_1">BONUS OTPREMNIŠTVO d.o.o., OIB 96836212395,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OTPREMNIŠTVO d.o.o.</item>
      <item>Igor Letica</item>
    </izvorni_sadrzaj>
    <derivirana_varijabla naziv="DomainObject.Predmet.SudioniciListNaziv_1">
      <item>FINA Regionalni centar Zagreb</item>
      <item>BONUS OTPREMNIŠTVO d.o.o.</item>
      <item>Igor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izvorni_sadrzaj>
    <derivirana_varijabla naziv="DomainObject.Predmet.SudioniciListAdressOIB_1"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96836212395</item>
      <item>, OIB 77519713583</item>
    </izvorni_sadrzaj>
    <derivirana_varijabla naziv="DomainObject.Predmet.SudioniciListNazivOIB_1">
      <item>, OIB 85821130368</item>
      <item>, OIB 96836212395</item>
      <item>, OIB 77519713583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444</properties:Words>
  <properties:Characters>2354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2017-09-14T12:27:00Z</dcterms:created>
  <dc:creator>Karmen Malkoč</dc:creator>
  <cp:lastModifiedBy>Karmen Malkoč</cp:lastModifiedBy>
  <cp:lastPrinted>2017-09-15T07:27:00Z</cp:lastPrinted>
  <dcterms:modified xmlns:xsi="http://www.w3.org/2001/XMLSchema-instance" xsi:type="dcterms:W3CDTF">2017-09-15T07:28:00Z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