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92033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2033D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92033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92033D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92033D" w:rsidRDefault="000E1F39" w:rsidP="000F7704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Nadle</w:t>
      </w:r>
      <w:r w:rsidRPr="0092033D">
        <w:rPr>
          <w:rFonts w:ascii="Times New Roman" w:hAnsi="Times New Roman"/>
          <w:sz w:val="24"/>
          <w:szCs w:val="24"/>
        </w:rPr>
        <w:t>ž</w:t>
      </w:r>
      <w:r w:rsidRPr="0092033D">
        <w:rPr>
          <w:rFonts w:ascii="Times New Roman" w:hAnsi="Times New Roman"/>
          <w:sz w:val="24"/>
          <w:szCs w:val="24"/>
          <w:lang w:val="pl-PL"/>
        </w:rPr>
        <w:t>ni</w:t>
      </w:r>
      <w:r w:rsidR="000F7704" w:rsidRPr="0092033D">
        <w:rPr>
          <w:rFonts w:ascii="Times New Roman" w:hAnsi="Times New Roman"/>
          <w:sz w:val="24"/>
          <w:szCs w:val="24"/>
          <w:lang w:val="pl-PL"/>
        </w:rPr>
        <w:t xml:space="preserve"> t</w:t>
      </w:r>
      <w:r w:rsidRPr="0092033D">
        <w:rPr>
          <w:rFonts w:ascii="Times New Roman" w:hAnsi="Times New Roman"/>
          <w:sz w:val="24"/>
          <w:szCs w:val="24"/>
          <w:lang w:val="pl-PL"/>
        </w:rPr>
        <w:t>rgova</w:t>
      </w:r>
      <w:r w:rsidRPr="0092033D">
        <w:rPr>
          <w:rFonts w:ascii="Times New Roman" w:hAnsi="Times New Roman"/>
          <w:sz w:val="24"/>
          <w:szCs w:val="24"/>
        </w:rPr>
        <w:t>č</w:t>
      </w:r>
      <w:r w:rsidRPr="0092033D">
        <w:rPr>
          <w:rFonts w:ascii="Times New Roman" w:hAnsi="Times New Roman"/>
          <w:sz w:val="24"/>
          <w:szCs w:val="24"/>
          <w:lang w:val="pl-PL"/>
        </w:rPr>
        <w:t>kisud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 w:rsidR="000F7704" w:rsidRPr="0092033D">
        <w:rPr>
          <w:rFonts w:ascii="Times New Roman" w:hAnsi="Times New Roman"/>
          <w:sz w:val="24"/>
          <w:szCs w:val="24"/>
        </w:rPr>
        <w:t>; Trgovački sud Zagreb</w:t>
      </w:r>
    </w:p>
    <w:p w:rsidR="00D300C2" w:rsidRPr="0092033D" w:rsidRDefault="000E1F39" w:rsidP="000F7704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Poslovni bro</w:t>
      </w:r>
      <w:r w:rsidR="000F7704" w:rsidRPr="0092033D">
        <w:rPr>
          <w:rFonts w:ascii="Times New Roman" w:hAnsi="Times New Roman"/>
          <w:sz w:val="24"/>
          <w:szCs w:val="24"/>
          <w:lang w:val="pl-PL"/>
        </w:rPr>
        <w:t>j spisa ;</w:t>
      </w:r>
      <w:r w:rsidR="000F7704" w:rsidRPr="0092033D">
        <w:rPr>
          <w:rFonts w:ascii="Times New Roman" w:hAnsi="Times New Roman"/>
          <w:sz w:val="24"/>
          <w:szCs w:val="24"/>
        </w:rPr>
        <w:t xml:space="preserve"> </w:t>
      </w:r>
      <w:r w:rsidR="00F56EAB" w:rsidRPr="0092033D">
        <w:rPr>
          <w:rFonts w:ascii="Times New Roman" w:hAnsi="Times New Roman"/>
          <w:sz w:val="24"/>
          <w:szCs w:val="24"/>
        </w:rPr>
        <w:t>St-1210/2012</w:t>
      </w:r>
    </w:p>
    <w:p w:rsidR="00F56EAB" w:rsidRPr="0092033D" w:rsidRDefault="000E1F39" w:rsidP="00F56EAB">
      <w:pPr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Dužnik (ime i prezime/tvrtkaili naziv</w:t>
      </w:r>
      <w:r w:rsidR="00D41331" w:rsidRPr="0092033D">
        <w:rPr>
          <w:rFonts w:ascii="Times New Roman" w:hAnsi="Times New Roman"/>
          <w:sz w:val="24"/>
          <w:szCs w:val="24"/>
          <w:lang w:val="pl-PL"/>
        </w:rPr>
        <w:t>);</w:t>
      </w:r>
      <w:r w:rsidRPr="0092033D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F56EAB" w:rsidRPr="0092033D">
        <w:rPr>
          <w:rFonts w:ascii="Times New Roman" w:hAnsi="Times New Roman"/>
          <w:b/>
          <w:sz w:val="24"/>
          <w:szCs w:val="24"/>
        </w:rPr>
        <w:t xml:space="preserve">INFOMART d.o.o.-u stečaju </w:t>
      </w:r>
    </w:p>
    <w:p w:rsidR="00F56EAB" w:rsidRPr="0092033D" w:rsidRDefault="00F56EAB" w:rsidP="00F56EAB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Sisak, Ante Starčevića 4 ,</w:t>
      </w:r>
      <w:r w:rsidRPr="0092033D">
        <w:rPr>
          <w:rFonts w:ascii="Times New Roman" w:hAnsi="Times New Roman"/>
          <w:sz w:val="24"/>
          <w:szCs w:val="24"/>
        </w:rPr>
        <w:t>OIB 24092669025</w:t>
      </w:r>
    </w:p>
    <w:p w:rsidR="00D41331" w:rsidRPr="0092033D" w:rsidRDefault="00D4133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033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 xml:space="preserve">I.  TIJEK STEČAJNOGA POSTUPKA 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u razdoblju od </w:t>
      </w:r>
      <w:r w:rsidR="00325740">
        <w:rPr>
          <w:rFonts w:ascii="Times New Roman" w:hAnsi="Times New Roman"/>
          <w:sz w:val="24"/>
          <w:szCs w:val="24"/>
          <w:lang w:val="pl-PL"/>
        </w:rPr>
        <w:t>01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325740">
        <w:rPr>
          <w:rFonts w:ascii="Times New Roman" w:hAnsi="Times New Roman"/>
          <w:sz w:val="24"/>
          <w:szCs w:val="24"/>
          <w:lang w:val="pl-PL"/>
        </w:rPr>
        <w:t>veljače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25740">
        <w:rPr>
          <w:rFonts w:ascii="Times New Roman" w:hAnsi="Times New Roman"/>
          <w:sz w:val="24"/>
          <w:szCs w:val="24"/>
          <w:lang w:val="pl-PL"/>
        </w:rPr>
        <w:t>6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.do </w:t>
      </w:r>
      <w:r w:rsidR="00325740">
        <w:rPr>
          <w:rFonts w:ascii="Times New Roman" w:hAnsi="Times New Roman"/>
          <w:sz w:val="24"/>
          <w:szCs w:val="24"/>
          <w:lang w:val="pl-PL"/>
        </w:rPr>
        <w:t>02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325740">
        <w:rPr>
          <w:rFonts w:ascii="Times New Roman" w:hAnsi="Times New Roman"/>
          <w:sz w:val="24"/>
          <w:szCs w:val="24"/>
          <w:lang w:val="pl-PL"/>
        </w:rPr>
        <w:t>svibnja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 2016. </w:t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</w:p>
    <w:p w:rsidR="00B73173" w:rsidRPr="0092033D" w:rsidRDefault="00B06522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1.</w:t>
      </w:r>
      <w:r w:rsidR="00B73173" w:rsidRPr="0092033D">
        <w:rPr>
          <w:rFonts w:ascii="Times New Roman" w:hAnsi="Times New Roman"/>
          <w:sz w:val="24"/>
          <w:szCs w:val="24"/>
        </w:rPr>
        <w:t xml:space="preserve"> Rješenjem Trgovačkog suda Zagreb br. St-1210/12 od 11. ožujka  2013.  otvoren je stečajni postupak nad društvom INFOMART  d.o.o.Sisak, A. Starčevića 4.</w:t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Ispitno i izvještajno ročište održano je dana 09. svibnja 2013</w:t>
      </w:r>
      <w:r w:rsidR="00B06522" w:rsidRPr="0092033D">
        <w:rPr>
          <w:rFonts w:ascii="Times New Roman" w:hAnsi="Times New Roman"/>
          <w:sz w:val="24"/>
          <w:szCs w:val="24"/>
        </w:rPr>
        <w:t>.</w:t>
      </w:r>
      <w:r w:rsidRPr="0092033D">
        <w:rPr>
          <w:rFonts w:ascii="Times New Roman" w:hAnsi="Times New Roman"/>
          <w:sz w:val="24"/>
          <w:szCs w:val="24"/>
        </w:rPr>
        <w:t xml:space="preserve"> godine. </w:t>
      </w:r>
      <w:r w:rsidRPr="0092033D">
        <w:rPr>
          <w:rFonts w:ascii="Times New Roman" w:hAnsi="Times New Roman"/>
          <w:sz w:val="24"/>
          <w:szCs w:val="24"/>
        </w:rPr>
        <w:tab/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 Posebno ispitno ročište održano je dana 21. listopada 2013.i  08. srpnja 2014.</w:t>
      </w:r>
    </w:p>
    <w:p w:rsidR="0089627C" w:rsidRPr="0092033D" w:rsidRDefault="0089627C" w:rsidP="001A670C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Društvo je prestalo s obavljanjen djel</w:t>
      </w:r>
      <w:r w:rsidR="00C74D92" w:rsidRPr="0092033D">
        <w:rPr>
          <w:rFonts w:ascii="Times New Roman" w:hAnsi="Times New Roman"/>
          <w:sz w:val="24"/>
          <w:szCs w:val="24"/>
        </w:rPr>
        <w:t>a</w:t>
      </w:r>
      <w:r w:rsidRPr="0092033D">
        <w:rPr>
          <w:rFonts w:ascii="Times New Roman" w:hAnsi="Times New Roman"/>
          <w:sz w:val="24"/>
          <w:szCs w:val="24"/>
        </w:rPr>
        <w:t>tnosti prije otvaranja stečajnog postupka, pa nije bilo uvjeta niti za nastavak poslovanja društva.</w:t>
      </w:r>
    </w:p>
    <w:p w:rsidR="00B73173" w:rsidRPr="0092033D" w:rsidRDefault="00B73173" w:rsidP="00CC0FBA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Društvo je u vrijeme otvaranja stečajnog postupka imalo jednog zaposlenog radnika, te je ra</w:t>
      </w:r>
      <w:r w:rsidR="00123D1C" w:rsidRPr="0092033D">
        <w:rPr>
          <w:rFonts w:ascii="Times New Roman" w:hAnsi="Times New Roman"/>
          <w:sz w:val="24"/>
          <w:szCs w:val="24"/>
        </w:rPr>
        <w:t>dnici dan otkaz Ugovora o radu, obzirom da nije bio uvjeta za daljnji nastavak poslovanja.</w:t>
      </w:r>
    </w:p>
    <w:p w:rsidR="00C7001E" w:rsidRPr="0092033D" w:rsidRDefault="00C7001E" w:rsidP="00B06522">
      <w:pPr>
        <w:rPr>
          <w:rFonts w:ascii="Times New Roman" w:hAnsi="Times New Roman"/>
          <w:sz w:val="24"/>
          <w:szCs w:val="24"/>
        </w:rPr>
      </w:pPr>
    </w:p>
    <w:p w:rsidR="00B06522" w:rsidRPr="0092033D" w:rsidRDefault="00A644CA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2.</w:t>
      </w:r>
      <w:r w:rsidR="00B06522" w:rsidRPr="0092033D">
        <w:rPr>
          <w:rFonts w:ascii="Times New Roman" w:hAnsi="Times New Roman"/>
          <w:sz w:val="24"/>
          <w:szCs w:val="24"/>
        </w:rPr>
        <w:t>U dosadašnje</w:t>
      </w:r>
      <w:r w:rsidR="00123D1C" w:rsidRPr="0092033D">
        <w:rPr>
          <w:rFonts w:ascii="Times New Roman" w:hAnsi="Times New Roman"/>
          <w:sz w:val="24"/>
          <w:szCs w:val="24"/>
        </w:rPr>
        <w:t>m</w:t>
      </w:r>
      <w:r w:rsidR="00B06522" w:rsidRPr="0092033D">
        <w:rPr>
          <w:rFonts w:ascii="Times New Roman" w:hAnsi="Times New Roman"/>
          <w:sz w:val="24"/>
          <w:szCs w:val="24"/>
        </w:rPr>
        <w:t xml:space="preserve"> tijeku stečajnog postupka 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 w:rsidR="00123D1C" w:rsidRPr="0092033D">
        <w:rPr>
          <w:rFonts w:ascii="Times New Roman" w:hAnsi="Times New Roman"/>
          <w:sz w:val="24"/>
          <w:szCs w:val="24"/>
        </w:rPr>
        <w:t>vođeni su sljedeći postupci pred sudovima;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Nekretnine stečajnog dužnika i to;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1.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- 25.ETAŽA, 502/6275 dijela z.k.č.br. 1725/1 poslovna zgrada u Obrtničkoj ulici površine 743 m2 upisana u z.k.ul 4134 k.o. Sisak Stari, poduložak 25 povezano s vlasništvom posebnog dijela;poslovni prostor C-koji se sastoji od uredskog prostora u površini od 50,16 m2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-5.ETAŽA, 302/6275 dijela z.k.č.br. 1725/1 poslovna zgrada u Obrtničkoj ulici površine 743 m2 upisana u z.k.ul 4134 k.o. Sisak Stari, poduložak 5,  povezano s vlasništvom posebnog dijela;poslovni prostor Z1- koji se sastoji od prostora vjetrobrana, ulaznog prostora, 2 WC u ukupnoj površini od 30,12 m2- u 1/10 dijela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nekretnina upisana u z.k.ul. 4994 k.o. Sisak Stari z.k.č.br. 1725/14 Obrtnička ulica površine 59 m2 i to dvorište površine 16 m2 I hala površine 43 m2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na kojima H-ABDUCO d.o.o.Zagreb, Slavonska avenija 6 ima razlučno pravo. 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te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2.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- 7. ETAŽA, 530/6275 dijela z.k.č.br. 1725/1 poslovna zgrada u Obrtničkoj ulici površine 743 m2 upisana u z.k.ul 4134 k.o. Sisak Stari, poduložak 7 povezano s vlasništvom posebnog dijela;poslovni prostor D-koji se sastoji od uredskog prostora  i hodnika u površini od 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lastRenderedPageBreak/>
        <w:t>na kojoj nekretnini društvo AGROCHEM-MAKS d.o.o. Zagreb, Kneza Borne 14 ima razlučno pravo,</w:t>
      </w:r>
      <w:r w:rsidR="009D2EF1">
        <w:rPr>
          <w:rFonts w:ascii="Times New Roman" w:hAnsi="Times New Roman"/>
          <w:sz w:val="24"/>
          <w:szCs w:val="24"/>
        </w:rPr>
        <w:t xml:space="preserve">prodavale su se </w:t>
      </w:r>
      <w:r w:rsidRPr="0092033D">
        <w:rPr>
          <w:rFonts w:ascii="Times New Roman" w:hAnsi="Times New Roman"/>
          <w:sz w:val="24"/>
          <w:szCs w:val="24"/>
        </w:rPr>
        <w:t xml:space="preserve"> stečajnom postupku, usmenom javnom dražbom, sukladno odluci Skupštine vjerovnika.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Na ročištu održanom dana 04. veljače 2014. utvrđene su vrijednosti nekretnina, po izvršenim procjenama ovlaštenih sudskih vještaka, i to za nekretnine pod 1. u ukupnom iznosu od 304.000,00 Kn , te za nekretninu pod 2. u iznosu od 329.179,00 Kn.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Prva usmena javna dražba za prodaju gore navedenih nekretnina održana je dana 24. travnja 2014., a koje nekretnine su se prodavale po početnoj cijeni u visini utvrđene 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vrijednosti- međutim nije bilo zainteresiranih kupaca.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Druga usmena javna dražba  održana je dana  08. srpnja 2014. godine,a koje nekretnine su se prodavale po početnoj cijeni u visini utvrđene vrijednosti- međutim nije bilo zainteresiranih kupaca.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Treća usmena javna dražba održana je dana 23. listopada 2014. godine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Na trećoj usmenoj javnoj dražbi nekretnine stečajnog dužnika prodavale su se  po početnoj cijeni – umanjenoj za 20% od utvrđene cijene odnosno  nekretnine navedene pod 1. u ukupnom iznosu po početnoj cijeni od 273.600,00 Kn, a  nekretnine navedene pod 2.  po početnoj cijeni od 296.261,55 Kn-međutim nije bilo zainteresiranih kupaca.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Četvrta usmena javna dražba održana je dana 27. studenoga 2014.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Na  četvrtoj  usmenoj javnoj dražbi nekretnine stečajnog dužnika prodavale su se  po početnoj cijeni –  i to nekretnine  pod 1. u ukupnom iznosu po početnoj cijeni od 246.240,00 Kn, a  nekretnine navedene pod 2.  po početnoj cijeni od 266.635,00 Kn- međutim nije bilo zainteresiranih kupaca. 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Peta usmena javna dražba održana je  dana 12. veljače 201</w:t>
      </w:r>
      <w:r w:rsidR="00570A4D" w:rsidRPr="0092033D">
        <w:rPr>
          <w:rFonts w:ascii="Times New Roman" w:hAnsi="Times New Roman"/>
          <w:sz w:val="24"/>
          <w:szCs w:val="24"/>
        </w:rPr>
        <w:t>5</w:t>
      </w:r>
      <w:r w:rsidRPr="0092033D">
        <w:rPr>
          <w:rFonts w:ascii="Times New Roman" w:hAnsi="Times New Roman"/>
          <w:sz w:val="24"/>
          <w:szCs w:val="24"/>
        </w:rPr>
        <w:t>. godine.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Na petoj   usmenoj javnoj dražbi nekretnine stečajnog dužnika prodavale su se  po početnoj cijeni – i to nekrekretnine  pod 1. u ukupnom iznosu po početnoj cijeni od 196.992,00 Kn, a  nekretnine navedene pod 2.  po početnoj cijeni od 213.308,00 Kn- međutim nije bilo zainteresiranih kupaca. 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Šesta usmena javna dražba održana je  dana 25. ožujka 2015. godine.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Na  šestoj  usmenoj javnoj dražbi nekretnine stečajnog dužnika prodavale su se  po početnoj cijeni – i to nekrekretnine  pod 1. u ukupnom iznosu po početnoj cijeni od 157.593,00 Kn, a  nekretnine navedene pod 2.  po početnoj cijeni od 170.646,00 Kn- međutim nije bilo zainteresiranih kupaca. </w:t>
      </w:r>
    </w:p>
    <w:p w:rsidR="00B06522" w:rsidRPr="0092033D" w:rsidRDefault="00B06522" w:rsidP="005141BC">
      <w:pPr>
        <w:spacing w:after="0"/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Održana je sedma usmena javna dražba  dana 08. lipnja 2015., a na kojoj su se nekretnine prodavale po početnoj cijeni i to nekrekretnine  pod 1. u ukupnom iznosu  od 126.074,00 Kn, a  nekretnine navedene pod 2. u iznosu od 136.516,00 Kn. 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Za nekretninu;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- 7. ETAŽA, 530/6275 dijela z.k.č.br. 1725/1 poslovna zgrada u Obrtničkoj ulici površine 743 m2 upisana u z.k.ul 4134 k.o. Sisak Stari, poduložak 7 povezano s vlasništvom posebnog dijela;poslovni prostor D-koji se sastoji od uredskog prostora  i hodnika u površini od 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na kojoj nekretnini društvo AGROCHEM-MAKS d.o.o. Zagreb, Kneza Borne 14 ima razlučno pravo,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jedini ponuđač bio je razlučni vjerovnik AGROCHEM-MAKS d.o.o. Zagreb, Kneza Borne 14 za kupoprodajnu cijenu u iznosu od 136.516,00 Kn, te je sud dosudio navedenu nekretninu AGROCHEM-MAKS d.o.o. Zagreb, Kneza Borne 14.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lastRenderedPageBreak/>
        <w:t>Nekretnine stečajnog dužnika i to;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1.- 25.ETAŽA, 502/6275 dijela z.k.č.br. 1725/1 poslovna zgrada u Obrtničkoj ulici površine 743 m2 upisana u z.k.ul 4134 k.o. Sisak Stari, poduložak 25 povezano s vlasništvom posebnog dijela;poslovni prostor C-koji se sastoji od uredskog prostora u površini od 50,16 m2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-5.ETAŽA, 302/6275 dijela z.k.č.br. 1725/1 poslovna zgrada u Obrtničkoj ulici površine 743 m2 upisana u z.k.ul 4134 k.o. Sisak Stari, poduložak 5,  povezano s vlasništvom posebnog dijela;poslovni prostor Z1- koji se sastoji od prostora vjetrobrana, ulaznog prostora, 2 WC u ukupnoj površini od 30,12 m2- u 1/10 dijela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nekretnina upisana u z.k.ul. 4994 k.o. Sisak Stari z.k.č.br. 1725/14 Obrtnička ulica površine 59 m2 i to dvorište površine 16 m2 I hala površine 43 m2</w:t>
      </w:r>
    </w:p>
    <w:p w:rsidR="00C75854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na kojima H-ABDUCO d.o.o.Zagreb, Slavonska avenija 6 ima razlučno pravo, nisu se prodale na sedmoj usmenoj javnoj dražbi </w:t>
      </w:r>
    </w:p>
    <w:p w:rsidR="00C75854" w:rsidRPr="0092033D" w:rsidRDefault="00570A4D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U svezi navedene nekretnine </w:t>
      </w:r>
    </w:p>
    <w:p w:rsidR="00B06522" w:rsidRPr="0092033D" w:rsidRDefault="00570A4D" w:rsidP="00B06522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o</w:t>
      </w:r>
      <w:r w:rsidR="00C75854" w:rsidRPr="0092033D">
        <w:rPr>
          <w:rFonts w:ascii="Times New Roman" w:hAnsi="Times New Roman"/>
          <w:sz w:val="24"/>
          <w:szCs w:val="24"/>
        </w:rPr>
        <w:t xml:space="preserve">držano je osma usmena javna dražba dana 19. </w:t>
      </w:r>
      <w:r w:rsidR="00AE4BCF" w:rsidRPr="0092033D">
        <w:rPr>
          <w:rFonts w:ascii="Times New Roman" w:hAnsi="Times New Roman"/>
          <w:sz w:val="24"/>
          <w:szCs w:val="24"/>
        </w:rPr>
        <w:t>l</w:t>
      </w:r>
      <w:r w:rsidR="00C75854" w:rsidRPr="0092033D">
        <w:rPr>
          <w:rFonts w:ascii="Times New Roman" w:hAnsi="Times New Roman"/>
          <w:sz w:val="24"/>
          <w:szCs w:val="24"/>
        </w:rPr>
        <w:t xml:space="preserve">istopada </w:t>
      </w:r>
      <w:r w:rsidR="00AE4BCF" w:rsidRPr="0092033D">
        <w:rPr>
          <w:rFonts w:ascii="Times New Roman" w:hAnsi="Times New Roman"/>
          <w:sz w:val="24"/>
          <w:szCs w:val="24"/>
        </w:rPr>
        <w:t xml:space="preserve">2015. </w:t>
      </w:r>
      <w:r w:rsidR="00C75854" w:rsidRPr="0092033D">
        <w:rPr>
          <w:rFonts w:ascii="Times New Roman" w:hAnsi="Times New Roman"/>
          <w:sz w:val="24"/>
          <w:szCs w:val="24"/>
        </w:rPr>
        <w:t xml:space="preserve"> na kojoj su se navedene nekretnine prodavale po početnoj cijeni u iznosu </w:t>
      </w:r>
      <w:r w:rsidR="00B06522" w:rsidRPr="0092033D">
        <w:rPr>
          <w:rFonts w:ascii="Times New Roman" w:hAnsi="Times New Roman"/>
          <w:sz w:val="24"/>
          <w:szCs w:val="24"/>
        </w:rPr>
        <w:t>od 126.074,00 Kn.</w:t>
      </w:r>
    </w:p>
    <w:p w:rsidR="00B06522" w:rsidRPr="0092033D" w:rsidRDefault="00B06522" w:rsidP="00AE4BCF">
      <w:pPr>
        <w:ind w:firstLine="708"/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Napominje se da </w:t>
      </w:r>
      <w:r w:rsidR="00AE4BCF" w:rsidRPr="0092033D">
        <w:rPr>
          <w:rFonts w:ascii="Times New Roman" w:hAnsi="Times New Roman"/>
          <w:sz w:val="24"/>
          <w:szCs w:val="24"/>
        </w:rPr>
        <w:t>su</w:t>
      </w:r>
      <w:r w:rsidRPr="0092033D">
        <w:rPr>
          <w:rFonts w:ascii="Times New Roman" w:hAnsi="Times New Roman"/>
          <w:sz w:val="24"/>
          <w:szCs w:val="24"/>
        </w:rPr>
        <w:t xml:space="preserve"> se nekretnine prodava</w:t>
      </w:r>
      <w:r w:rsidR="00AE4BCF" w:rsidRPr="0092033D">
        <w:rPr>
          <w:rFonts w:ascii="Times New Roman" w:hAnsi="Times New Roman"/>
          <w:sz w:val="24"/>
          <w:szCs w:val="24"/>
        </w:rPr>
        <w:t>le</w:t>
      </w:r>
      <w:r w:rsidRPr="0092033D">
        <w:rPr>
          <w:rFonts w:ascii="Times New Roman" w:hAnsi="Times New Roman"/>
          <w:sz w:val="24"/>
          <w:szCs w:val="24"/>
        </w:rPr>
        <w:t xml:space="preserve"> na osmoj usmenoj javnoj dražbi po istoj cijeni kao i na sedmoj usmenoj javnoj dražbi i to iz razloga što se radi</w:t>
      </w:r>
      <w:r w:rsidR="00AE4BCF" w:rsidRPr="0092033D">
        <w:rPr>
          <w:rFonts w:ascii="Times New Roman" w:hAnsi="Times New Roman"/>
          <w:sz w:val="24"/>
          <w:szCs w:val="24"/>
        </w:rPr>
        <w:t>lo</w:t>
      </w:r>
      <w:r w:rsidRPr="0092033D">
        <w:rPr>
          <w:rFonts w:ascii="Times New Roman" w:hAnsi="Times New Roman"/>
          <w:sz w:val="24"/>
          <w:szCs w:val="24"/>
        </w:rPr>
        <w:t xml:space="preserve"> o već izuzetno niskoj cijeni nekretnine</w:t>
      </w:r>
      <w:r w:rsidR="00AE4BCF" w:rsidRPr="0092033D">
        <w:rPr>
          <w:rFonts w:ascii="Times New Roman" w:hAnsi="Times New Roman"/>
          <w:sz w:val="24"/>
          <w:szCs w:val="24"/>
        </w:rPr>
        <w:t>, međutim nije bilo zainteresiranih kupaca.</w:t>
      </w:r>
    </w:p>
    <w:p w:rsidR="00AE4BCF" w:rsidRPr="0092033D" w:rsidRDefault="00570A4D" w:rsidP="00570A4D">
      <w:pPr>
        <w:ind w:firstLine="708"/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</w:t>
      </w:r>
      <w:r w:rsidR="00142FCC" w:rsidRPr="0092033D">
        <w:rPr>
          <w:rFonts w:ascii="Times New Roman" w:hAnsi="Times New Roman"/>
          <w:sz w:val="24"/>
          <w:szCs w:val="24"/>
        </w:rPr>
        <w:t xml:space="preserve">eveta usmena javna dražba </w:t>
      </w:r>
      <w:r w:rsidRPr="0092033D">
        <w:rPr>
          <w:rFonts w:ascii="Times New Roman" w:hAnsi="Times New Roman"/>
          <w:sz w:val="24"/>
          <w:szCs w:val="24"/>
        </w:rPr>
        <w:t>održana je</w:t>
      </w:r>
      <w:r w:rsidR="00142FCC" w:rsidRPr="0092033D">
        <w:rPr>
          <w:rFonts w:ascii="Times New Roman" w:hAnsi="Times New Roman"/>
          <w:sz w:val="24"/>
          <w:szCs w:val="24"/>
        </w:rPr>
        <w:t xml:space="preserve"> dan</w:t>
      </w:r>
      <w:r w:rsidRPr="0092033D">
        <w:rPr>
          <w:rFonts w:ascii="Times New Roman" w:hAnsi="Times New Roman"/>
          <w:sz w:val="24"/>
          <w:szCs w:val="24"/>
        </w:rPr>
        <w:t>a</w:t>
      </w:r>
      <w:r w:rsidR="00142FCC" w:rsidRPr="0092033D">
        <w:rPr>
          <w:rFonts w:ascii="Times New Roman" w:hAnsi="Times New Roman"/>
          <w:sz w:val="24"/>
          <w:szCs w:val="24"/>
        </w:rPr>
        <w:t xml:space="preserve"> </w:t>
      </w:r>
      <w:r w:rsidR="002B6612" w:rsidRPr="0092033D">
        <w:rPr>
          <w:rFonts w:ascii="Times New Roman" w:hAnsi="Times New Roman"/>
          <w:sz w:val="24"/>
          <w:szCs w:val="24"/>
        </w:rPr>
        <w:t xml:space="preserve">18. studenoga 2015. godine </w:t>
      </w:r>
      <w:r w:rsidR="00142FCC" w:rsidRPr="0092033D">
        <w:rPr>
          <w:rFonts w:ascii="Times New Roman" w:hAnsi="Times New Roman"/>
          <w:sz w:val="24"/>
          <w:szCs w:val="24"/>
        </w:rPr>
        <w:t xml:space="preserve"> na kojoj </w:t>
      </w:r>
      <w:r w:rsidRPr="0092033D">
        <w:rPr>
          <w:rFonts w:ascii="Times New Roman" w:hAnsi="Times New Roman"/>
          <w:sz w:val="24"/>
          <w:szCs w:val="24"/>
        </w:rPr>
        <w:t>su</w:t>
      </w:r>
      <w:r w:rsidR="00142FCC" w:rsidRPr="0092033D">
        <w:rPr>
          <w:rFonts w:ascii="Times New Roman" w:hAnsi="Times New Roman"/>
          <w:sz w:val="24"/>
          <w:szCs w:val="24"/>
        </w:rPr>
        <w:t xml:space="preserve"> se nekretnine </w:t>
      </w:r>
      <w:r w:rsidR="002B6612" w:rsidRPr="0092033D">
        <w:rPr>
          <w:rFonts w:ascii="Times New Roman" w:hAnsi="Times New Roman"/>
          <w:sz w:val="24"/>
          <w:szCs w:val="24"/>
        </w:rPr>
        <w:t>prodava</w:t>
      </w:r>
      <w:r w:rsidR="007C59E9" w:rsidRPr="0092033D">
        <w:rPr>
          <w:rFonts w:ascii="Times New Roman" w:hAnsi="Times New Roman"/>
          <w:sz w:val="24"/>
          <w:szCs w:val="24"/>
        </w:rPr>
        <w:t>le</w:t>
      </w:r>
      <w:r w:rsidR="002B6612" w:rsidRPr="0092033D">
        <w:rPr>
          <w:rFonts w:ascii="Times New Roman" w:hAnsi="Times New Roman"/>
          <w:sz w:val="24"/>
          <w:szCs w:val="24"/>
        </w:rPr>
        <w:t xml:space="preserve"> po početnoj cijeni u iznosu od </w:t>
      </w:r>
      <w:r w:rsidR="007C59E9" w:rsidRPr="0092033D">
        <w:rPr>
          <w:rFonts w:ascii="Times New Roman" w:hAnsi="Times New Roman"/>
          <w:sz w:val="24"/>
          <w:szCs w:val="24"/>
        </w:rPr>
        <w:t>100.859,00 Kn, međutim nije bilo zainteresiranih kupaca.</w:t>
      </w:r>
    </w:p>
    <w:p w:rsidR="00065CB1" w:rsidRDefault="007C59E9" w:rsidP="007C59E9">
      <w:pPr>
        <w:ind w:firstLine="708"/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</w:t>
      </w:r>
      <w:r w:rsidR="0028608F">
        <w:rPr>
          <w:rFonts w:ascii="Times New Roman" w:hAnsi="Times New Roman"/>
          <w:sz w:val="24"/>
          <w:szCs w:val="24"/>
        </w:rPr>
        <w:t>es</w:t>
      </w:r>
      <w:r w:rsidR="00A155DE" w:rsidRPr="0092033D">
        <w:rPr>
          <w:rFonts w:ascii="Times New Roman" w:hAnsi="Times New Roman"/>
          <w:sz w:val="24"/>
          <w:szCs w:val="24"/>
        </w:rPr>
        <w:t>e</w:t>
      </w:r>
      <w:r w:rsidRPr="0092033D">
        <w:rPr>
          <w:rFonts w:ascii="Times New Roman" w:hAnsi="Times New Roman"/>
          <w:sz w:val="24"/>
          <w:szCs w:val="24"/>
        </w:rPr>
        <w:t xml:space="preserve">ta usmena javna dražba </w:t>
      </w:r>
      <w:r w:rsidR="00325740">
        <w:rPr>
          <w:rFonts w:ascii="Times New Roman" w:hAnsi="Times New Roman"/>
          <w:sz w:val="24"/>
          <w:szCs w:val="24"/>
        </w:rPr>
        <w:t xml:space="preserve">održana </w:t>
      </w:r>
      <w:r w:rsidRPr="0092033D">
        <w:rPr>
          <w:rFonts w:ascii="Times New Roman" w:hAnsi="Times New Roman"/>
          <w:sz w:val="24"/>
          <w:szCs w:val="24"/>
        </w:rPr>
        <w:t xml:space="preserve"> je  dan</w:t>
      </w:r>
      <w:r w:rsidR="00325740">
        <w:rPr>
          <w:rFonts w:ascii="Times New Roman" w:hAnsi="Times New Roman"/>
          <w:sz w:val="24"/>
          <w:szCs w:val="24"/>
        </w:rPr>
        <w:t>a</w:t>
      </w:r>
      <w:r w:rsidRPr="0092033D">
        <w:rPr>
          <w:rFonts w:ascii="Times New Roman" w:hAnsi="Times New Roman"/>
          <w:sz w:val="24"/>
          <w:szCs w:val="24"/>
        </w:rPr>
        <w:t xml:space="preserve">  04. veljače 2016</w:t>
      </w:r>
      <w:r w:rsidR="00F26434" w:rsidRPr="0092033D">
        <w:rPr>
          <w:rFonts w:ascii="Times New Roman" w:hAnsi="Times New Roman"/>
          <w:sz w:val="24"/>
          <w:szCs w:val="24"/>
        </w:rPr>
        <w:t>. n</w:t>
      </w:r>
      <w:r w:rsidRPr="0092033D">
        <w:rPr>
          <w:rFonts w:ascii="Times New Roman" w:hAnsi="Times New Roman"/>
          <w:sz w:val="24"/>
          <w:szCs w:val="24"/>
        </w:rPr>
        <w:t xml:space="preserve">a kojoj </w:t>
      </w:r>
      <w:r w:rsidR="00325740">
        <w:rPr>
          <w:rFonts w:ascii="Times New Roman" w:hAnsi="Times New Roman"/>
          <w:sz w:val="24"/>
          <w:szCs w:val="24"/>
        </w:rPr>
        <w:t>su</w:t>
      </w:r>
      <w:r w:rsidRPr="0092033D">
        <w:rPr>
          <w:rFonts w:ascii="Times New Roman" w:hAnsi="Times New Roman"/>
          <w:sz w:val="24"/>
          <w:szCs w:val="24"/>
        </w:rPr>
        <w:t xml:space="preserve"> se nekretnine prodav</w:t>
      </w:r>
      <w:r w:rsidR="00F26434" w:rsidRPr="0092033D">
        <w:rPr>
          <w:rFonts w:ascii="Times New Roman" w:hAnsi="Times New Roman"/>
          <w:sz w:val="24"/>
          <w:szCs w:val="24"/>
        </w:rPr>
        <w:t>a</w:t>
      </w:r>
      <w:r w:rsidR="00325740">
        <w:rPr>
          <w:rFonts w:ascii="Times New Roman" w:hAnsi="Times New Roman"/>
          <w:sz w:val="24"/>
          <w:szCs w:val="24"/>
        </w:rPr>
        <w:t>le</w:t>
      </w:r>
      <w:r w:rsidRPr="0092033D">
        <w:rPr>
          <w:rFonts w:ascii="Times New Roman" w:hAnsi="Times New Roman"/>
          <w:sz w:val="24"/>
          <w:szCs w:val="24"/>
        </w:rPr>
        <w:t xml:space="preserve"> po početnoj cijeni </w:t>
      </w:r>
      <w:r w:rsidR="00325740">
        <w:rPr>
          <w:rFonts w:ascii="Times New Roman" w:hAnsi="Times New Roman"/>
          <w:sz w:val="24"/>
          <w:szCs w:val="24"/>
        </w:rPr>
        <w:t xml:space="preserve">u iznosu </w:t>
      </w:r>
      <w:r w:rsidRPr="0092033D">
        <w:rPr>
          <w:rFonts w:ascii="Times New Roman" w:hAnsi="Times New Roman"/>
          <w:sz w:val="24"/>
          <w:szCs w:val="24"/>
        </w:rPr>
        <w:t>od 90.773,00 Kn</w:t>
      </w:r>
      <w:r w:rsidR="00325740">
        <w:rPr>
          <w:rFonts w:ascii="Times New Roman" w:hAnsi="Times New Roman"/>
          <w:sz w:val="24"/>
          <w:szCs w:val="24"/>
        </w:rPr>
        <w:t>, međutim nije bilo zainteresiranih kupaca.</w:t>
      </w:r>
    </w:p>
    <w:p w:rsidR="00325740" w:rsidRPr="0092033D" w:rsidRDefault="00325740" w:rsidP="007C59E9">
      <w:pPr>
        <w:ind w:firstLine="70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Jedanaesta usmena javna dražba </w:t>
      </w:r>
      <w:r w:rsidR="009D2EF1">
        <w:rPr>
          <w:rFonts w:ascii="Times New Roman" w:hAnsi="Times New Roman"/>
          <w:sz w:val="24"/>
          <w:szCs w:val="24"/>
        </w:rPr>
        <w:t xml:space="preserve">održana je dana 09.ožujka 2016. na kojoj su se nekretnine prodavale po početnoj cijeni u iznosu od 72.619,00 Kn, međutim nije bilo zainteresiranih kupaca.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F520E" w:rsidRDefault="009D2EF1" w:rsidP="00065CB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>Dvanaesta usmena javna dražba određena je za dan 31. svibnja 2016.na kojoj će se nekretnine prodavati po početnoj cijeni od 61.727,00 Kn</w:t>
      </w:r>
    </w:p>
    <w:p w:rsidR="001727FE" w:rsidRPr="0092033D" w:rsidRDefault="001727FE" w:rsidP="00065CB1">
      <w:pPr>
        <w:rPr>
          <w:rFonts w:ascii="Times New Roman" w:hAnsi="Times New Roman"/>
          <w:sz w:val="24"/>
          <w:szCs w:val="24"/>
          <w:lang w:val="pl-PL"/>
        </w:rPr>
      </w:pP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</w:p>
    <w:p w:rsidR="00065CB1" w:rsidRPr="0092033D" w:rsidRDefault="00065CB1" w:rsidP="00065CB1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U dosadašnjem tijeku  stečajnog postupka utvrđeno je da društvo sljedeće nekretnine;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 A)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- 25.ETAŽA, 502/6275 dijela z.k.č.br. 1725/1 poslovna zgrada u Obrtničkoj ulici površine 743 m2 upisana u z.k.ul 4134 k.o. Sisak Stari, poduložak 25 povezano s vlasništvom posebnog dijela;poslovni prostor C-koji se sastoji od uredskog prostora u površini od 50,16 m2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-5.ETAŽA, 302/6275 dijela z.k.č.br. 1725/1 poslovna zgrada u Obrtničkoj ulici površine 743 m2 upisana u z.k.ul 4134 k.o. Sisak Stari, poduložak 5,  povezano s vlasništvom posebnog </w:t>
      </w:r>
      <w:r w:rsidRPr="0092033D">
        <w:rPr>
          <w:rFonts w:ascii="Times New Roman" w:hAnsi="Times New Roman"/>
          <w:sz w:val="24"/>
          <w:szCs w:val="24"/>
        </w:rPr>
        <w:lastRenderedPageBreak/>
        <w:t>dijela;poslovni prostor Z1- koji se sastoji od prostora vjetrobrana, ulaznog prostora, 2 WC u ukupnoj površini od 30,12 m2- u 1/10 dijela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nekretnina upisana u z.k.ul. 4994 k.o. Sisak Stari z.k.č.br. 1725/14 Obrtnička ulica površine 59 m2 i to dvorište površine 16 m2 I hala površine 43 m2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na kojima H-ABDUCO d.o.o.Zagreb, Slavonska avenija 6 ima razlučno pravo. </w:t>
      </w:r>
    </w:p>
    <w:p w:rsidR="00065CB1" w:rsidRPr="0092033D" w:rsidRDefault="00296A06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te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B)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- 7. ETAŽA, 530/6275 dijela z.k.č.br. 1725/1 poslovna zgrada u Obrtničkoj ulici površine 743 m2 upisana u z.k.ul 4134 k.o. Sisak Stari, poduložak 7 povezano s vlasništvom posebnog dijela;poslovni prostor D-koji se sastoji od uredskog prostora  i hodnika u površini od 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n</w:t>
      </w:r>
      <w:r w:rsidR="00CC7F32" w:rsidRPr="0092033D">
        <w:rPr>
          <w:rFonts w:ascii="Times New Roman" w:hAnsi="Times New Roman"/>
          <w:sz w:val="24"/>
          <w:szCs w:val="24"/>
        </w:rPr>
        <w:t xml:space="preserve">a kojoj </w:t>
      </w:r>
      <w:r w:rsidRPr="0092033D">
        <w:rPr>
          <w:rFonts w:ascii="Times New Roman" w:hAnsi="Times New Roman"/>
          <w:sz w:val="24"/>
          <w:szCs w:val="24"/>
        </w:rPr>
        <w:t>nekretnini društvo AGROCHEM-MAKS d.o.o. Zagreb, Kneza Borne 14 ima razlučno pravo, i koje su na sedmoj usmenoj javnoj dražbi dosuđene AGROCHEM-MAKS d.o.o.</w:t>
      </w:r>
      <w:r w:rsidR="00CC7F32" w:rsidRPr="0092033D">
        <w:rPr>
          <w:rFonts w:ascii="Times New Roman" w:hAnsi="Times New Roman"/>
          <w:sz w:val="24"/>
          <w:szCs w:val="24"/>
        </w:rPr>
        <w:t>kao najpovoljnijem ponuđaču, koji je bio i jedini ponuđač</w:t>
      </w:r>
      <w:r w:rsidR="00150408" w:rsidRPr="0092033D">
        <w:rPr>
          <w:rFonts w:ascii="Times New Roman" w:hAnsi="Times New Roman"/>
          <w:sz w:val="24"/>
          <w:szCs w:val="24"/>
        </w:rPr>
        <w:t>, a kao što je navedeno i opisano pod I.</w:t>
      </w:r>
    </w:p>
    <w:p w:rsidR="00150408" w:rsidRPr="0092033D" w:rsidRDefault="00150408" w:rsidP="00150408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Kao što je navedeno u dosadašnjem tijeku stečajnog postupka pokretnine stečajnog dužnika koje čine zalihe robe u ukupnom iznosu od 111.781,82 Kn , te umjetnička slika – slikara Marekovića, a za koje je Skupština vjerovnika dana 09.05.2013. donijela odluku da će se prodavati slobodnom pogodbom, do danas se nisu uspjele prodati.</w:t>
      </w:r>
    </w:p>
    <w:p w:rsidR="00150408" w:rsidRPr="0092033D" w:rsidRDefault="00150408" w:rsidP="00150408">
      <w:pPr>
        <w:ind w:firstLine="720"/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Ponovno se ističe da se radi se o zalihama robe koje dugo stoje na skladištu , pa prema do sada prikupljenim podacima teško će se uspjeti s prodajom istih.</w:t>
      </w:r>
    </w:p>
    <w:p w:rsidR="0016627A" w:rsidRPr="0092033D" w:rsidRDefault="0016627A" w:rsidP="002F6B92">
      <w:pPr>
        <w:ind w:firstLine="708"/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Kao što je navedeno u dosadašnjem tijeku stečajnog postupka sukladno odluci Skupštine vjerovnika sklopljen je Ugovor o zakupu za poslovne prostore</w:t>
      </w:r>
      <w:r w:rsidR="003C3632">
        <w:rPr>
          <w:rFonts w:ascii="Times New Roman" w:hAnsi="Times New Roman"/>
          <w:sz w:val="24"/>
          <w:szCs w:val="24"/>
        </w:rPr>
        <w:t xml:space="preserve"> </w:t>
      </w:r>
      <w:r w:rsidR="004F34F2">
        <w:rPr>
          <w:rFonts w:ascii="Times New Roman" w:hAnsi="Times New Roman"/>
          <w:sz w:val="24"/>
          <w:szCs w:val="24"/>
        </w:rPr>
        <w:t>u vlasništvu stečajnog dužnika.</w:t>
      </w:r>
      <w:r w:rsidR="003C3632">
        <w:rPr>
          <w:rFonts w:ascii="Times New Roman" w:hAnsi="Times New Roman"/>
          <w:sz w:val="24"/>
          <w:szCs w:val="24"/>
        </w:rPr>
        <w:t xml:space="preserve"> </w:t>
      </w:r>
    </w:p>
    <w:p w:rsidR="0016627A" w:rsidRPr="0092033D" w:rsidRDefault="0016627A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</w:rPr>
        <w:tab/>
      </w:r>
      <w:r w:rsidR="007C59E9" w:rsidRPr="0092033D">
        <w:rPr>
          <w:rFonts w:ascii="Times New Roman" w:hAnsi="Times New Roman"/>
          <w:sz w:val="24"/>
          <w:szCs w:val="24"/>
          <w:lang w:val="pl-PL"/>
        </w:rPr>
        <w:t xml:space="preserve">Priliv i odljev novčanih sredstava u izvještajnom razdoblju od </w:t>
      </w:r>
      <w:r w:rsidR="00A940F0">
        <w:rPr>
          <w:rFonts w:ascii="Times New Roman" w:hAnsi="Times New Roman"/>
          <w:sz w:val="24"/>
          <w:szCs w:val="24"/>
          <w:lang w:val="pl-PL"/>
        </w:rPr>
        <w:t>01</w:t>
      </w:r>
      <w:r w:rsidR="007C59E9" w:rsidRPr="0092033D">
        <w:rPr>
          <w:rFonts w:ascii="Times New Roman" w:hAnsi="Times New Roman"/>
          <w:sz w:val="24"/>
          <w:szCs w:val="24"/>
          <w:lang w:val="pl-PL"/>
        </w:rPr>
        <w:t>.</w:t>
      </w:r>
      <w:r w:rsidR="00A940F0">
        <w:rPr>
          <w:rFonts w:ascii="Times New Roman" w:hAnsi="Times New Roman"/>
          <w:sz w:val="24"/>
          <w:szCs w:val="24"/>
          <w:lang w:val="pl-PL"/>
        </w:rPr>
        <w:t>02</w:t>
      </w:r>
      <w:r w:rsidR="007C59E9" w:rsidRPr="0092033D">
        <w:rPr>
          <w:rFonts w:ascii="Times New Roman" w:hAnsi="Times New Roman"/>
          <w:sz w:val="24"/>
          <w:szCs w:val="24"/>
          <w:lang w:val="pl-PL"/>
        </w:rPr>
        <w:t>.201</w:t>
      </w:r>
      <w:r w:rsidR="00A940F0">
        <w:rPr>
          <w:rFonts w:ascii="Times New Roman" w:hAnsi="Times New Roman"/>
          <w:sz w:val="24"/>
          <w:szCs w:val="24"/>
          <w:lang w:val="pl-PL"/>
        </w:rPr>
        <w:t>6</w:t>
      </w:r>
      <w:r w:rsidR="007C59E9" w:rsidRPr="0092033D">
        <w:rPr>
          <w:rFonts w:ascii="Times New Roman" w:hAnsi="Times New Roman"/>
          <w:sz w:val="24"/>
          <w:szCs w:val="24"/>
          <w:lang w:val="pl-PL"/>
        </w:rPr>
        <w:t xml:space="preserve">. do </w:t>
      </w:r>
      <w:r w:rsidR="00A940F0">
        <w:rPr>
          <w:rFonts w:ascii="Times New Roman" w:hAnsi="Times New Roman"/>
          <w:sz w:val="24"/>
          <w:szCs w:val="24"/>
          <w:lang w:val="pl-PL"/>
        </w:rPr>
        <w:t>02.svibnja</w:t>
      </w:r>
      <w:r w:rsidR="007C59E9" w:rsidRPr="0092033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A940F0">
        <w:rPr>
          <w:rFonts w:ascii="Times New Roman" w:hAnsi="Times New Roman"/>
          <w:sz w:val="24"/>
          <w:szCs w:val="24"/>
          <w:lang w:val="pl-PL"/>
        </w:rPr>
        <w:t>6</w:t>
      </w:r>
      <w:r w:rsidR="007C59E9" w:rsidRPr="0092033D">
        <w:rPr>
          <w:rFonts w:ascii="Times New Roman" w:hAnsi="Times New Roman"/>
          <w:sz w:val="24"/>
          <w:szCs w:val="24"/>
          <w:lang w:val="pl-PL"/>
        </w:rPr>
        <w:t>.;</w:t>
      </w:r>
    </w:p>
    <w:p w:rsidR="007C59E9" w:rsidRPr="0092033D" w:rsidRDefault="00F26434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Prihod</w:t>
      </w:r>
      <w:r w:rsidR="007C59E9" w:rsidRPr="0092033D">
        <w:rPr>
          <w:rFonts w:ascii="Times New Roman" w:hAnsi="Times New Roman"/>
          <w:sz w:val="24"/>
          <w:szCs w:val="24"/>
          <w:lang w:val="pl-PL"/>
        </w:rPr>
        <w:t>;</w:t>
      </w:r>
    </w:p>
    <w:p w:rsidR="007C59E9" w:rsidRPr="0092033D" w:rsidRDefault="007C59E9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-  zakupnin</w:t>
      </w:r>
      <w:r w:rsidR="00432ED8" w:rsidRPr="0092033D">
        <w:rPr>
          <w:rFonts w:ascii="Times New Roman" w:hAnsi="Times New Roman"/>
          <w:sz w:val="24"/>
          <w:szCs w:val="24"/>
          <w:lang w:val="pl-PL"/>
        </w:rPr>
        <w:t>a</w:t>
      </w:r>
      <w:r w:rsidRPr="0092033D">
        <w:rPr>
          <w:rFonts w:ascii="Times New Roman" w:hAnsi="Times New Roman"/>
          <w:sz w:val="24"/>
          <w:szCs w:val="24"/>
          <w:lang w:val="pl-PL"/>
        </w:rPr>
        <w:t xml:space="preserve"> i režijski </w:t>
      </w:r>
      <w:r w:rsidR="00432ED8" w:rsidRPr="0092033D">
        <w:rPr>
          <w:rFonts w:ascii="Times New Roman" w:hAnsi="Times New Roman"/>
          <w:sz w:val="24"/>
          <w:szCs w:val="24"/>
          <w:lang w:val="pl-PL"/>
        </w:rPr>
        <w:t>troškovi</w:t>
      </w:r>
      <w:r w:rsidR="00432ED8" w:rsidRPr="0092033D">
        <w:rPr>
          <w:rFonts w:ascii="Times New Roman" w:hAnsi="Times New Roman"/>
          <w:sz w:val="24"/>
          <w:szCs w:val="24"/>
          <w:lang w:val="pl-PL"/>
        </w:rPr>
        <w:tab/>
      </w:r>
      <w:r w:rsidR="00C15AEE">
        <w:rPr>
          <w:rFonts w:ascii="Times New Roman" w:hAnsi="Times New Roman"/>
          <w:sz w:val="24"/>
          <w:szCs w:val="24"/>
          <w:lang w:val="pl-PL"/>
        </w:rPr>
        <w:t>9.238,79</w:t>
      </w:r>
      <w:r w:rsidR="003C474D" w:rsidRPr="0092033D"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432ED8" w:rsidRPr="0092033D">
        <w:rPr>
          <w:rFonts w:ascii="Times New Roman" w:hAnsi="Times New Roman"/>
          <w:sz w:val="24"/>
          <w:szCs w:val="24"/>
          <w:lang w:val="pl-PL"/>
        </w:rPr>
        <w:tab/>
      </w:r>
      <w:r w:rsidR="00432ED8" w:rsidRPr="0092033D">
        <w:rPr>
          <w:rFonts w:ascii="Times New Roman" w:hAnsi="Times New Roman"/>
          <w:sz w:val="24"/>
          <w:szCs w:val="24"/>
          <w:lang w:val="pl-PL"/>
        </w:rPr>
        <w:tab/>
      </w:r>
      <w:r w:rsidR="00432ED8" w:rsidRPr="0092033D">
        <w:rPr>
          <w:rFonts w:ascii="Times New Roman" w:hAnsi="Times New Roman"/>
          <w:sz w:val="24"/>
          <w:szCs w:val="24"/>
          <w:lang w:val="pl-PL"/>
        </w:rPr>
        <w:tab/>
      </w:r>
      <w:r w:rsidR="00432ED8" w:rsidRPr="0092033D">
        <w:rPr>
          <w:rFonts w:ascii="Times New Roman" w:hAnsi="Times New Roman"/>
          <w:sz w:val="24"/>
          <w:szCs w:val="24"/>
          <w:lang w:val="pl-PL"/>
        </w:rPr>
        <w:tab/>
      </w:r>
      <w:r w:rsidR="00432ED8" w:rsidRPr="0092033D">
        <w:rPr>
          <w:rFonts w:ascii="Times New Roman" w:hAnsi="Times New Roman"/>
          <w:sz w:val="24"/>
          <w:szCs w:val="24"/>
          <w:lang w:val="pl-PL"/>
        </w:rPr>
        <w:tab/>
      </w:r>
    </w:p>
    <w:p w:rsidR="00432ED8" w:rsidRPr="0092033D" w:rsidRDefault="00C15AEE" w:rsidP="0016627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(po ugovoru o zakupu)</w:t>
      </w:r>
    </w:p>
    <w:p w:rsidR="007C59E9" w:rsidRPr="0092033D" w:rsidRDefault="00F26434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Rashod</w:t>
      </w:r>
      <w:r w:rsidR="003C474D" w:rsidRPr="0092033D">
        <w:rPr>
          <w:rFonts w:ascii="Times New Roman" w:hAnsi="Times New Roman"/>
          <w:sz w:val="24"/>
          <w:szCs w:val="24"/>
          <w:lang w:val="pl-PL"/>
        </w:rPr>
        <w:t>;</w:t>
      </w:r>
    </w:p>
    <w:p w:rsidR="003C474D" w:rsidRPr="0092033D" w:rsidRDefault="003C474D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- režijski troškovi</w:t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C15AEE">
        <w:rPr>
          <w:rFonts w:ascii="Times New Roman" w:hAnsi="Times New Roman"/>
          <w:sz w:val="24"/>
          <w:szCs w:val="24"/>
          <w:lang w:val="pl-PL"/>
        </w:rPr>
        <w:t>4.355,92</w:t>
      </w:r>
      <w:r w:rsidR="00AC16AB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3C474D" w:rsidRPr="0092033D" w:rsidRDefault="003C474D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-plaćanje PDV</w:t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AC16AB">
        <w:rPr>
          <w:rFonts w:ascii="Times New Roman" w:hAnsi="Times New Roman"/>
          <w:sz w:val="24"/>
          <w:szCs w:val="24"/>
          <w:lang w:val="pl-PL"/>
        </w:rPr>
        <w:t>1.415,55</w:t>
      </w:r>
      <w:r w:rsidR="009472EF" w:rsidRPr="0092033D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9472EF" w:rsidRPr="0092033D" w:rsidRDefault="009472EF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- bankarske naknade</w:t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  <w:t xml:space="preserve">   1</w:t>
      </w:r>
      <w:r w:rsidR="00CD4A7E">
        <w:rPr>
          <w:rFonts w:ascii="Times New Roman" w:hAnsi="Times New Roman"/>
          <w:sz w:val="24"/>
          <w:szCs w:val="24"/>
          <w:lang w:val="pl-PL"/>
        </w:rPr>
        <w:t>30,60</w:t>
      </w:r>
      <w:r w:rsidRPr="0092033D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0235FA" w:rsidRPr="0092033D" w:rsidRDefault="00886A02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- knjigovods</w:t>
      </w:r>
      <w:r w:rsidR="00CD4A7E">
        <w:rPr>
          <w:rFonts w:ascii="Times New Roman" w:hAnsi="Times New Roman"/>
          <w:sz w:val="24"/>
          <w:szCs w:val="24"/>
          <w:lang w:val="pl-PL"/>
        </w:rPr>
        <w:t>t</w:t>
      </w:r>
      <w:r w:rsidRPr="0092033D">
        <w:rPr>
          <w:rFonts w:ascii="Times New Roman" w:hAnsi="Times New Roman"/>
          <w:sz w:val="24"/>
          <w:szCs w:val="24"/>
          <w:lang w:val="pl-PL"/>
        </w:rPr>
        <w:t>vene usluge</w:t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  <w:t xml:space="preserve">  625,00 Kn</w:t>
      </w:r>
    </w:p>
    <w:p w:rsidR="000235FA" w:rsidRPr="0092033D" w:rsidRDefault="000235FA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Stanje na žiro računu;</w:t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C15AEE">
        <w:rPr>
          <w:rFonts w:ascii="Times New Roman" w:hAnsi="Times New Roman"/>
          <w:sz w:val="24"/>
          <w:szCs w:val="24"/>
          <w:lang w:val="pl-PL"/>
        </w:rPr>
        <w:t>41.575,88</w:t>
      </w:r>
      <w:r w:rsidRPr="0092033D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CD4A7E" w:rsidRDefault="00CD4A7E" w:rsidP="0016627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Nepodmireni troškovi;</w:t>
      </w:r>
    </w:p>
    <w:p w:rsidR="00CD4A7E" w:rsidRDefault="00CD4A7E" w:rsidP="0016627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troškovi putnih naloga</w:t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CD4A7E" w:rsidRDefault="00CD4A7E" w:rsidP="0016627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Zagreb-Sisak </w:t>
      </w:r>
      <w:r w:rsidR="00AB6552">
        <w:rPr>
          <w:rFonts w:ascii="Times New Roman" w:hAnsi="Times New Roman"/>
          <w:sz w:val="24"/>
          <w:szCs w:val="24"/>
          <w:lang w:val="pl-PL"/>
        </w:rPr>
        <w:tab/>
      </w:r>
      <w:r w:rsidR="00AB6552">
        <w:rPr>
          <w:rFonts w:ascii="Times New Roman" w:hAnsi="Times New Roman"/>
          <w:sz w:val="24"/>
          <w:szCs w:val="24"/>
          <w:lang w:val="pl-PL"/>
        </w:rPr>
        <w:tab/>
      </w:r>
      <w:r w:rsidR="00AB6552">
        <w:rPr>
          <w:rFonts w:ascii="Times New Roman" w:hAnsi="Times New Roman"/>
          <w:sz w:val="24"/>
          <w:szCs w:val="24"/>
          <w:lang w:val="pl-PL"/>
        </w:rPr>
        <w:tab/>
      </w:r>
      <w:r w:rsidR="00AB6552">
        <w:rPr>
          <w:rFonts w:ascii="Times New Roman" w:hAnsi="Times New Roman"/>
          <w:sz w:val="24"/>
          <w:szCs w:val="24"/>
          <w:lang w:val="pl-PL"/>
        </w:rPr>
        <w:tab/>
        <w:t xml:space="preserve"> 236,00 Kn</w:t>
      </w:r>
      <w:r w:rsidR="00AB6552">
        <w:rPr>
          <w:rFonts w:ascii="Times New Roman" w:hAnsi="Times New Roman"/>
          <w:sz w:val="24"/>
          <w:szCs w:val="24"/>
          <w:lang w:val="pl-PL"/>
        </w:rPr>
        <w:tab/>
      </w:r>
    </w:p>
    <w:p w:rsidR="00CD4A7E" w:rsidRDefault="00CD4A7E" w:rsidP="0016627A">
      <w:pPr>
        <w:rPr>
          <w:rFonts w:ascii="Times New Roman" w:hAnsi="Times New Roman"/>
          <w:sz w:val="24"/>
          <w:szCs w:val="24"/>
          <w:lang w:val="pl-PL"/>
        </w:rPr>
      </w:pPr>
    </w:p>
    <w:p w:rsidR="00AB6552" w:rsidRDefault="00AB6552" w:rsidP="0016627A">
      <w:pPr>
        <w:rPr>
          <w:rFonts w:ascii="Times New Roman" w:hAnsi="Times New Roman"/>
          <w:sz w:val="24"/>
          <w:szCs w:val="24"/>
          <w:lang w:val="pl-PL"/>
        </w:rPr>
      </w:pPr>
    </w:p>
    <w:p w:rsidR="00AB6552" w:rsidRDefault="00AB6552" w:rsidP="0016627A">
      <w:pPr>
        <w:rPr>
          <w:rFonts w:ascii="Times New Roman" w:hAnsi="Times New Roman"/>
          <w:sz w:val="24"/>
          <w:szCs w:val="24"/>
          <w:lang w:val="pl-PL"/>
        </w:rPr>
      </w:pPr>
    </w:p>
    <w:p w:rsidR="00886A02" w:rsidRPr="0092033D" w:rsidRDefault="00886A02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ab/>
      </w:r>
    </w:p>
    <w:p w:rsidR="0016627A" w:rsidRPr="0092033D" w:rsidRDefault="0016627A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16627A" w:rsidRPr="0092033D" w:rsidRDefault="0016627A" w:rsidP="0016627A">
      <w:pPr>
        <w:rPr>
          <w:rFonts w:ascii="Times New Roman" w:hAnsi="Times New Roman"/>
          <w:sz w:val="24"/>
          <w:szCs w:val="24"/>
        </w:rPr>
      </w:pPr>
    </w:p>
    <w:p w:rsidR="00150408" w:rsidRPr="0092033D" w:rsidRDefault="0016627A" w:rsidP="00150408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U razdoblju od narednih tri mjeseca poduzeti će se sljedeće radnje;</w:t>
      </w:r>
    </w:p>
    <w:p w:rsidR="00760AA8" w:rsidRPr="0092033D" w:rsidRDefault="00760AA8" w:rsidP="00760AA8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prodaja nekretnina stečajnog dužnika sukladno sudskim odlukama</w:t>
      </w:r>
    </w:p>
    <w:p w:rsidR="00065CB1" w:rsidRPr="0092033D" w:rsidRDefault="00760AA8" w:rsidP="00760AA8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daljnji pokušaj prodaje zalihe robe</w:t>
      </w:r>
      <w:r w:rsidR="00FC3678">
        <w:rPr>
          <w:rFonts w:ascii="Times New Roman" w:hAnsi="Times New Roman"/>
          <w:sz w:val="24"/>
          <w:szCs w:val="24"/>
        </w:rPr>
        <w:t>.</w:t>
      </w:r>
    </w:p>
    <w:p w:rsidR="00760AA8" w:rsidRPr="00A940F0" w:rsidRDefault="00760AA8" w:rsidP="00A940F0">
      <w:pPr>
        <w:ind w:left="360"/>
        <w:rPr>
          <w:rFonts w:ascii="Times New Roman" w:hAnsi="Times New Roman"/>
          <w:sz w:val="24"/>
          <w:szCs w:val="24"/>
        </w:rPr>
      </w:pPr>
    </w:p>
    <w:p w:rsidR="000E1F39" w:rsidRPr="0092033D" w:rsidRDefault="00760AA8" w:rsidP="000E1F39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</w:rPr>
        <w:t xml:space="preserve">   </w:t>
      </w:r>
      <w:r w:rsidR="0002328D" w:rsidRPr="0092033D">
        <w:rPr>
          <w:rFonts w:ascii="Times New Roman" w:hAnsi="Times New Roman"/>
          <w:sz w:val="24"/>
          <w:szCs w:val="24"/>
          <w:lang w:val="pl-PL"/>
        </w:rPr>
        <w:tab/>
      </w:r>
      <w:r w:rsidR="0002328D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</w:p>
    <w:p w:rsidR="003B69DE" w:rsidRPr="0092033D" w:rsidRDefault="00242EDD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A940F0">
        <w:rPr>
          <w:rFonts w:ascii="Times New Roman" w:hAnsi="Times New Roman"/>
          <w:sz w:val="24"/>
          <w:szCs w:val="24"/>
          <w:lang w:val="pl-PL"/>
        </w:rPr>
        <w:t>02</w:t>
      </w:r>
      <w:r w:rsidRPr="0092033D">
        <w:rPr>
          <w:rFonts w:ascii="Times New Roman" w:hAnsi="Times New Roman"/>
          <w:sz w:val="24"/>
          <w:szCs w:val="24"/>
          <w:lang w:val="pl-PL"/>
        </w:rPr>
        <w:t>.</w:t>
      </w:r>
      <w:r w:rsidR="00A940F0">
        <w:rPr>
          <w:rFonts w:ascii="Times New Roman" w:hAnsi="Times New Roman"/>
          <w:sz w:val="24"/>
          <w:szCs w:val="24"/>
          <w:lang w:val="pl-PL"/>
        </w:rPr>
        <w:t>svibnja</w:t>
      </w:r>
      <w:r w:rsidRPr="0092033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B1CC2" w:rsidRPr="0092033D">
        <w:rPr>
          <w:rFonts w:ascii="Times New Roman" w:hAnsi="Times New Roman"/>
          <w:sz w:val="24"/>
          <w:szCs w:val="24"/>
          <w:lang w:val="pl-PL"/>
        </w:rPr>
        <w:t>6.</w:t>
      </w:r>
      <w:r w:rsidR="004B1CC2"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3B69DE" w:rsidRPr="0092033D">
        <w:rPr>
          <w:rFonts w:ascii="Times New Roman" w:hAnsi="Times New Roman"/>
          <w:sz w:val="24"/>
          <w:szCs w:val="24"/>
          <w:lang w:val="pl-PL"/>
        </w:rPr>
        <w:tab/>
      </w:r>
      <w:r w:rsidR="003B69DE" w:rsidRPr="0092033D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C61F72" w:rsidRPr="0092033D" w:rsidRDefault="003B69DE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242EDD" w:rsidRPr="0092033D">
        <w:rPr>
          <w:rFonts w:ascii="Times New Roman" w:hAnsi="Times New Roman"/>
          <w:sz w:val="24"/>
          <w:szCs w:val="24"/>
          <w:lang w:val="pl-PL"/>
        </w:rPr>
        <w:tab/>
      </w:r>
      <w:r w:rsidR="00242EDD" w:rsidRPr="0092033D">
        <w:rPr>
          <w:rFonts w:ascii="Times New Roman" w:hAnsi="Times New Roman"/>
          <w:sz w:val="24"/>
          <w:szCs w:val="24"/>
          <w:lang w:val="pl-PL"/>
        </w:rPr>
        <w:tab/>
        <w:t>Vesna Kocbek</w:t>
      </w:r>
    </w:p>
    <w:sectPr w:rsidR="00C61F72" w:rsidRPr="0092033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5C36"/>
    <w:multiLevelType w:val="hybridMultilevel"/>
    <w:tmpl w:val="37FC3866"/>
    <w:lvl w:ilvl="0" w:tplc="39AC07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A15D9"/>
    <w:multiLevelType w:val="hybridMultilevel"/>
    <w:tmpl w:val="68AE7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8C0E9E"/>
    <w:multiLevelType w:val="hybridMultilevel"/>
    <w:tmpl w:val="033C59EE"/>
    <w:lvl w:ilvl="0" w:tplc="68CE1AD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328D"/>
    <w:rsid w:val="000235FA"/>
    <w:rsid w:val="00053FD1"/>
    <w:rsid w:val="00065CB1"/>
    <w:rsid w:val="000E1F39"/>
    <w:rsid w:val="000F520E"/>
    <w:rsid w:val="000F7704"/>
    <w:rsid w:val="00102180"/>
    <w:rsid w:val="00123D1C"/>
    <w:rsid w:val="00140D8C"/>
    <w:rsid w:val="00142FCC"/>
    <w:rsid w:val="00150408"/>
    <w:rsid w:val="0016627A"/>
    <w:rsid w:val="001727FE"/>
    <w:rsid w:val="001A670C"/>
    <w:rsid w:val="001C745D"/>
    <w:rsid w:val="001F3D13"/>
    <w:rsid w:val="001F53C2"/>
    <w:rsid w:val="00242EDD"/>
    <w:rsid w:val="00246C9E"/>
    <w:rsid w:val="002745CD"/>
    <w:rsid w:val="0028608F"/>
    <w:rsid w:val="00296A06"/>
    <w:rsid w:val="002B6612"/>
    <w:rsid w:val="002F6B92"/>
    <w:rsid w:val="00325740"/>
    <w:rsid w:val="00371202"/>
    <w:rsid w:val="00383A4A"/>
    <w:rsid w:val="003B69DE"/>
    <w:rsid w:val="003C3632"/>
    <w:rsid w:val="003C474D"/>
    <w:rsid w:val="003E5C64"/>
    <w:rsid w:val="00432ED8"/>
    <w:rsid w:val="004358C1"/>
    <w:rsid w:val="00464A69"/>
    <w:rsid w:val="0047777E"/>
    <w:rsid w:val="004B1CC2"/>
    <w:rsid w:val="004E2ADF"/>
    <w:rsid w:val="004F34F2"/>
    <w:rsid w:val="004F43C0"/>
    <w:rsid w:val="005141BC"/>
    <w:rsid w:val="00570A4D"/>
    <w:rsid w:val="00760AA8"/>
    <w:rsid w:val="00781348"/>
    <w:rsid w:val="007C59E9"/>
    <w:rsid w:val="008512FB"/>
    <w:rsid w:val="00886A02"/>
    <w:rsid w:val="0089627C"/>
    <w:rsid w:val="0092033D"/>
    <w:rsid w:val="009472EF"/>
    <w:rsid w:val="009D2EF1"/>
    <w:rsid w:val="009F5C85"/>
    <w:rsid w:val="00A155DE"/>
    <w:rsid w:val="00A644CA"/>
    <w:rsid w:val="00A84C32"/>
    <w:rsid w:val="00A940F0"/>
    <w:rsid w:val="00AA0B7B"/>
    <w:rsid w:val="00AB6552"/>
    <w:rsid w:val="00AC16AB"/>
    <w:rsid w:val="00AE4BCF"/>
    <w:rsid w:val="00B06522"/>
    <w:rsid w:val="00B33E60"/>
    <w:rsid w:val="00B73173"/>
    <w:rsid w:val="00C044E7"/>
    <w:rsid w:val="00C05D02"/>
    <w:rsid w:val="00C15AEE"/>
    <w:rsid w:val="00C33583"/>
    <w:rsid w:val="00C61F72"/>
    <w:rsid w:val="00C7001E"/>
    <w:rsid w:val="00C74D92"/>
    <w:rsid w:val="00C75854"/>
    <w:rsid w:val="00CC0FBA"/>
    <w:rsid w:val="00CC7F32"/>
    <w:rsid w:val="00CD4A7E"/>
    <w:rsid w:val="00D300C2"/>
    <w:rsid w:val="00D41331"/>
    <w:rsid w:val="00D66E5A"/>
    <w:rsid w:val="00D974C5"/>
    <w:rsid w:val="00DA50A0"/>
    <w:rsid w:val="00E9118E"/>
    <w:rsid w:val="00EE081B"/>
    <w:rsid w:val="00F26434"/>
    <w:rsid w:val="00F56EAB"/>
    <w:rsid w:val="00FC3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58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5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B3A1C-ACF3-47B6-9B0D-0E4CD7A38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1536</Words>
  <Characters>8758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Ivona Blažek</cp:lastModifiedBy>
  <cp:revision>2</cp:revision>
  <cp:lastPrinted>2016-02-01T08:35:00Z</cp:lastPrinted>
  <dcterms:created xsi:type="dcterms:W3CDTF">2016-05-06T08:08:00Z</dcterms:created>
  <dcterms:modified xsi:type="dcterms:W3CDTF">2016-05-06T08:08:00Z</dcterms:modified>
</cp:coreProperties>
</file>