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0e6e" w14:paraId="48b0e6e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CE0FFA">
        <w:t>40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EA3FC8">
        <w:t>15. siječnja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 xml:space="preserve">koju je podnio </w:t>
      </w:r>
      <w:r w:rsidR="00CE0FFA">
        <w:t>BOMARK d.o.o., Varaždin, Ivana Severa 15, OIB: 26513813298, zastupan po</w:t>
      </w:r>
      <w:r w:rsidR="006B2256">
        <w:t xml:space="preserve"> Predragu Kozuliću, a ovaj po</w:t>
      </w:r>
      <w:r w:rsidR="00CE0FFA">
        <w:t xml:space="preserve"> punomoćniku Siniši Kolariću, odvjetniku u Varaždinu, od </w:t>
      </w:r>
      <w:r w:rsidR="00CE0FFA" w:rsidRPr="00976A50">
        <w:t>dana</w:t>
      </w:r>
      <w:r w:rsidR="00CE0FFA">
        <w:t xml:space="preserve"> 12. siječnja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6B2256">
        <w:t>BOMARK d.o.o., Varaždin, Ivana Severa 15, OIB: 26513813298, zastupan po Predragu Kozuliću, a ovaj po punomoćniku Siniši Kolariću, odvjetniku u Varaždinu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6F627D">
        <w:t>1</w:t>
      </w:r>
      <w:r w:rsidR="006B2256">
        <w:t>2</w:t>
      </w:r>
      <w:r w:rsidR="006F627D">
        <w:t>. siječnja 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6B2256">
        <w:t xml:space="preserve">BOMARK d.o.o., Varaždin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0764A">
        <w:t>15. siječnja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SUDAC</w:t>
      </w:r>
    </w:p>
    <w:p w:rsidRDefault="004311E1" w:rsidP="00EE3E91" w:rsidR="00AE6355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9D2714" w:rsidP="00FE3724" w:rsidR="009D2714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9D2714">
      <w:pPr>
        <w:numPr>
          <w:ilvl w:val="0"/>
          <w:numId w:val="1"/>
        </w:numPr>
        <w:jc w:val="both"/>
      </w:pPr>
      <w:r>
        <w:t xml:space="preserve">vjerovniku </w:t>
      </w:r>
      <w:r w:rsidR="006B2256">
        <w:t xml:space="preserve">BOMARK d.o.o., Varaždin </w:t>
      </w:r>
      <w:r w:rsidR="006F627D">
        <w:t>po punomoćniku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E5259A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CE0FFA">
      <w:t>40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58108B"/>
    <w:rsid w:val="00584805"/>
    <w:rsid w:val="00590AAD"/>
    <w:rsid w:val="005A3323"/>
    <w:rsid w:val="005A50F1"/>
    <w:rsid w:val="005E6687"/>
    <w:rsid w:val="006B2256"/>
    <w:rsid w:val="006D1765"/>
    <w:rsid w:val="006F627D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71105"/>
    <w:rsid w:val="00DB1315"/>
    <w:rsid w:val="00E17E69"/>
    <w:rsid w:val="00E33542"/>
    <w:rsid w:val="00E5259A"/>
    <w:rsid w:val="00E7275A"/>
    <w:rsid w:val="00E73013"/>
    <w:rsid w:val="00E8758E"/>
    <w:rsid w:val="00EA3FC8"/>
    <w:rsid w:val="00EC6B46"/>
    <w:rsid w:val="00EE3E91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Nemčić,Dragica Stančić,Anita Palinić,Jordanka Pauk</izvorni_sadrzaj>
    <derivirana_varijabla naziv="DomainObject.Predmet.StrankaNazivFormated_1">Nada Nemčić,Dragica Stančić,Anita Palinić,Jordanka Pauk</derivirana_varijabla>
  </DomainObject.Predmet.StrankaNazivFormated>
  <DomainObject.Predmet.StrankaNazivFormatedOIB>
    <izvorni_sadrzaj>Nada Nemčić, OIB 43074036322,Dragica Stančić, OIB 33094686096,Anita Palinić, OIB 62124204724,Jordanka Pauk, OIB 32597083825</izvorni_sadrzaj>
    <derivirana_varijabla naziv="DomainObject.Predmet.StrankaNazivFormatedOIB_1">Nada Nemčić, OIB 43074036322,Dragica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</izvorni_sadrzaj>
    <derivirana_varijabla naziv="DomainObject.Predmet.StrankaListNazivFormated_1">
      <item>Nada Nemčić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</izvorni_sadrzaj>
    <derivirana_varijabla naziv="DomainObject.Predmet.OstaliListNazivFormated_1">
      <item>Mirjam Tomljanović - pravni zastupnik Hrvatskog sindikata metalaca</item>
      <item>Živko Lakoš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</izvorni_sadrzaj>
    <derivirana_varijabla naziv="DomainObject.Predmet.OstaliListNazivFormatedOIB_1">
      <item>Mirjam Tomljanović - pravni zastupnik Hrvatskog sindikata metalaca</item>
      <item>Živko Lakoš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337</properties:Words>
  <properties:Characters>1762</properties:Characters>
  <properties:Lines>58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2016-01-15T09:58:00Z</dcterms:created>
  <dc:creator>Administrator</dc:creator>
  <cp:lastModifiedBy>wsadmin</cp:lastModifiedBy>
  <cp:lastPrinted>2016-01-15T09:57:00Z</cp:lastPrinted>
  <dcterms:modified xmlns:xsi="http://www.w3.org/2001/XMLSchema-instance" xsi:type="dcterms:W3CDTF">2016-01-18T07:43:00Z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