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1d79" w14:paraId="8af1d79" w:rsidRDefault="0098125A" w:rsidP="00B11B98" w:rsidR="0098125A" w:rsidRPr="0098125A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8125A">
        <w:rPr>
          <w:rFonts w:hAnsi="Times New Roman" w:ascii="Times New Roman"/>
          <w:sz w:val="24"/>
          <w:szCs w:val="24"/>
        </w:rPr>
        <w:t>Broj: 6 St-</w:t>
      </w:r>
      <w:r w:rsidR="00CD13EC">
        <w:rPr>
          <w:rFonts w:hAnsi="Times New Roman" w:ascii="Times New Roman"/>
          <w:sz w:val="24"/>
          <w:szCs w:val="24"/>
        </w:rPr>
        <w:t>2818/16-10</w:t>
      </w:r>
    </w:p>
    <w:p w:rsidRDefault="00E52E5D" w:rsidP="00A54F6A" w:rsidR="00E52E5D" w:rsidRPr="00A54F6A">
      <w:pPr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985DFE">
      <w:r>
        <w:rPr>
          <w:rStyle w:val="Naglaeno"/>
        </w:rPr>
        <w:t xml:space="preserve">             </w:t>
      </w:r>
      <w:r w:rsidR="004E6A4A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E5D" w:rsidP="00E52E5D" w:rsidR="00E52E5D" w:rsidRPr="0018525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8525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52E5D" w:rsidP="00E52E5D" w:rsidR="00E52E5D" w:rsidRPr="00185251">
      <w:pPr>
        <w:pStyle w:val="Bezproreda"/>
        <w:rPr>
          <w:rFonts w:hAnsi="Times New Roman" w:ascii="Times New Roman"/>
          <w:sz w:val="24"/>
          <w:szCs w:val="24"/>
        </w:rPr>
      </w:pPr>
      <w:r w:rsidRPr="0018525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6C0348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6C0348">
        <w:rPr>
          <w:rFonts w:hAnsi="Times New Roman" w:ascii="Times New Roman"/>
          <w:sz w:val="24"/>
          <w:szCs w:val="24"/>
        </w:rPr>
        <w:t>R J E Š E NJ E</w:t>
      </w:r>
    </w:p>
    <w:p w:rsidRDefault="00E52E5D" w:rsidP="00E52E5D" w:rsidR="00E52E5D" w:rsidRPr="00CD13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CD13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CD13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CD13EC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B11B98" w:rsidRPr="00CD13EC">
        <w:rPr>
          <w:rFonts w:hAnsi="Times New Roman" w:ascii="Times New Roman"/>
          <w:sz w:val="24"/>
          <w:szCs w:val="24"/>
        </w:rPr>
        <w:t>stečajnoj sutkinji</w:t>
      </w:r>
      <w:r w:rsidRPr="00CD13EC">
        <w:rPr>
          <w:rFonts w:hAnsi="Times New Roman" w:ascii="Times New Roman"/>
          <w:sz w:val="24"/>
          <w:szCs w:val="24"/>
        </w:rPr>
        <w:t xml:space="preserve"> Nadi Roso, u stečajnom postupku nad dužnikom:</w:t>
      </w:r>
      <w:r w:rsidR="00A54F6A" w:rsidRPr="00CD13EC">
        <w:rPr>
          <w:rFonts w:hAnsi="Times New Roman" w:ascii="Times New Roman"/>
          <w:sz w:val="24"/>
          <w:szCs w:val="24"/>
        </w:rPr>
        <w:t xml:space="preserve"> </w:t>
      </w:r>
      <w:r w:rsidR="00CD13EC" w:rsidRPr="00CD13EC">
        <w:rPr>
          <w:rFonts w:hAnsi="Times New Roman" w:ascii="Times New Roman"/>
          <w:b/>
          <w:sz w:val="24"/>
          <w:szCs w:val="24"/>
        </w:rPr>
        <w:t>TRENDPROJEKT, d.o.o., Vinkovci, Mije Mareka 6, MBS: 080319340</w:t>
      </w:r>
      <w:r w:rsidR="00CD13EC" w:rsidRPr="00CD13EC">
        <w:rPr>
          <w:rFonts w:hAnsi="Times New Roman" w:ascii="Times New Roman"/>
          <w:sz w:val="24"/>
          <w:szCs w:val="24"/>
        </w:rPr>
        <w:t xml:space="preserve">, </w:t>
      </w:r>
      <w:r w:rsidR="00CD13EC" w:rsidRPr="00CD13EC">
        <w:rPr>
          <w:rFonts w:hAnsi="Times New Roman" w:ascii="Times New Roman"/>
          <w:b/>
          <w:sz w:val="24"/>
          <w:szCs w:val="24"/>
        </w:rPr>
        <w:t>OIB: 27816697082</w:t>
      </w:r>
      <w:r w:rsidRPr="00CD13EC">
        <w:rPr>
          <w:rFonts w:hAnsi="Times New Roman" w:ascii="Times New Roman"/>
          <w:b/>
          <w:sz w:val="24"/>
          <w:szCs w:val="24"/>
        </w:rPr>
        <w:t>,</w:t>
      </w:r>
      <w:r w:rsidRPr="00CD13EC">
        <w:rPr>
          <w:rFonts w:hAnsi="Times New Roman" w:ascii="Times New Roman"/>
          <w:sz w:val="24"/>
          <w:szCs w:val="24"/>
        </w:rPr>
        <w:t xml:space="preserve"> dana </w:t>
      </w:r>
      <w:r w:rsidR="00CD13EC">
        <w:rPr>
          <w:rFonts w:hAnsi="Times New Roman" w:ascii="Times New Roman"/>
          <w:sz w:val="24"/>
          <w:szCs w:val="24"/>
        </w:rPr>
        <w:t>3. ožujka</w:t>
      </w:r>
      <w:r w:rsidR="006C0348" w:rsidRPr="00CD13EC">
        <w:rPr>
          <w:rFonts w:hAnsi="Times New Roman" w:ascii="Times New Roman"/>
          <w:sz w:val="24"/>
          <w:szCs w:val="24"/>
        </w:rPr>
        <w:t xml:space="preserve"> 2017. g.,</w:t>
      </w:r>
    </w:p>
    <w:p w:rsidRDefault="00CD13EC" w:rsidP="00E52E5D" w:rsidR="00CD13EC" w:rsidRPr="00CD13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CD13EC" w:rsidR="00E52E5D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CD13EC">
        <w:rPr>
          <w:rFonts w:hAnsi="Times New Roman" w:ascii="Times New Roman"/>
          <w:sz w:val="24"/>
          <w:szCs w:val="24"/>
        </w:rPr>
        <w:t>r i j e š i o  j e</w:t>
      </w:r>
    </w:p>
    <w:p w:rsidRDefault="00CD13EC" w:rsidP="00E52E5D" w:rsidR="00CD13E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D79CD" w:rsidP="00CD13EC" w:rsidR="006C0348" w:rsidRPr="00CD13EC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Privremenom s</w:t>
      </w:r>
      <w:r w:rsidR="00E52E5D" w:rsidRPr="00A54F6A">
        <w:rPr>
          <w:b w:val="false"/>
          <w:sz w:val="24"/>
          <w:szCs w:val="24"/>
        </w:rPr>
        <w:t xml:space="preserve">tečajnom upravitelju </w:t>
      </w:r>
      <w:r w:rsidR="00A54F6A" w:rsidRPr="00A54F6A">
        <w:rPr>
          <w:sz w:val="24"/>
          <w:szCs w:val="24"/>
          <w:lang w:val="en-US"/>
        </w:rPr>
        <w:t>Zlatk</w:t>
      </w:r>
      <w:r w:rsidR="00A54F6A">
        <w:rPr>
          <w:sz w:val="24"/>
          <w:szCs w:val="24"/>
          <w:lang w:val="en-US"/>
        </w:rPr>
        <w:t>u</w:t>
      </w:r>
      <w:r w:rsidR="00A54F6A" w:rsidRPr="00A54F6A">
        <w:rPr>
          <w:sz w:val="24"/>
          <w:szCs w:val="24"/>
          <w:lang w:val="en-US"/>
        </w:rPr>
        <w:t xml:space="preserve"> Markasović dipl. iur. iz Osijeka, Vijenac Ivana Meštrovića 50</w:t>
      </w:r>
      <w:r w:rsidR="00A54F6A" w:rsidRPr="00A54F6A">
        <w:rPr>
          <w:b w:val="false"/>
          <w:sz w:val="24"/>
          <w:szCs w:val="24"/>
          <w:lang w:val="en-US"/>
        </w:rPr>
        <w:t xml:space="preserve"> </w:t>
      </w:r>
      <w:r w:rsidR="00E52E5D" w:rsidRPr="00A54F6A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CD13EC" w:rsidRPr="00CD13EC">
        <w:rPr>
          <w:b w:val="false"/>
          <w:sz w:val="24"/>
          <w:szCs w:val="24"/>
        </w:rPr>
        <w:t>TRENDPROJEKT, d.o.o., Vinkovci, Mije Mareka 6, MBS: 080319340</w:t>
      </w:r>
      <w:r w:rsidR="00CD13EC" w:rsidRPr="00CD13EC">
        <w:rPr>
          <w:sz w:val="24"/>
          <w:szCs w:val="24"/>
        </w:rPr>
        <w:t xml:space="preserve">, </w:t>
      </w:r>
      <w:r w:rsidR="00CD13EC" w:rsidRPr="00CD13EC">
        <w:rPr>
          <w:b w:val="false"/>
          <w:sz w:val="24"/>
          <w:szCs w:val="24"/>
        </w:rPr>
        <w:t>OIB: 27816697082</w:t>
      </w:r>
      <w:r w:rsidR="00CD13EC">
        <w:rPr>
          <w:b w:val="false"/>
          <w:sz w:val="24"/>
          <w:szCs w:val="24"/>
        </w:rPr>
        <w:t xml:space="preserve"> </w:t>
      </w:r>
      <w:r w:rsidR="00E52E5D" w:rsidRPr="0098125A">
        <w:rPr>
          <w:b w:val="false"/>
          <w:sz w:val="24"/>
          <w:szCs w:val="24"/>
        </w:rPr>
        <w:t>u</w:t>
      </w:r>
      <w:r w:rsidR="00E52E5D" w:rsidRPr="00A54F6A">
        <w:rPr>
          <w:b w:val="false"/>
          <w:sz w:val="24"/>
          <w:szCs w:val="24"/>
        </w:rPr>
        <w:t xml:space="preserve"> </w:t>
      </w:r>
      <w:r w:rsidR="00310189">
        <w:rPr>
          <w:b w:val="false"/>
          <w:sz w:val="24"/>
          <w:szCs w:val="24"/>
        </w:rPr>
        <w:t xml:space="preserve">ukupnom </w:t>
      </w:r>
      <w:r>
        <w:rPr>
          <w:b w:val="false"/>
          <w:sz w:val="24"/>
          <w:szCs w:val="24"/>
        </w:rPr>
        <w:t>iznosu</w:t>
      </w:r>
      <w:r w:rsidR="00E52E5D" w:rsidRPr="00A54F6A">
        <w:rPr>
          <w:b w:val="false"/>
          <w:sz w:val="24"/>
          <w:szCs w:val="24"/>
        </w:rPr>
        <w:t xml:space="preserve"> od </w:t>
      </w:r>
      <w:r w:rsidR="00CD13EC">
        <w:rPr>
          <w:b w:val="false"/>
          <w:sz w:val="24"/>
          <w:szCs w:val="24"/>
        </w:rPr>
        <w:t>5.0</w:t>
      </w:r>
      <w:r w:rsidR="006C0348">
        <w:rPr>
          <w:b w:val="false"/>
          <w:sz w:val="24"/>
          <w:szCs w:val="24"/>
        </w:rPr>
        <w:t>00,00</w:t>
      </w:r>
      <w:r w:rsidR="00E52E5D" w:rsidRPr="00A54F6A">
        <w:rPr>
          <w:b w:val="false"/>
          <w:sz w:val="24"/>
          <w:szCs w:val="24"/>
        </w:rPr>
        <w:t xml:space="preserve"> kn.</w:t>
      </w:r>
    </w:p>
    <w:p w:rsidRDefault="00310189" w:rsidP="00310189" w:rsidR="00310189" w:rsidRPr="00310189">
      <w:pPr>
        <w:numPr>
          <w:ilvl w:val="0"/>
          <w:numId w:val="16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Privremenom stečajnom upravitelju  Zlatku Markasović dipl. iur. iz Osijeka, Vijenac Ivana Meštrovića 50, OIB 82230536462</w:t>
      </w:r>
      <w:r>
        <w:t xml:space="preserve"> </w:t>
      </w:r>
      <w:r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CD13EC" w:rsidRPr="00CD13EC">
        <w:rPr>
          <w:rFonts w:hAnsi="Times New Roman" w:ascii="Times New Roman"/>
          <w:b/>
          <w:sz w:val="24"/>
          <w:szCs w:val="24"/>
        </w:rPr>
        <w:t>TRENDPROJEKT, d.o.o., Vinkovci, Mije Mareka 6, MBS: 080319340</w:t>
      </w:r>
      <w:r w:rsidR="00CD13EC" w:rsidRPr="00CD13EC">
        <w:rPr>
          <w:rFonts w:hAnsi="Times New Roman" w:ascii="Times New Roman"/>
          <w:sz w:val="24"/>
          <w:szCs w:val="24"/>
        </w:rPr>
        <w:t xml:space="preserve">, </w:t>
      </w:r>
      <w:r w:rsidR="00CD13EC" w:rsidRPr="00CD13EC">
        <w:rPr>
          <w:rFonts w:hAnsi="Times New Roman" w:ascii="Times New Roman"/>
          <w:b/>
          <w:sz w:val="24"/>
          <w:szCs w:val="24"/>
        </w:rPr>
        <w:t>OIB: 27816697082</w:t>
      </w:r>
      <w:r w:rsidR="00CD13EC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 iznosu od </w:t>
      </w:r>
      <w:r w:rsidR="00CD13EC">
        <w:rPr>
          <w:rFonts w:hAnsi="Times New Roman" w:ascii="Times New Roman"/>
          <w:sz w:val="24"/>
          <w:szCs w:val="24"/>
        </w:rPr>
        <w:t>382</w:t>
      </w:r>
      <w:r w:rsidR="006C0348">
        <w:rPr>
          <w:rFonts w:hAnsi="Times New Roman" w:ascii="Times New Roman"/>
          <w:sz w:val="24"/>
          <w:szCs w:val="24"/>
        </w:rPr>
        <w:t>,90</w:t>
      </w:r>
      <w:r>
        <w:rPr>
          <w:rFonts w:hAnsi="Times New Roman" w:ascii="Times New Roman"/>
          <w:sz w:val="24"/>
          <w:szCs w:val="24"/>
        </w:rPr>
        <w:t xml:space="preserve"> kn</w:t>
      </w:r>
      <w:r w:rsidR="006C0348">
        <w:rPr>
          <w:rFonts w:hAnsi="Times New Roman" w:ascii="Times New Roman"/>
          <w:sz w:val="24"/>
          <w:szCs w:val="24"/>
        </w:rPr>
        <w:t xml:space="preserve"> neto</w:t>
      </w:r>
      <w:r>
        <w:rPr>
          <w:rFonts w:hAnsi="Times New Roman" w:ascii="Times New Roman"/>
          <w:sz w:val="24"/>
          <w:szCs w:val="24"/>
        </w:rPr>
        <w:t>.</w:t>
      </w:r>
    </w:p>
    <w:p w:rsidRDefault="00CD13EC" w:rsidP="00CD13EC" w:rsidR="00CD13EC" w:rsidRPr="009E3F37">
      <w:pPr>
        <w:pStyle w:val="Bezproreda10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9E3F37">
        <w:rPr>
          <w:rFonts w:hAnsi="Times New Roman" w:ascii="Times New Roman"/>
          <w:sz w:val="24"/>
          <w:szCs w:val="24"/>
        </w:rPr>
        <w:t>Odobrava se stečajnom upravitelju da nakon pravomoćnosti ovog rješenja isplati iznos iz točke 1. sa žiro računa stečajnog dužnika (račun stečajne mase), nakon pravomoćnosti ovog rješenja.</w:t>
      </w:r>
    </w:p>
    <w:p w:rsidRDefault="00CD13EC" w:rsidP="00CD13EC" w:rsidR="00331B0A">
      <w:pPr>
        <w:pStyle w:val="Bezproreda10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9E3F37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CD13EC" w:rsidP="00CD13EC" w:rsidR="00CD13EC" w:rsidRPr="00CD13EC">
      <w:pPr>
        <w:pStyle w:val="Bezproreda10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E52E5D" w:rsidP="0098125A" w:rsidR="004D79CD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E52E5D" w:rsidP="00D10778" w:rsidR="001034C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CD13EC">
        <w:rPr>
          <w:rFonts w:hAnsi="Times New Roman" w:ascii="Times New Roman"/>
          <w:sz w:val="24"/>
          <w:szCs w:val="24"/>
        </w:rPr>
        <w:t>2818</w:t>
      </w:r>
      <w:r w:rsidR="00BB0FF0">
        <w:rPr>
          <w:rFonts w:hAnsi="Times New Roman" w:ascii="Times New Roman"/>
          <w:sz w:val="24"/>
          <w:szCs w:val="24"/>
        </w:rPr>
        <w:t xml:space="preserve">/16 od </w:t>
      </w:r>
      <w:r w:rsidR="00CD13EC">
        <w:rPr>
          <w:rFonts w:hAnsi="Times New Roman" w:ascii="Times New Roman"/>
          <w:sz w:val="24"/>
          <w:szCs w:val="24"/>
        </w:rPr>
        <w:t>19. prosinca</w:t>
      </w:r>
      <w:r w:rsidR="00331B0A">
        <w:rPr>
          <w:rFonts w:hAnsi="Times New Roman" w:ascii="Times New Roman"/>
          <w:sz w:val="24"/>
          <w:szCs w:val="24"/>
        </w:rPr>
        <w:t xml:space="preserve"> 2016. g. </w:t>
      </w:r>
      <w:r w:rsidRPr="0086293E">
        <w:rPr>
          <w:rFonts w:hAnsi="Times New Roman" w:ascii="Times New Roman"/>
          <w:sz w:val="24"/>
          <w:szCs w:val="24"/>
        </w:rPr>
        <w:t>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CD13EC" w:rsidRPr="00CD13EC">
        <w:rPr>
          <w:rFonts w:hAnsi="Times New Roman" w:ascii="Times New Roman"/>
          <w:b/>
          <w:sz w:val="24"/>
          <w:szCs w:val="24"/>
        </w:rPr>
        <w:t>TRENDPROJEKT, d.o.o., Vinkovci, Mije Mareka 6, MBS: 080319340</w:t>
      </w:r>
      <w:r w:rsidR="00CD13EC" w:rsidRPr="00CD13EC">
        <w:rPr>
          <w:rFonts w:hAnsi="Times New Roman" w:ascii="Times New Roman"/>
          <w:sz w:val="24"/>
          <w:szCs w:val="24"/>
        </w:rPr>
        <w:t xml:space="preserve">, </w:t>
      </w:r>
      <w:r w:rsidR="00CD13EC" w:rsidRPr="00CD13EC">
        <w:rPr>
          <w:rFonts w:hAnsi="Times New Roman" w:ascii="Times New Roman"/>
          <w:b/>
          <w:sz w:val="24"/>
          <w:szCs w:val="24"/>
        </w:rPr>
        <w:t>OIB: 27816697082</w:t>
      </w:r>
      <w:r w:rsidR="00CD13EC">
        <w:rPr>
          <w:rFonts w:hAnsi="Times New Roman" w:ascii="Times New Roman"/>
          <w:b/>
          <w:sz w:val="24"/>
          <w:szCs w:val="24"/>
        </w:rPr>
        <w:t xml:space="preserve"> 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 w:rsidR="004D79CD"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3C7E03">
        <w:rPr>
          <w:rFonts w:hAnsi="Times New Roman" w:ascii="Times New Roman"/>
          <w:sz w:val="24"/>
          <w:szCs w:val="24"/>
        </w:rPr>
        <w:t xml:space="preserve">Zlatko Markasović dipl. iur. </w:t>
      </w:r>
      <w:r w:rsidR="00F501AF">
        <w:rPr>
          <w:rFonts w:hAnsi="Times New Roman" w:ascii="Times New Roman"/>
          <w:sz w:val="24"/>
          <w:szCs w:val="24"/>
        </w:rPr>
        <w:t>iz Osijeka</w:t>
      </w:r>
      <w:r w:rsidR="00D10778">
        <w:rPr>
          <w:rFonts w:hAnsi="Times New Roman" w:ascii="Times New Roman"/>
          <w:sz w:val="24"/>
          <w:szCs w:val="24"/>
        </w:rPr>
        <w:t>.</w:t>
      </w:r>
    </w:p>
    <w:p w:rsidRDefault="00CD13EC" w:rsidP="00CD13EC" w:rsidR="00CD13EC" w:rsidRPr="0098125A">
      <w:pPr>
        <w:jc w:val="right"/>
        <w:rPr>
          <w:rFonts w:hAnsi="Times New Roman" w:ascii="Times New Roman"/>
          <w:sz w:val="24"/>
          <w:szCs w:val="24"/>
        </w:rPr>
      </w:pPr>
      <w:r w:rsidRPr="0098125A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2818/16-10</w:t>
      </w:r>
    </w:p>
    <w:p w:rsidRDefault="00F501AF" w:rsidP="00F501AF" w:rsidR="00E52E5D" w:rsidRPr="0086293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CD13EC">
        <w:rPr>
          <w:rFonts w:hAnsi="Times New Roman" w:ascii="Times New Roman"/>
          <w:sz w:val="24"/>
          <w:szCs w:val="24"/>
        </w:rPr>
        <w:t>2</w:t>
      </w:r>
      <w:r w:rsidR="00375D0C">
        <w:rPr>
          <w:rFonts w:hAnsi="Times New Roman" w:ascii="Times New Roman"/>
          <w:sz w:val="24"/>
          <w:szCs w:val="24"/>
        </w:rPr>
        <w:t>8. veljače 2017. g.</w:t>
      </w:r>
      <w:r w:rsidR="0098125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obavio radi utvrđivanja činjeničnog stanja. Ujedno je tražene podatke pribavio od zemljišnoknjižn</w:t>
      </w:r>
      <w:r w:rsidR="00375D0C">
        <w:rPr>
          <w:rFonts w:hAnsi="Times New Roman" w:ascii="Times New Roman"/>
          <w:sz w:val="24"/>
          <w:szCs w:val="24"/>
        </w:rPr>
        <w:t>og odjela Općinskog suda,  MUP-a, HZMO, Porezne uprave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D10778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>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98125A">
        <w:rPr>
          <w:rFonts w:hAnsi="Times New Roman" w:ascii="Times New Roman"/>
          <w:sz w:val="24"/>
          <w:szCs w:val="24"/>
        </w:rPr>
        <w:t xml:space="preserve">na ročištu održanom </w:t>
      </w:r>
      <w:r w:rsidR="00CD13EC">
        <w:rPr>
          <w:rFonts w:hAnsi="Times New Roman" w:ascii="Times New Roman"/>
          <w:sz w:val="24"/>
          <w:szCs w:val="24"/>
        </w:rPr>
        <w:t>2</w:t>
      </w:r>
      <w:r w:rsidR="00375D0C">
        <w:rPr>
          <w:rFonts w:hAnsi="Times New Roman" w:ascii="Times New Roman"/>
          <w:sz w:val="24"/>
          <w:szCs w:val="24"/>
        </w:rPr>
        <w:t>8. veljače 2017.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 w:rsidR="00D10778">
        <w:rPr>
          <w:rFonts w:hAnsi="Times New Roman" w:ascii="Times New Roman"/>
          <w:sz w:val="24"/>
          <w:szCs w:val="24"/>
        </w:rPr>
        <w:t>odredi nagrada</w:t>
      </w:r>
      <w:r w:rsidR="00331B0A">
        <w:rPr>
          <w:rFonts w:hAnsi="Times New Roman" w:ascii="Times New Roman"/>
          <w:sz w:val="24"/>
          <w:szCs w:val="24"/>
        </w:rPr>
        <w:t xml:space="preserve"> i stvarni troškovi</w:t>
      </w:r>
      <w:r w:rsidR="00D10778">
        <w:rPr>
          <w:rFonts w:hAnsi="Times New Roman" w:ascii="Times New Roman"/>
          <w:sz w:val="24"/>
          <w:szCs w:val="24"/>
        </w:rPr>
        <w:t xml:space="preserve"> za obavljanje poslova privremenog stečajnog upravitelja</w:t>
      </w:r>
      <w:r w:rsidR="00CD13EC">
        <w:rPr>
          <w:rFonts w:hAnsi="Times New Roman" w:ascii="Times New Roman"/>
          <w:sz w:val="24"/>
          <w:szCs w:val="24"/>
        </w:rPr>
        <w:t xml:space="preserve"> a koje je obrazložio pisanim podneskom predanim na gore navedenom ročištu te iste ujedno i dokumentirao računima</w:t>
      </w:r>
      <w:r w:rsidR="00D10778">
        <w:rPr>
          <w:rFonts w:hAnsi="Times New Roman" w:ascii="Times New Roman"/>
          <w:sz w:val="24"/>
          <w:szCs w:val="24"/>
        </w:rPr>
        <w:t>.</w:t>
      </w:r>
    </w:p>
    <w:p w:rsidRDefault="00D10778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E52E5D" w:rsidP="00E52E5D" w:rsidR="00D10778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 w:rsidR="00D10778"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 w:rsidR="00D10778"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 w:rsidR="00D10778"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10778"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 w:rsidR="00D10778">
        <w:rPr>
          <w:rFonts w:hAnsi="Times New Roman" w:ascii="Times New Roman"/>
          <w:sz w:val="24"/>
          <w:szCs w:val="24"/>
        </w:rPr>
        <w:t>složenosti poslova koje je obavio.</w:t>
      </w:r>
    </w:p>
    <w:p w:rsidRDefault="00D10778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CD13EC">
        <w:rPr>
          <w:rFonts w:hAnsi="Times New Roman" w:ascii="Times New Roman"/>
          <w:sz w:val="24"/>
          <w:szCs w:val="24"/>
        </w:rPr>
        <w:t>5.00</w:t>
      </w:r>
      <w:r w:rsidR="00375D0C">
        <w:rPr>
          <w:rFonts w:hAnsi="Times New Roman" w:ascii="Times New Roman"/>
          <w:sz w:val="24"/>
          <w:szCs w:val="24"/>
        </w:rPr>
        <w:t>0</w:t>
      </w:r>
      <w:r w:rsidR="003C7E03">
        <w:rPr>
          <w:rFonts w:hAnsi="Times New Roman" w:ascii="Times New Roman"/>
          <w:sz w:val="24"/>
          <w:szCs w:val="24"/>
        </w:rPr>
        <w:t>,00</w:t>
      </w:r>
      <w:r>
        <w:rPr>
          <w:rFonts w:hAnsi="Times New Roman" w:ascii="Times New Roman"/>
          <w:sz w:val="24"/>
          <w:szCs w:val="24"/>
        </w:rPr>
        <w:t xml:space="preserve"> kn </w:t>
      </w:r>
      <w:r w:rsidRPr="0086293E">
        <w:rPr>
          <w:rFonts w:hAnsi="Times New Roman" w:ascii="Times New Roman"/>
          <w:sz w:val="24"/>
          <w:szCs w:val="24"/>
        </w:rPr>
        <w:t>valjalo je odlučiti kao u izreci</w:t>
      </w:r>
      <w:r w:rsidR="001F49B2">
        <w:rPr>
          <w:rFonts w:hAnsi="Times New Roman" w:ascii="Times New Roman"/>
          <w:sz w:val="24"/>
          <w:szCs w:val="24"/>
        </w:rPr>
        <w:t xml:space="preserve"> pod točkom 1 sukladno čl. 94 st. 1 i 2 Stečajnog zakona (NN br. 71/15 u daljnjem tekstu SZ)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375D0C" w:rsidP="001F49B2" w:rsidR="001F49B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ročištu od </w:t>
      </w:r>
      <w:r w:rsidR="00CD13EC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>8. veljače 2017. g.</w:t>
      </w:r>
      <w:r w:rsidR="001F49B2">
        <w:rPr>
          <w:rFonts w:hAnsi="Times New Roman" w:ascii="Times New Roman"/>
          <w:sz w:val="24"/>
          <w:szCs w:val="24"/>
        </w:rPr>
        <w:t xml:space="preserve"> privremeni stečajni upravitelj dostavio je materijalnu dokumentaciju i to popis stvarnih troškova postupka</w:t>
      </w:r>
      <w:r>
        <w:rPr>
          <w:rFonts w:hAnsi="Times New Roman" w:ascii="Times New Roman"/>
          <w:sz w:val="24"/>
          <w:szCs w:val="24"/>
        </w:rPr>
        <w:t xml:space="preserve"> </w:t>
      </w:r>
      <w:r w:rsidR="001F49B2">
        <w:rPr>
          <w:rFonts w:hAnsi="Times New Roman" w:ascii="Times New Roman"/>
          <w:sz w:val="24"/>
          <w:szCs w:val="24"/>
        </w:rPr>
        <w:t xml:space="preserve"> te preslike računa na ime preslika,</w:t>
      </w:r>
      <w:r>
        <w:rPr>
          <w:rFonts w:hAnsi="Times New Roman" w:ascii="Times New Roman"/>
          <w:sz w:val="24"/>
          <w:szCs w:val="24"/>
        </w:rPr>
        <w:t xml:space="preserve"> poštanskih troškova,</w:t>
      </w:r>
      <w:r w:rsidR="001F49B2">
        <w:rPr>
          <w:rFonts w:hAnsi="Times New Roman" w:ascii="Times New Roman"/>
          <w:sz w:val="24"/>
          <w:szCs w:val="24"/>
        </w:rPr>
        <w:t xml:space="preserve"> troškova koje je privremeni stečajni upravitelj imao kod FINE</w:t>
      </w:r>
      <w:r w:rsidR="00CD13EC">
        <w:rPr>
          <w:rFonts w:hAnsi="Times New Roman" w:ascii="Times New Roman"/>
          <w:sz w:val="24"/>
          <w:szCs w:val="24"/>
        </w:rPr>
        <w:t>,  i obveza prema Narodnim novinama te troškova goriva (str. 124-129 spisa)</w:t>
      </w:r>
      <w:r w:rsidR="001F49B2">
        <w:rPr>
          <w:rFonts w:hAnsi="Times New Roman" w:ascii="Times New Roman"/>
          <w:sz w:val="24"/>
          <w:szCs w:val="24"/>
        </w:rPr>
        <w:t xml:space="preserve">. </w:t>
      </w:r>
    </w:p>
    <w:p w:rsidRDefault="001F49B2" w:rsidP="001F49B2" w:rsidR="001F49B2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F49B2" w:rsidP="001F49B2" w:rsidR="001F49B2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Slijedom navedenog valjalo je sukladno čl. 94 st. 1 i 3 Stečajnog zakona („Narodne novine“ broj 71/15  u daljnjem tekstu SZ) odlučiti kao u izreci</w:t>
      </w:r>
      <w:r w:rsidR="00E52B03">
        <w:rPr>
          <w:rFonts w:hAnsi="Times New Roman" w:ascii="Times New Roman"/>
          <w:sz w:val="24"/>
          <w:szCs w:val="24"/>
        </w:rPr>
        <w:t xml:space="preserve"> pod točkom 2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CD13EC" w:rsidP="00E52E5D" w:rsidR="00CD13E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521E3A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CD13EC">
        <w:rPr>
          <w:rFonts w:hAnsi="Times New Roman" w:ascii="Times New Roman"/>
          <w:sz w:val="24"/>
          <w:szCs w:val="24"/>
        </w:rPr>
        <w:t>3. ožujka</w:t>
      </w:r>
      <w:r w:rsidR="00375D0C">
        <w:rPr>
          <w:rFonts w:hAnsi="Times New Roman" w:ascii="Times New Roman"/>
          <w:sz w:val="24"/>
          <w:szCs w:val="24"/>
        </w:rPr>
        <w:t xml:space="preserve"> 2017.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331B0A">
        <w:rPr>
          <w:rFonts w:hAnsi="Times New Roman" w:ascii="Times New Roman"/>
          <w:sz w:val="24"/>
          <w:szCs w:val="24"/>
        </w:rPr>
        <w:t>STEČAJNA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="00331B0A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3C7E03" w:rsidP="00E52E5D" w:rsidR="00F501A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priv. st. uprav. Zlatko Markasović dipl. iur.</w:t>
      </w:r>
    </w:p>
    <w:p w:rsidRDefault="00D10778" w:rsidP="00E52E5D" w:rsidR="00CD13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D13EC">
        <w:rPr>
          <w:rFonts w:hAnsi="Times New Roman" w:ascii="Times New Roman"/>
          <w:sz w:val="24"/>
          <w:szCs w:val="24"/>
        </w:rPr>
        <w:t>e-Ogl. pl.</w:t>
      </w:r>
      <w:r w:rsidR="00375D0C" w:rsidRPr="00CD13EC">
        <w:rPr>
          <w:rFonts w:hAnsi="Times New Roman" w:ascii="Times New Roman"/>
          <w:sz w:val="24"/>
          <w:szCs w:val="24"/>
        </w:rPr>
        <w:t xml:space="preserve"> </w:t>
      </w:r>
    </w:p>
    <w:p w:rsidRDefault="00CD13EC" w:rsidP="00E52E5D" w:rsidR="00E52E5D" w:rsidRPr="00CD13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R-24.5.</w:t>
      </w: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11E" w:rsidP="00F427F2" w:rsidR="0077211E">
      <w:pPr>
        <w:spacing w:lineRule="auto" w:line="240" w:after="0"/>
      </w:pPr>
      <w:r>
        <w:separator/>
      </w:r>
    </w:p>
  </w:endnote>
  <w:endnote w:id="0" w:type="continuationSeparator">
    <w:p w:rsidRDefault="0077211E" w:rsidP="00F427F2" w:rsidR="007721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11E" w:rsidP="00F427F2" w:rsidR="0077211E">
      <w:pPr>
        <w:spacing w:lineRule="auto" w:line="240" w:after="0"/>
      </w:pPr>
      <w:r>
        <w:separator/>
      </w:r>
    </w:p>
  </w:footnote>
  <w:footnote w:id="0" w:type="continuationSeparator">
    <w:p w:rsidRDefault="0077211E" w:rsidP="00F427F2" w:rsidR="007721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2483A">
      <w:rPr>
        <w:noProof/>
      </w:rPr>
      <w:t>4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348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4205"/>
      </w:pPr>
    </w:lvl>
    <w:lvl w:tentative="true" w:tplc="041A001B" w:ilvl="2">
      <w:start w:val="1"/>
      <w:numFmt w:val="lowerRoman"/>
      <w:lvlText w:val="%3."/>
      <w:lvlJc w:val="right"/>
      <w:pPr>
        <w:ind w:hanging="180" w:left="4925"/>
      </w:pPr>
    </w:lvl>
    <w:lvl w:tentative="true" w:tplc="041A000F" w:ilvl="3">
      <w:start w:val="1"/>
      <w:numFmt w:val="decimal"/>
      <w:lvlText w:val="%4."/>
      <w:lvlJc w:val="left"/>
      <w:pPr>
        <w:ind w:hanging="360" w:left="5645"/>
      </w:pPr>
    </w:lvl>
    <w:lvl w:tentative="true" w:tplc="041A0019" w:ilvl="4">
      <w:start w:val="1"/>
      <w:numFmt w:val="lowerLetter"/>
      <w:lvlText w:val="%5."/>
      <w:lvlJc w:val="left"/>
      <w:pPr>
        <w:ind w:hanging="360" w:left="6365"/>
      </w:pPr>
    </w:lvl>
    <w:lvl w:tentative="true" w:tplc="041A001B" w:ilvl="5">
      <w:start w:val="1"/>
      <w:numFmt w:val="lowerRoman"/>
      <w:lvlText w:val="%6."/>
      <w:lvlJc w:val="right"/>
      <w:pPr>
        <w:ind w:hanging="180" w:left="7085"/>
      </w:pPr>
    </w:lvl>
    <w:lvl w:tentative="true" w:tplc="041A000F" w:ilvl="6">
      <w:start w:val="1"/>
      <w:numFmt w:val="decimal"/>
      <w:lvlText w:val="%7."/>
      <w:lvlJc w:val="left"/>
      <w:pPr>
        <w:ind w:hanging="360" w:left="7805"/>
      </w:pPr>
    </w:lvl>
    <w:lvl w:tentative="true" w:tplc="041A0019" w:ilvl="7">
      <w:start w:val="1"/>
      <w:numFmt w:val="lowerLetter"/>
      <w:lvlText w:val="%8."/>
      <w:lvlJc w:val="left"/>
      <w:pPr>
        <w:ind w:hanging="360" w:left="8525"/>
      </w:pPr>
    </w:lvl>
    <w:lvl w:tentative="true" w:tplc="041A001B" w:ilvl="8">
      <w:start w:val="1"/>
      <w:numFmt w:val="lowerRoman"/>
      <w:lvlText w:val="%9."/>
      <w:lvlJc w:val="right"/>
      <w:pPr>
        <w:ind w:hanging="180" w:left="9245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3E2A"/>
    <w:rsid w:val="00005C36"/>
    <w:rsid w:val="0001232F"/>
    <w:rsid w:val="0002063B"/>
    <w:rsid w:val="000363E5"/>
    <w:rsid w:val="00052763"/>
    <w:rsid w:val="00065080"/>
    <w:rsid w:val="000D2A5B"/>
    <w:rsid w:val="000D2DDD"/>
    <w:rsid w:val="000F132D"/>
    <w:rsid w:val="000F1B6A"/>
    <w:rsid w:val="001034CB"/>
    <w:rsid w:val="001051CB"/>
    <w:rsid w:val="00185251"/>
    <w:rsid w:val="001B157C"/>
    <w:rsid w:val="001C6383"/>
    <w:rsid w:val="001E3C57"/>
    <w:rsid w:val="001F49B2"/>
    <w:rsid w:val="0020468B"/>
    <w:rsid w:val="00246940"/>
    <w:rsid w:val="00283837"/>
    <w:rsid w:val="002A09DE"/>
    <w:rsid w:val="002A7962"/>
    <w:rsid w:val="002C0D19"/>
    <w:rsid w:val="00310189"/>
    <w:rsid w:val="00331B0A"/>
    <w:rsid w:val="00345563"/>
    <w:rsid w:val="003509F2"/>
    <w:rsid w:val="00352B6A"/>
    <w:rsid w:val="003576DA"/>
    <w:rsid w:val="003600CC"/>
    <w:rsid w:val="00362E60"/>
    <w:rsid w:val="003724B6"/>
    <w:rsid w:val="00375D0C"/>
    <w:rsid w:val="00375DDD"/>
    <w:rsid w:val="003879DF"/>
    <w:rsid w:val="003B450C"/>
    <w:rsid w:val="003C1C2B"/>
    <w:rsid w:val="003C7E03"/>
    <w:rsid w:val="00401922"/>
    <w:rsid w:val="00404F3C"/>
    <w:rsid w:val="004164EB"/>
    <w:rsid w:val="00417717"/>
    <w:rsid w:val="004816D5"/>
    <w:rsid w:val="00490F8A"/>
    <w:rsid w:val="004D79CD"/>
    <w:rsid w:val="004E6A4A"/>
    <w:rsid w:val="004F2585"/>
    <w:rsid w:val="004F7DAF"/>
    <w:rsid w:val="00512965"/>
    <w:rsid w:val="00521E3A"/>
    <w:rsid w:val="0052483A"/>
    <w:rsid w:val="00570563"/>
    <w:rsid w:val="00573829"/>
    <w:rsid w:val="00573C7C"/>
    <w:rsid w:val="00594D7A"/>
    <w:rsid w:val="00654AF8"/>
    <w:rsid w:val="006C0348"/>
    <w:rsid w:val="00752475"/>
    <w:rsid w:val="0077211E"/>
    <w:rsid w:val="007B43BB"/>
    <w:rsid w:val="007B7E29"/>
    <w:rsid w:val="007D24D6"/>
    <w:rsid w:val="007F61FE"/>
    <w:rsid w:val="008232A1"/>
    <w:rsid w:val="008813E6"/>
    <w:rsid w:val="00887529"/>
    <w:rsid w:val="00895171"/>
    <w:rsid w:val="008C0723"/>
    <w:rsid w:val="008D6FC8"/>
    <w:rsid w:val="00923BDA"/>
    <w:rsid w:val="0093701A"/>
    <w:rsid w:val="0098125A"/>
    <w:rsid w:val="00990647"/>
    <w:rsid w:val="009A0499"/>
    <w:rsid w:val="009A3C05"/>
    <w:rsid w:val="009D4867"/>
    <w:rsid w:val="00A5153D"/>
    <w:rsid w:val="00A54F6A"/>
    <w:rsid w:val="00A601A9"/>
    <w:rsid w:val="00A855CE"/>
    <w:rsid w:val="00AB3099"/>
    <w:rsid w:val="00AC6D07"/>
    <w:rsid w:val="00B071A9"/>
    <w:rsid w:val="00B1188C"/>
    <w:rsid w:val="00B11B98"/>
    <w:rsid w:val="00B5773C"/>
    <w:rsid w:val="00B74DD7"/>
    <w:rsid w:val="00B93EC4"/>
    <w:rsid w:val="00BB0FF0"/>
    <w:rsid w:val="00BD31B5"/>
    <w:rsid w:val="00BE0DC1"/>
    <w:rsid w:val="00C433B8"/>
    <w:rsid w:val="00C50577"/>
    <w:rsid w:val="00C545A2"/>
    <w:rsid w:val="00CA1194"/>
    <w:rsid w:val="00CD13EC"/>
    <w:rsid w:val="00CE019E"/>
    <w:rsid w:val="00CF7CE0"/>
    <w:rsid w:val="00D10778"/>
    <w:rsid w:val="00D16580"/>
    <w:rsid w:val="00D463FF"/>
    <w:rsid w:val="00D6411F"/>
    <w:rsid w:val="00D74553"/>
    <w:rsid w:val="00D74722"/>
    <w:rsid w:val="00DB2D35"/>
    <w:rsid w:val="00DE42DC"/>
    <w:rsid w:val="00E32CE3"/>
    <w:rsid w:val="00E52B03"/>
    <w:rsid w:val="00E52E5D"/>
    <w:rsid w:val="00E764B0"/>
    <w:rsid w:val="00E901F6"/>
    <w:rsid w:val="00E94CF4"/>
    <w:rsid w:val="00E958DF"/>
    <w:rsid w:val="00E96EFB"/>
    <w:rsid w:val="00EE6EBF"/>
    <w:rsid w:val="00F108FE"/>
    <w:rsid w:val="00F15129"/>
    <w:rsid w:val="00F427F2"/>
    <w:rsid w:val="00F501AF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54F6A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A54F6A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248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48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83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8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8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54F6A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A54F6A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248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48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83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8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8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8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25758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2818</izvorni_sadrzaj>
    <derivirana_varijabla naziv="DomainObject.Predmet.Broj_1">2818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St-2818/2016</izvorni_sadrzaj>
    <derivirana_varijabla naziv="DomainObject.Predmet.OznakaBroj_1">St-2818/2016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TRENDPROJEKT d.o.o. MEDULIN</izvorni_sadrzaj>
    <derivirana_varijabla naziv="DomainObject.Predmet.ProtustrankaFormated_1">  TRENDPROJEKT d.o.o. MEDULIN</derivirana_varijabla>
  </DomainObject.Predmet.ProtustrankaFormated>
  <DomainObject.Predmet.ProtustrankaFormatedOIB>
    <izvorni_sadrzaj>  TRENDPROJEKT d.o.o. MEDULIN, OIB 27816697082</izvorni_sadrzaj>
    <derivirana_varijabla naziv="DomainObject.Predmet.ProtustrankaFormatedOIB_1">  TRENDPROJEKT d.o.o. MEDULIN, OIB 27816697082</derivirana_varijabla>
  </DomainObject.Predmet.ProtustrankaFormatedOIB>
  <DomainObject.Predmet.ProtustrankaFormatedWithAdress>
    <izvorni_sadrzaj> TRENDPROJEKT d.o.o. MEDULIN, Burle/bb, 52100 Medulin</izvorni_sadrzaj>
    <derivirana_varijabla naziv="DomainObject.Predmet.ProtustrankaFormatedWithAdress_1"> TRENDPROJEKT d.o.o. MEDULIN, Burle/bb, 52100 Medulin</derivirana_varijabla>
  </DomainObject.Predmet.ProtustrankaFormatedWithAdress>
  <DomainObject.Predmet.ProtustrankaFormatedWithAdressOIB>
    <izvorni_sadrzaj> TRENDPROJEKT d.o.o. MEDULIN, OIB 27816697082, Burle/bb, 52100 Medulin</izvorni_sadrzaj>
    <derivirana_varijabla naziv="DomainObject.Predmet.ProtustrankaFormatedWithAdressOIB_1"> TRENDPROJEKT d.o.o. MEDULIN, OIB 27816697082, Burle/bb, 52100 Medulin</derivirana_varijabla>
  </DomainObject.Predmet.ProtustrankaFormatedWithAdressOIB>
  <DomainObject.Predmet.ProtustrankaWithAdress>
    <izvorni_sadrzaj>TRENDPROJEKT d.o.o. MEDULIN Burle/bb, 52100 Medulin</izvorni_sadrzaj>
    <derivirana_varijabla naziv="DomainObject.Predmet.ProtustrankaWithAdress_1">TRENDPROJEKT d.o.o. MEDULIN Burle/bb, 52100 Medulin</derivirana_varijabla>
  </DomainObject.Predmet.ProtustrankaWithAdress>
  <DomainObject.Predmet.ProtustrankaWithAdressOIB>
    <izvorni_sadrzaj>TRENDPROJEKT d.o.o. MEDULIN, OIB 27816697082, Burle/bb, 52100 Medulin</izvorni_sadrzaj>
    <derivirana_varijabla naziv="DomainObject.Predmet.ProtustrankaWithAdressOIB_1">TRENDPROJEKT d.o.o. MEDULIN, OIB 27816697082, Burle/bb, 52100 Medulin</derivirana_varijabla>
  </DomainObject.Predmet.ProtustrankaWithAdressOIB>
  <DomainObject.Predmet.ProtustrankaNazivFormated>
    <izvorni_sadrzaj>TRENDPROJEKT d.o.o. MEDULIN</izvorni_sadrzaj>
    <derivirana_varijabla naziv="DomainObject.Predmet.ProtustrankaNazivFormated_1">TRENDPROJEKT d.o.o. MEDULIN</derivirana_varijabla>
  </DomainObject.Predmet.ProtustrankaNazivFormated>
  <DomainObject.Predmet.ProtustrankaNazivFormatedOIB>
    <izvorni_sadrzaj>TRENDPROJEKT d.o.o. MEDULIN, OIB 27816697082</izvorni_sadrzaj>
    <derivirana_varijabla naziv="DomainObject.Predmet.ProtustrankaNazivFormatedOIB_1">TRENDPROJEKT d.o.o. MEDULIN, OIB 27816697082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TRENDPROJEKT d.o.o. MEDULIN</item>
    </izvorni_sadrzaj>
    <derivirana_varijabla naziv="DomainObject.Predmet.ProtuStrankaListFormated_1">
      <item>TRENDPROJEKT d.o.o. MEDULIN</item>
    </derivirana_varijabla>
  </DomainObject.Predmet.ProtuStrankaListFormated>
  <DomainObject.Predmet.ProtuStrankaListFormatedOIB>
    <izvorni_sadrzaj>
      <item>TRENDPROJEKT d.o.o. MEDULIN, OIB 27816697082</item>
    </izvorni_sadrzaj>
    <derivirana_varijabla naziv="DomainObject.Predmet.ProtuStrankaListFormatedOIB_1">
      <item>TRENDPROJEKT d.o.o. MEDULIN, OIB 27816697082</item>
    </derivirana_varijabla>
  </DomainObject.Predmet.ProtuStrankaListFormatedOIB>
  <DomainObject.Predmet.ProtuStrankaListFormatedWithAdress>
    <izvorni_sadrzaj>
      <item>TRENDPROJEKT d.o.o. MEDULIN, Burle/bb, 52100 Medulin</item>
    </izvorni_sadrzaj>
    <derivirana_varijabla naziv="DomainObject.Predmet.ProtuStrankaListFormatedWithAdress_1">
      <item>TRENDPROJEKT d.o.o. MEDULIN, Burle/bb, 52100 Medulin</item>
    </derivirana_varijabla>
  </DomainObject.Predmet.ProtuStrankaListFormatedWithAdress>
  <DomainObject.Predmet.ProtuStrankaListFormatedWithAdressOIB>
    <izvorni_sadrzaj>
      <item>TRENDPROJEKT d.o.o. MEDULIN, OIB 27816697082, Burle/bb, 52100 Medulin</item>
    </izvorni_sadrzaj>
    <derivirana_varijabla naziv="DomainObject.Predmet.ProtuStrankaListFormatedWithAdressOIB_1">
      <item>TRENDPROJEKT d.o.o. MEDULIN, OIB 27816697082, Burle/bb, 52100 Medulin</item>
    </derivirana_varijabla>
  </DomainObject.Predmet.ProtuStrankaListFormatedWithAdressOIB>
  <DomainObject.Predmet.ProtuStrankaListNazivFormated>
    <izvorni_sadrzaj>
      <item>TRENDPROJEKT d.o.o. MEDULIN</item>
    </izvorni_sadrzaj>
    <derivirana_varijabla naziv="DomainObject.Predmet.ProtuStrankaListNazivFormated_1">
      <item>TRENDPROJEKT d.o.o. MEDULIN</item>
    </derivirana_varijabla>
  </DomainObject.Predmet.ProtuStrankaListNazivFormated>
  <DomainObject.Predmet.ProtuStrankaListNazivFormatedOIB>
    <izvorni_sadrzaj>
      <item>TRENDPROJEKT d.o.o. MEDULIN, OIB 27816697082</item>
    </izvorni_sadrzaj>
    <derivirana_varijabla naziv="DomainObject.Predmet.ProtuStrankaListNazivFormatedOIB_1">
      <item>TRENDPROJEKT d.o.o. MEDULIN, OIB 27816697082</item>
    </derivirana_varijabla>
  </DomainObject.Predmet.ProtuStrankaListNazivFormatedOIB>
  <DomainObject.Predmet.OstaliListFormated>
    <izvorni_sadrzaj>
      <item>OD Smolčić i Partneri, d.o.o.</item>
    </izvorni_sadrzaj>
    <derivirana_varijabla naziv="DomainObject.Predmet.OstaliListFormated_1">
      <item>OD Smolčić i Partneri, d.o.o.</item>
    </derivirana_varijabla>
  </DomainObject.Predmet.OstaliListFormated>
  <DomainObject.Predmet.OstaliListFormatedOIB>
    <izvorni_sadrzaj>
      <item>OD Smolčić i Partneri, d.o.o., OIB 83235711186</item>
    </izvorni_sadrzaj>
    <derivirana_varijabla naziv="DomainObject.Predmet.OstaliListFormatedOIB_1">
      <item>OD Smolčić i Partneri, d.o.o., OIB 83235711186</item>
    </derivirana_varijabla>
  </DomainObject.Predmet.OstaliListFormatedOIB>
  <DomainObject.Predmet.OstaliListFormatedWithAdress>
    <izvorni_sadrzaj>
      <item>OD Smolčić i Partneri, d.o.o., Jurišićeva 23, 10000 Zagreb</item>
    </izvorni_sadrzaj>
    <derivirana_varijabla naziv="DomainObject.Predmet.OstaliListFormatedWithAdress_1">
      <item>OD Smolčić i Partneri, d.o.o., Jurišićeva 23, 10000 Zagreb</item>
    </derivirana_varijabla>
  </DomainObject.Predmet.OstaliListFormatedWithAdress>
  <DomainObject.Predmet.OstaliListFormatedWithAdressOIB>
    <izvorni_sadrzaj>
      <item>OD Smolčić i Partneri, d.o.o., OIB 83235711186, Jurišićeva 23, 10000 Zagreb</item>
    </izvorni_sadrzaj>
    <derivirana_varijabla naziv="DomainObject.Predmet.OstaliListFormatedWithAdressOIB_1">
      <item>OD Smolčić i Partneri, d.o.o., OIB 83235711186, Jurišićeva 23, 10000 Zagreb</item>
    </derivirana_varijabla>
  </DomainObject.Predmet.OstaliListFormatedWithAdressOIB>
  <DomainObject.Predmet.OstaliListNazivFormated>
    <izvorni_sadrzaj>
      <item>OD Smolčić i Partneri, d.o.o.</item>
    </izvorni_sadrzaj>
    <derivirana_varijabla naziv="DomainObject.Predmet.OstaliListNazivFormated_1">
      <item>OD Smolčić i Partneri, d.o.o.</item>
    </derivirana_varijabla>
  </DomainObject.Predmet.OstaliListNazivFormated>
  <DomainObject.Predmet.OstaliListNazivFormatedOIB>
    <izvorni_sadrzaj>
      <item>OD Smolčić i Partneri, d.o.o., OIB 83235711186</item>
    </izvorni_sadrzaj>
    <derivirana_varijabla naziv="DomainObject.Predmet.OstaliListNazivFormatedOIB_1">
      <item>OD Smolčić i Partneri, d.o.o., OIB 83235711186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TRENDPROJEKT d.o.o. MEDULIN</izvorni_sadrzaj>
    <derivirana_varijabla naziv="DomainObject.Predmet.ProtustrankaIDrugi_1">TRENDPROJEKT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TRENDPROJEKT d.o.o. MEDULIN, OIB 27816697082, Burle/bb, 52100 Medulin</izvorni_sadrzaj>
    <derivirana_varijabla naziv="DomainObject.Predmet.ProtustrankaIDrugiAdressOIB_1">TRENDPROJEKT d.o.o. MEDULIN, OIB 27816697082, Burle/bb,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TRENDPROJEKT d.o.o. MEDULIN</item>
      <item>OD Smolčić i Partneri, d.o.o.</item>
    </izvorni_sadrzaj>
    <derivirana_varijabla naziv="DomainObject.Predmet.SudioniciListNaziv_1">
      <item>FINANCIJSKA AGENCIJA, RC RIJEKA, PODRUŽNICA PULA, PULA</item>
      <item>TRENDPROJEKT d.o.o. MEDULIN</item>
      <item>OD Smolčić i Partneri, d.o.o.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izvorni_sadrzaj>
    <derivirana_varijabla naziv="DomainObject.Predmet.SudioniciListAdressOIB_1"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27816697082</item>
      <item>, OIB 83235711186</item>
    </izvorni_sadrzaj>
    <derivirana_varijabla naziv="DomainObject.Predmet.SudioniciListNazivOIB_1">
      <item>, OIB 85821130368</item>
      <item>, OIB 27816697082</item>
      <item>, OIB 83235711186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7E5841-6B1F-4933-B2BB-C7FAD0F4CE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613</properties:Words>
  <properties:Characters>3413</properties:Characters>
  <properties:Lines>149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2017-03-03T09:27:00Z</dcterms:created>
  <dc:creator>Blanka</dc:creator>
  <cp:lastModifiedBy>Danijela Sekulić</cp:lastModifiedBy>
  <cp:lastPrinted>2017-03-03T09:26:00Z</cp:lastPrinted>
  <dcterms:modified xmlns:xsi="http://www.w3.org/2001/XMLSchema-instance" xsi:type="dcterms:W3CDTF">2017-03-03T09:28:00Z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