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af8a" w14:paraId="83daf8a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5002A1">
        <w:t>1000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002A1">
        <w:t>1000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EC5071">
        <w:t xml:space="preserve">TIBOR GRUPA d.o.o., Sesvete, </w:t>
      </w:r>
      <w:proofErr w:type="spellStart"/>
      <w:r w:rsidR="00EC5071">
        <w:t>Vretenec</w:t>
      </w:r>
      <w:proofErr w:type="spellEnd"/>
      <w:r w:rsidR="00EC5071">
        <w:t xml:space="preserve"> 6, OIB: 44963981045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EC5071">
        <w:t>7.845,52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362E1"/>
    <w:rsid w:val="000B250E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E7A51"/>
    <w:rsid w:val="00332636"/>
    <w:rsid w:val="003A1D14"/>
    <w:rsid w:val="003A38A7"/>
    <w:rsid w:val="004066DA"/>
    <w:rsid w:val="004953C3"/>
    <w:rsid w:val="004B4B7E"/>
    <w:rsid w:val="005002A1"/>
    <w:rsid w:val="00524D3D"/>
    <w:rsid w:val="0053743A"/>
    <w:rsid w:val="005547E0"/>
    <w:rsid w:val="005E0F33"/>
    <w:rsid w:val="005E2733"/>
    <w:rsid w:val="005E554B"/>
    <w:rsid w:val="006156D0"/>
    <w:rsid w:val="00627E93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0727F"/>
    <w:rsid w:val="0091622D"/>
    <w:rsid w:val="0098229D"/>
    <w:rsid w:val="00995932"/>
    <w:rsid w:val="009A248B"/>
    <w:rsid w:val="00AD6056"/>
    <w:rsid w:val="00AF31FC"/>
    <w:rsid w:val="00B00AAF"/>
    <w:rsid w:val="00B06302"/>
    <w:rsid w:val="00BC1013"/>
    <w:rsid w:val="00BC1743"/>
    <w:rsid w:val="00C445F4"/>
    <w:rsid w:val="00CB3F94"/>
    <w:rsid w:val="00D41108"/>
    <w:rsid w:val="00D660C0"/>
    <w:rsid w:val="00D903A1"/>
    <w:rsid w:val="00D970B2"/>
    <w:rsid w:val="00E24CBC"/>
    <w:rsid w:val="00E516A4"/>
    <w:rsid w:val="00EA7E1F"/>
    <w:rsid w:val="00EB6112"/>
    <w:rsid w:val="00EC5071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2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2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TIBOR GRUPA d.o.o.</izvorni_sadrzaj>
    <derivirana_varijabla naziv="DomainObject.Predmet.ProtustrankaFormated_1">  TIBOR GRUPA d.o.o.</derivirana_varijabla>
  </DomainObject.Predmet.ProtustrankaFormated>
  <DomainObject.Predmet.ProtustrankaFormatedOIB>
    <izvorni_sadrzaj>  TIBOR GRUPA d.o.o., OIB 44963981045</izvorni_sadrzaj>
    <derivirana_varijabla naziv="DomainObject.Predmet.ProtustrankaFormatedOIB_1">  TIBOR GRUPA d.o.o., OIB 44963981045</derivirana_varijabla>
  </DomainObject.Predmet.ProtustrankaFormatedOIB>
  <DomainObject.Predmet.ProtustrankaFormatedWithAdress>
    <izvorni_sadrzaj> TIBOR GRUPA d.o.o., Vretenec 6, 10360 Sesvete</izvorni_sadrzaj>
    <derivirana_varijabla naziv="DomainObject.Predmet.ProtustrankaFormatedWithAdress_1"> TIBOR GRUPA d.o.o., Vretenec 6, 10360 Sesvete</derivirana_varijabla>
  </DomainObject.Predmet.ProtustrankaFormatedWithAdress>
  <DomainObject.Predmet.ProtustrankaFormatedWithAdressOIB>
    <izvorni_sadrzaj> TIBOR GRUPA d.o.o., OIB 44963981045, Vretenec 6, 10360 Sesvete</izvorni_sadrzaj>
    <derivirana_varijabla naziv="DomainObject.Predmet.ProtustrankaFormatedWithAdressOIB_1"> TIBOR GRUPA d.o.o., OIB 44963981045, Vretenec 6, 10360 Sesvete</derivirana_varijabla>
  </DomainObject.Predmet.ProtustrankaFormatedWithAdressOIB>
  <DomainObject.Predmet.ProtustrankaWithAdress>
    <izvorni_sadrzaj>TIBOR GRUPA d.o.o. Vretenec 6, 10360 Sesvete</izvorni_sadrzaj>
    <derivirana_varijabla naziv="DomainObject.Predmet.ProtustrankaWithAdress_1">TIBOR GRUPA d.o.o. Vretenec 6, 10360 Sesvete</derivirana_varijabla>
  </DomainObject.Predmet.ProtustrankaWithAdress>
  <DomainObject.Predmet.ProtustrankaWithAdressOIB>
    <izvorni_sadrzaj>TIBOR GRUPA d.o.o., OIB 44963981045, Vretenec 6, 10360 Sesvete</izvorni_sadrzaj>
    <derivirana_varijabla naziv="DomainObject.Predmet.ProtustrankaWithAdressOIB_1">TIBOR GRUPA d.o.o., OIB 44963981045, Vretenec 6, 10360 Sesvete</derivirana_varijabla>
  </DomainObject.Predmet.ProtustrankaWithAdressOIB>
  <DomainObject.Predmet.ProtustrankaNazivFormated>
    <izvorni_sadrzaj>TIBOR GRUPA d.o.o.</izvorni_sadrzaj>
    <derivirana_varijabla naziv="DomainObject.Predmet.ProtustrankaNazivFormated_1">TIBOR GRUPA d.o.o.</derivirana_varijabla>
  </DomainObject.Predmet.ProtustrankaNazivFormated>
  <DomainObject.Predmet.ProtustrankaNazivFormatedOIB>
    <izvorni_sadrzaj>TIBOR GRUPA d.o.o., OIB 44963981045</izvorni_sadrzaj>
    <derivirana_varijabla naziv="DomainObject.Predmet.ProtustrankaNazivFormatedOIB_1">TIBOR GRUPA d.o.o., OIB 44963981045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TIBOR GRUPA d.o.o.</item>
    </izvorni_sadrzaj>
    <derivirana_varijabla naziv="DomainObject.Predmet.ProtuStrankaListFormated_1">
      <item>TIBOR GRUPA d.o.o.</item>
    </derivirana_varijabla>
  </DomainObject.Predmet.ProtuStrankaListFormated>
  <DomainObject.Predmet.ProtuStrankaListFormatedOIB>
    <izvorni_sadrzaj>
      <item>TIBOR GRUPA d.o.o., OIB 44963981045</item>
    </izvorni_sadrzaj>
    <derivirana_varijabla naziv="DomainObject.Predmet.ProtuStrankaListFormatedOIB_1">
      <item>TIBOR GRUPA d.o.o., OIB 44963981045</item>
    </derivirana_varijabla>
  </DomainObject.Predmet.ProtuStrankaListFormatedOIB>
  <DomainObject.Predmet.ProtuStrankaListFormatedWithAdress>
    <izvorni_sadrzaj>
      <item>TIBOR GRUPA d.o.o., Vretenec 6, 10360 Sesvete</item>
    </izvorni_sadrzaj>
    <derivirana_varijabla naziv="DomainObject.Predmet.ProtuStrankaListFormatedWithAdress_1">
      <item>TIBOR GRUPA d.o.o., Vretenec 6, 10360 Sesvete</item>
    </derivirana_varijabla>
  </DomainObject.Predmet.ProtuStrankaListFormatedWithAdress>
  <DomainObject.Predmet.ProtuStrankaListFormatedWithAdressOIB>
    <izvorni_sadrzaj>
      <item>TIBOR GRUPA d.o.o., OIB 44963981045, Vretenec 6, 10360 Sesvete</item>
    </izvorni_sadrzaj>
    <derivirana_varijabla naziv="DomainObject.Predmet.ProtuStrankaListFormatedWithAdressOIB_1">
      <item>TIBOR GRUPA d.o.o., OIB 44963981045, Vretenec 6, 10360 Sesvete</item>
    </derivirana_varijabla>
  </DomainObject.Predmet.ProtuStrankaListFormatedWithAdressOIB>
  <DomainObject.Predmet.ProtuStrankaListNazivFormated>
    <izvorni_sadrzaj>
      <item>TIBOR GRUPA d.o.o.</item>
    </izvorni_sadrzaj>
    <derivirana_varijabla naziv="DomainObject.Predmet.ProtuStrankaListNazivFormated_1">
      <item>TIBOR GRUPA d.o.o.</item>
    </derivirana_varijabla>
  </DomainObject.Predmet.ProtuStrankaListNazivFormated>
  <DomainObject.Predmet.ProtuStrankaListNazivFormatedOIB>
    <izvorni_sadrzaj>
      <item>TIBOR GRUPA d.o.o., OIB 44963981045</item>
    </izvorni_sadrzaj>
    <derivirana_varijabla naziv="DomainObject.Predmet.ProtuStrankaListNazivFormatedOIB_1">
      <item>TIBOR GRUPA d.o.o., OIB 44963981045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TIBOR GRUPA d.o.o.</izvorni_sadrzaj>
    <derivirana_varijabla naziv="DomainObject.Predmet.ProtustrankaIDrugi_1">TIBOR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TIBOR GRUPA d.o.o., OIB 44963981045, Vretenec 6, 10360 Sesvete</izvorni_sadrzaj>
    <derivirana_varijabla naziv="DomainObject.Predmet.ProtustrankaIDrugiAdressOIB_1">TIBOR GRUPA d.o.o., OIB 44963981045, Vretenec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TIBOR GRUPA d.o.o.</item>
    </izvorni_sadrzaj>
    <derivirana_varijabla naziv="DomainObject.Predmet.SudioniciListNaziv_1">
      <item>FINA Regionalni centar Zagreb</item>
      <item>TIBOR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TIBOR GRUPA d.o.o., OIB 44963981045, Vretenec 6,10360 Sesvete</item>
    </izvorni_sadrzaj>
    <derivirana_varijabla naziv="DomainObject.Predmet.SudioniciListAdressOIB_1">
      <item>FINA Regionalni centar Zagreb, OIB 85821130368, Trg svibanjskih žrtava 1995. 1,10000 Zagreb</item>
      <item>TIBOR GRUPA d.o.o., OIB 44963981045, Vretenec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44963981045</item>
    </izvorni_sadrzaj>
    <derivirana_varijabla naziv="DomainObject.Predmet.SudioniciListNazivOIB_1">
      <item>, OIB 85821130368</item>
      <item>, OIB 44963981045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1317</properties:Characters>
  <properties:Lines>47</properties:Lines>
  <properties:Paragraphs>17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2016-03-04T12:43:00Z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