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7569" w14:paraId="80f7569" w:rsidRDefault="00594356" w:rsidP="00594356" w:rsidR="00594356" w:rsidRPr="00EB23A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B23AF">
        <w:rPr>
          <w:rFonts w:hAnsi="Times New Roman" w:ascii="Times New Roman"/>
        </w:rPr>
        <w:t>REPUBLIKA HRVATSKA</w:t>
      </w:r>
    </w:p>
    <w:p w:rsidRDefault="00594356" w:rsidP="00594356" w:rsidR="00594356" w:rsidRPr="00EB23AF">
      <w:pPr>
        <w:rPr>
          <w:rFonts w:hAnsi="Times New Roman" w:ascii="Times New Roman"/>
        </w:rPr>
      </w:pPr>
      <w:r w:rsidRPr="00EB23AF">
        <w:rPr>
          <w:rFonts w:hAnsi="Times New Roman" w:ascii="Times New Roman"/>
        </w:rPr>
        <w:t>TRGOVAČKI SUD U RIJECI</w:t>
      </w:r>
    </w:p>
    <w:p w:rsidRDefault="00594356" w:rsidP="00594356" w:rsidR="00594356" w:rsidRPr="00EB23AF">
      <w:pPr>
        <w:jc w:val="right"/>
        <w:rPr>
          <w:rFonts w:hAnsi="Times New Roman" w:ascii="Times New Roman"/>
        </w:rPr>
      </w:pPr>
      <w:r w:rsidRPr="00EB23AF">
        <w:rPr>
          <w:rFonts w:hAnsi="Times New Roman" w:ascii="Times New Roman"/>
        </w:rPr>
        <w:tab/>
      </w:r>
      <w:r w:rsidRPr="00EB23AF">
        <w:rPr>
          <w:rFonts w:hAnsi="Times New Roman" w:ascii="Times New Roman"/>
        </w:rPr>
        <w:tab/>
      </w:r>
      <w:r w:rsidRPr="00EB23AF">
        <w:rPr>
          <w:rFonts w:hAnsi="Times New Roman" w:ascii="Times New Roman"/>
        </w:rPr>
        <w:tab/>
      </w:r>
      <w:r w:rsidRPr="00EB23AF">
        <w:rPr>
          <w:rFonts w:hAnsi="Times New Roman" w:ascii="Times New Roman"/>
        </w:rPr>
        <w:tab/>
      </w:r>
      <w:r w:rsidRPr="00EB23AF">
        <w:rPr>
          <w:rFonts w:hAnsi="Times New Roman" w:ascii="Times New Roman"/>
        </w:rPr>
        <w:tab/>
      </w:r>
      <w:r w:rsidRPr="00EB23AF">
        <w:rPr>
          <w:rFonts w:hAnsi="Times New Roman" w:ascii="Times New Roman"/>
        </w:rPr>
        <w:tab/>
      </w:r>
      <w:r w:rsidRPr="00EB23AF">
        <w:rPr>
          <w:rFonts w:hAnsi="Times New Roman" w:ascii="Times New Roman"/>
        </w:rPr>
        <w:tab/>
      </w:r>
      <w:r w:rsidRPr="00EB23AF">
        <w:rPr>
          <w:rFonts w:hAnsi="Times New Roman" w:ascii="Times New Roman"/>
        </w:rPr>
        <w:tab/>
      </w:r>
    </w:p>
    <w:p w:rsidRDefault="00594356" w:rsidP="00594356" w:rsidR="00594356" w:rsidRPr="00EB23AF">
      <w:pPr>
        <w:jc w:val="both"/>
        <w:rPr>
          <w:rFonts w:hAnsi="Times New Roman" w:ascii="Times New Roman"/>
        </w:rPr>
      </w:pPr>
    </w:p>
    <w:p w:rsidRDefault="00594356" w:rsidP="00594356" w:rsidR="00594356" w:rsidRPr="00EB23AF">
      <w:pPr>
        <w:jc w:val="center"/>
        <w:rPr>
          <w:rFonts w:hAnsi="Times New Roman" w:ascii="Times New Roman"/>
          <w:bCs/>
        </w:rPr>
      </w:pPr>
      <w:r w:rsidRPr="00EB23AF">
        <w:rPr>
          <w:rFonts w:hAnsi="Times New Roman" w:ascii="Times New Roman"/>
          <w:bCs/>
        </w:rPr>
        <w:t>Z A P I S N I K</w:t>
      </w:r>
    </w:p>
    <w:p w:rsidRDefault="00594356" w:rsidP="00594356" w:rsidR="00594356" w:rsidRPr="00EB23AF">
      <w:pPr>
        <w:jc w:val="center"/>
        <w:rPr>
          <w:rFonts w:hAnsi="Times New Roman" w:ascii="Times New Roman"/>
          <w:bCs/>
        </w:rPr>
      </w:pPr>
      <w:r w:rsidRPr="00EB23AF">
        <w:rPr>
          <w:rFonts w:hAnsi="Times New Roman" w:ascii="Times New Roman"/>
          <w:bCs/>
        </w:rPr>
        <w:t xml:space="preserve">od </w:t>
      </w:r>
      <w:r>
        <w:rPr>
          <w:rFonts w:hAnsi="Times New Roman" w:ascii="Times New Roman"/>
          <w:bCs/>
        </w:rPr>
        <w:t>18. travnja</w:t>
      </w:r>
      <w:r w:rsidRPr="00EB23AF">
        <w:rPr>
          <w:rFonts w:hAnsi="Times New Roman" w:ascii="Times New Roman"/>
          <w:bCs/>
        </w:rPr>
        <w:t xml:space="preserve"> 2018.</w:t>
      </w:r>
    </w:p>
    <w:p w:rsidRDefault="00594356" w:rsidP="00594356" w:rsidR="00594356" w:rsidRPr="00EB23AF">
      <w:pPr>
        <w:jc w:val="center"/>
        <w:rPr>
          <w:rFonts w:hAnsi="Times New Roman" w:ascii="Times New Roman"/>
          <w:bCs/>
        </w:rPr>
      </w:pPr>
      <w:r w:rsidRPr="00EB23AF">
        <w:rPr>
          <w:rFonts w:hAnsi="Times New Roman" w:ascii="Times New Roman"/>
        </w:rPr>
        <w:t>ročišta radi izjašnjenja stranaka i prilaganja odgovarajućih pisanih dokaza glede vrijednosti nekretnine, sastavljen kod Trgovačkog suda u Rijeci u stečajnom postupku nad dužnikom KANTUN d. o. o. za trgovinu i usluge u stečaju Rijeka (Grad Rijeka), Supilova 6/III, OIB: 94150756894, MBS: 040190857</w:t>
      </w:r>
    </w:p>
    <w:p w:rsidRDefault="00594356" w:rsidP="00594356" w:rsidR="00594356" w:rsidRPr="00EB23AF">
      <w:pPr>
        <w:jc w:val="both"/>
        <w:rPr>
          <w:rFonts w:hAnsi="Times New Roman" w:ascii="Times New Roman"/>
        </w:rPr>
      </w:pPr>
    </w:p>
    <w:p w:rsidRDefault="00594356" w:rsidP="00594356" w:rsidR="00594356" w:rsidRPr="00EB23AF">
      <w:pPr>
        <w:jc w:val="both"/>
        <w:rPr>
          <w:rFonts w:hAnsi="Times New Roman" w:ascii="Times New Roman"/>
        </w:rPr>
      </w:pPr>
      <w:r w:rsidRPr="00EB23AF">
        <w:rPr>
          <w:rFonts w:hAnsi="Times New Roman" w:ascii="Times New Roman"/>
        </w:rPr>
        <w:t>OD SUDA PRISUTNI:</w:t>
      </w:r>
    </w:p>
    <w:p w:rsidRDefault="00594356" w:rsidP="00594356" w:rsidR="00594356" w:rsidRPr="00EB23AF">
      <w:pPr>
        <w:jc w:val="both"/>
        <w:rPr>
          <w:rFonts w:hAnsi="Times New Roman" w:ascii="Times New Roman"/>
        </w:rPr>
      </w:pPr>
      <w:r w:rsidRPr="00EB23AF">
        <w:rPr>
          <w:rFonts w:hAnsi="Times New Roman" w:ascii="Times New Roman"/>
        </w:rPr>
        <w:t>Vera Jelenović, stečajni sudac</w:t>
      </w:r>
    </w:p>
    <w:p w:rsidRDefault="00594356" w:rsidP="00594356" w:rsidR="00594356" w:rsidRPr="00EB23AF">
      <w:pPr>
        <w:jc w:val="both"/>
        <w:rPr>
          <w:rFonts w:hAnsi="Times New Roman" w:ascii="Times New Roman"/>
        </w:rPr>
      </w:pPr>
      <w:r w:rsidRPr="00EB23AF">
        <w:rPr>
          <w:rFonts w:hAnsi="Times New Roman" w:ascii="Times New Roman"/>
        </w:rPr>
        <w:t>Danijela Fumić, zapisničar</w:t>
      </w:r>
    </w:p>
    <w:p w:rsidRDefault="00815974" w:rsidP="00594356" w:rsidR="0059435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Slavko Štambuk, stečajni upravitelj </w:t>
      </w:r>
    </w:p>
    <w:p w:rsidRDefault="00815974" w:rsidP="00594356" w:rsidR="00815974" w:rsidRPr="00EB23AF">
      <w:pPr>
        <w:jc w:val="both"/>
        <w:rPr>
          <w:rFonts w:hAnsi="Times New Roman" w:ascii="Times New Roman"/>
        </w:rPr>
      </w:pPr>
    </w:p>
    <w:p w:rsidRDefault="00594356" w:rsidP="00594356" w:rsidR="00594356" w:rsidRPr="00EB23AF">
      <w:pPr>
        <w:jc w:val="both"/>
        <w:rPr>
          <w:rFonts w:hAnsi="Times New Roman" w:ascii="Times New Roman"/>
        </w:rPr>
      </w:pPr>
      <w:r w:rsidRPr="00EB23AF">
        <w:rPr>
          <w:rFonts w:hAnsi="Times New Roman" w:ascii="Times New Roman"/>
        </w:rPr>
        <w:t xml:space="preserve">Početak u  </w:t>
      </w:r>
      <w:r>
        <w:rPr>
          <w:rFonts w:hAnsi="Times New Roman" w:ascii="Times New Roman"/>
        </w:rPr>
        <w:t>10,30</w:t>
      </w:r>
      <w:r w:rsidRPr="00EB23AF">
        <w:rPr>
          <w:rFonts w:hAnsi="Times New Roman" w:ascii="Times New Roman"/>
        </w:rPr>
        <w:t xml:space="preserve"> sati.</w:t>
      </w:r>
    </w:p>
    <w:p w:rsidRDefault="00594356" w:rsidP="00594356" w:rsidR="00594356" w:rsidRPr="00EB23AF">
      <w:pPr>
        <w:jc w:val="both"/>
        <w:rPr>
          <w:rFonts w:hAnsi="Times New Roman" w:ascii="Times New Roman"/>
        </w:rPr>
      </w:pPr>
    </w:p>
    <w:p w:rsidRDefault="00594356" w:rsidP="00594356" w:rsidR="00594356" w:rsidRPr="00EB23AF">
      <w:pPr>
        <w:jc w:val="both"/>
        <w:rPr>
          <w:rFonts w:hAnsi="Times New Roman" w:ascii="Times New Roman"/>
          <w:lang w:eastAsia="hr-HR"/>
        </w:rPr>
      </w:pPr>
      <w:r w:rsidRPr="00EB23AF">
        <w:rPr>
          <w:rFonts w:hAnsi="Times New Roman" w:ascii="Times New Roman"/>
        </w:rPr>
        <w:t>Predmet današnjeg ročišta je izjašnjenje stranaka i prilaganje odgovarajućih pisanih dokaza glede vrijednosti nekretnine upisane u zemljišnim knjigama zemljišnim knjigama Općinskog suda u Rijeci, zemljišnoknjižni odjel Opatija, k.č.br. 1035/2, u naravi oranica, zgrada i dvorište površine 1276 m2 i k.č.br. 1035/7 u naravi dvorište površine 52 m2, ukupno 1328 m2, sve upisano u  zk. ul. br. 1204  Katastarska općina: 320170, Volosko.</w:t>
      </w:r>
    </w:p>
    <w:p w:rsidRDefault="00594356" w:rsidP="00594356" w:rsidR="00594356" w:rsidRPr="00EB23AF">
      <w:pPr>
        <w:jc w:val="both"/>
        <w:rPr>
          <w:rFonts w:hAnsi="Times New Roman" w:ascii="Times New Roman"/>
          <w:bCs/>
        </w:rPr>
      </w:pPr>
      <w:r w:rsidRPr="00EB23AF">
        <w:rPr>
          <w:rFonts w:hAnsi="Times New Roman" w:ascii="Times New Roman"/>
        </w:rPr>
        <w:t xml:space="preserve">Utvrđuje se da je </w:t>
      </w:r>
      <w:r w:rsidR="00AF4A46">
        <w:rPr>
          <w:rFonts w:hAnsi="Times New Roman" w:ascii="Times New Roman"/>
        </w:rPr>
        <w:t xml:space="preserve">razlučni vjerovnik </w:t>
      </w:r>
      <w:r w:rsidRPr="00EB23AF">
        <w:rPr>
          <w:rFonts w:hAnsi="Times New Roman" w:ascii="Times New Roman"/>
          <w:bCs/>
        </w:rPr>
        <w:t xml:space="preserve">VENETO BANKA </w:t>
      </w:r>
      <w:r w:rsidR="00AF4A46">
        <w:rPr>
          <w:rFonts w:hAnsi="Times New Roman" w:ascii="Times New Roman"/>
          <w:bCs/>
        </w:rPr>
        <w:t>d.d.</w:t>
      </w:r>
      <w:r w:rsidRPr="00EB23AF">
        <w:rPr>
          <w:rFonts w:hAnsi="Times New Roman" w:ascii="Times New Roman"/>
          <w:bCs/>
        </w:rPr>
        <w:t>, OIB: 81712716992, ZAGREB, DRAŠKOVIĆEVA 58 otposla</w:t>
      </w:r>
      <w:r w:rsidR="00AF4A46">
        <w:rPr>
          <w:rFonts w:hAnsi="Times New Roman" w:ascii="Times New Roman"/>
          <w:bCs/>
        </w:rPr>
        <w:t>o</w:t>
      </w:r>
      <w:r w:rsidRPr="00EB23AF">
        <w:rPr>
          <w:rFonts w:hAnsi="Times New Roman" w:ascii="Times New Roman"/>
          <w:bCs/>
        </w:rPr>
        <w:t xml:space="preserve"> sudu </w:t>
      </w:r>
      <w:r w:rsidR="00AF4A46">
        <w:rPr>
          <w:rFonts w:hAnsi="Times New Roman" w:ascii="Times New Roman"/>
          <w:bCs/>
        </w:rPr>
        <w:t xml:space="preserve">putem e-maila dana </w:t>
      </w:r>
      <w:r>
        <w:rPr>
          <w:rFonts w:hAnsi="Times New Roman" w:ascii="Times New Roman"/>
          <w:bCs/>
        </w:rPr>
        <w:t xml:space="preserve">18. travnja </w:t>
      </w:r>
      <w:r w:rsidRPr="00EB23AF">
        <w:rPr>
          <w:rFonts w:hAnsi="Times New Roman" w:ascii="Times New Roman"/>
          <w:bCs/>
        </w:rPr>
        <w:t xml:space="preserve">2018. </w:t>
      </w:r>
      <w:r w:rsidR="00AF4A46">
        <w:rPr>
          <w:rFonts w:hAnsi="Times New Roman" w:ascii="Times New Roman"/>
          <w:bCs/>
        </w:rPr>
        <w:t xml:space="preserve">podnesak </w:t>
      </w:r>
      <w:r w:rsidRPr="00EB23AF">
        <w:rPr>
          <w:rFonts w:hAnsi="Times New Roman" w:ascii="Times New Roman"/>
          <w:bCs/>
        </w:rPr>
        <w:t xml:space="preserve">kojim isti moli odgodu današnjeg ročišta </w:t>
      </w:r>
      <w:r>
        <w:rPr>
          <w:rFonts w:hAnsi="Times New Roman" w:ascii="Times New Roman"/>
          <w:bCs/>
        </w:rPr>
        <w:t>budući da je razlučno pravo na predmetnoj nekretnini preneseno na drugu pravnu osobu</w:t>
      </w:r>
      <w:r w:rsidRPr="00EB23AF">
        <w:rPr>
          <w:rFonts w:hAnsi="Times New Roman" w:ascii="Times New Roman"/>
          <w:bCs/>
        </w:rPr>
        <w:t xml:space="preserve">. </w:t>
      </w:r>
    </w:p>
    <w:p w:rsidRDefault="00594356" w:rsidP="00594356" w:rsidR="00594356">
      <w:pPr>
        <w:jc w:val="both"/>
        <w:rPr>
          <w:rFonts w:hAnsi="Times New Roman" w:ascii="Times New Roman"/>
          <w:bCs/>
        </w:rPr>
      </w:pPr>
      <w:r w:rsidRPr="00EB23AF">
        <w:rPr>
          <w:rFonts w:hAnsi="Times New Roman" w:ascii="Times New Roman"/>
          <w:bCs/>
        </w:rPr>
        <w:t xml:space="preserve">Također se utvrđuje da je sud stečajni upravitelj telefonski obavijestio kako je primio isti podnesak razlučnog vjerovnika, te se suglasio s odgodom današnjeg ročišta.   </w:t>
      </w:r>
    </w:p>
    <w:p w:rsidRDefault="00AF4A46" w:rsidP="00594356" w:rsidR="00AF4A46" w:rsidRPr="00EB23AF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 xml:space="preserve">Stečajni upravitelj ponavlja da je suglasan s odgodom današnjeg ročišta. </w:t>
      </w:r>
    </w:p>
    <w:p w:rsidRDefault="00594356" w:rsidP="00594356" w:rsidR="00594356" w:rsidRPr="00EB23AF">
      <w:pPr>
        <w:jc w:val="both"/>
        <w:rPr>
          <w:rFonts w:hAnsi="Times New Roman" w:ascii="Times New Roman"/>
        </w:rPr>
      </w:pPr>
    </w:p>
    <w:p w:rsidRDefault="00594356" w:rsidP="00594356" w:rsidR="00594356" w:rsidRPr="00EB23AF">
      <w:pPr>
        <w:rPr>
          <w:rFonts w:hAnsi="Times New Roman" w:ascii="Times New Roman"/>
        </w:rPr>
      </w:pPr>
      <w:r w:rsidRPr="00EB23AF">
        <w:rPr>
          <w:rFonts w:hAnsi="Times New Roman" w:ascii="Times New Roman"/>
        </w:rPr>
        <w:t xml:space="preserve">Sud donosi </w:t>
      </w:r>
    </w:p>
    <w:p w:rsidRDefault="00594356" w:rsidP="00594356" w:rsidR="00594356" w:rsidRPr="00EB23AF">
      <w:pPr>
        <w:rPr>
          <w:rFonts w:hAnsi="Times New Roman" w:ascii="Times New Roman"/>
        </w:rPr>
      </w:pPr>
    </w:p>
    <w:p w:rsidRDefault="00594356" w:rsidP="00594356" w:rsidR="00594356" w:rsidRPr="00EB23AF">
      <w:pPr>
        <w:jc w:val="center"/>
        <w:rPr>
          <w:rFonts w:hAnsi="Times New Roman" w:ascii="Times New Roman"/>
        </w:rPr>
      </w:pPr>
      <w:r w:rsidRPr="00EB23AF">
        <w:rPr>
          <w:rFonts w:hAnsi="Times New Roman" w:ascii="Times New Roman"/>
        </w:rPr>
        <w:t>r j e š e n j e</w:t>
      </w:r>
    </w:p>
    <w:p w:rsidRDefault="00594356" w:rsidP="00594356" w:rsidR="00594356" w:rsidRPr="00EB23AF">
      <w:pPr>
        <w:jc w:val="both"/>
        <w:rPr>
          <w:rFonts w:hAnsi="Times New Roman" w:ascii="Times New Roman"/>
        </w:rPr>
      </w:pPr>
    </w:p>
    <w:p w:rsidRDefault="00594356" w:rsidP="00594356" w:rsidR="00594356" w:rsidRPr="00EB23AF">
      <w:pPr>
        <w:jc w:val="both"/>
        <w:rPr>
          <w:rFonts w:hAnsi="Times New Roman" w:ascii="Times New Roman"/>
        </w:rPr>
      </w:pPr>
      <w:r w:rsidRPr="00EB23AF">
        <w:rPr>
          <w:rFonts w:hAnsi="Times New Roman" w:ascii="Times New Roman"/>
        </w:rPr>
        <w:tab/>
        <w:t xml:space="preserve">Odgađa se daljnje raspravljanje na današnjem ročištu, te se slijedeće ročište određuje za </w:t>
      </w:r>
    </w:p>
    <w:p w:rsidRDefault="00594356" w:rsidP="00594356" w:rsidR="00594356" w:rsidRPr="00EB23AF">
      <w:pPr>
        <w:jc w:val="both"/>
        <w:rPr>
          <w:rFonts w:hAnsi="Times New Roman" w:ascii="Times New Roman"/>
        </w:rPr>
      </w:pPr>
    </w:p>
    <w:p w:rsidRDefault="00AF4A46" w:rsidP="00594356" w:rsidR="00594356" w:rsidRPr="00EB23A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29. svibnja </w:t>
      </w:r>
      <w:r w:rsidR="00594356" w:rsidRPr="00EB23AF">
        <w:rPr>
          <w:rFonts w:hAnsi="Times New Roman" w:ascii="Times New Roman"/>
        </w:rPr>
        <w:t xml:space="preserve">2018. u </w:t>
      </w:r>
      <w:r>
        <w:rPr>
          <w:rFonts w:hAnsi="Times New Roman" w:ascii="Times New Roman"/>
        </w:rPr>
        <w:t>10</w:t>
      </w:r>
      <w:r w:rsidR="00594356" w:rsidRPr="00EB23AF">
        <w:rPr>
          <w:rFonts w:hAnsi="Times New Roman" w:ascii="Times New Roman"/>
        </w:rPr>
        <w:t>,</w:t>
      </w:r>
      <w:r>
        <w:rPr>
          <w:rFonts w:hAnsi="Times New Roman" w:ascii="Times New Roman"/>
        </w:rPr>
        <w:t>0</w:t>
      </w:r>
      <w:r w:rsidR="00594356" w:rsidRPr="00EB23AF">
        <w:rPr>
          <w:rFonts w:hAnsi="Times New Roman" w:ascii="Times New Roman"/>
        </w:rPr>
        <w:t>0 sati</w:t>
      </w:r>
    </w:p>
    <w:p w:rsidRDefault="00594356" w:rsidP="00594356" w:rsidR="00594356" w:rsidRPr="00EB23AF">
      <w:pPr>
        <w:jc w:val="both"/>
        <w:rPr>
          <w:rFonts w:hAnsi="Times New Roman" w:ascii="Times New Roman"/>
        </w:rPr>
      </w:pPr>
    </w:p>
    <w:p w:rsidRDefault="00594356" w:rsidP="00594356" w:rsidR="00594356" w:rsidRPr="00EB23AF">
      <w:pPr>
        <w:jc w:val="both"/>
        <w:rPr>
          <w:rFonts w:hAnsi="Times New Roman" w:ascii="Times New Roman"/>
        </w:rPr>
      </w:pPr>
      <w:r w:rsidRPr="00EB23AF">
        <w:rPr>
          <w:rFonts w:hAnsi="Times New Roman" w:ascii="Times New Roman"/>
        </w:rPr>
        <w:t>u prostorijama Trgovačkog suda u Rijeci, Zadarska ulica 1 i 3, sudnica broj 3, I kat, na koje se ročište pozivaju stečajni upravitelj  i razlučni vjerovnik</w:t>
      </w:r>
      <w:r w:rsidRPr="00EB23AF">
        <w:rPr>
          <w:rFonts w:hAnsi="Times New Roman" w:ascii="Times New Roman"/>
          <w:bCs/>
        </w:rPr>
        <w:t xml:space="preserve"> VENETO BANKA D.D. , OIB: 81712716992, ZAGREB, DRAŠKOVIĆEVA 58. </w:t>
      </w:r>
    </w:p>
    <w:p w:rsidRDefault="00594356" w:rsidP="00594356" w:rsidR="00594356" w:rsidRPr="00EB23AF">
      <w:pPr>
        <w:jc w:val="both"/>
        <w:rPr>
          <w:rFonts w:hAnsi="Times New Roman" w:ascii="Times New Roman"/>
        </w:rPr>
      </w:pPr>
    </w:p>
    <w:p w:rsidRDefault="00594356" w:rsidP="00594356" w:rsidR="00594356" w:rsidRPr="00EB23AF">
      <w:pPr>
        <w:jc w:val="both"/>
        <w:rPr>
          <w:rFonts w:hAnsi="Times New Roman" w:ascii="Times New Roman"/>
        </w:rPr>
      </w:pPr>
      <w:r w:rsidRPr="00EB23AF">
        <w:rPr>
          <w:rFonts w:hAnsi="Times New Roman" w:ascii="Times New Roman"/>
        </w:rPr>
        <w:tab/>
        <w:t xml:space="preserve">Dovršeno u </w:t>
      </w:r>
      <w:r>
        <w:rPr>
          <w:rFonts w:hAnsi="Times New Roman" w:ascii="Times New Roman"/>
        </w:rPr>
        <w:t>10,5</w:t>
      </w:r>
      <w:r w:rsidR="00AF4A46">
        <w:rPr>
          <w:rFonts w:hAnsi="Times New Roman" w:ascii="Times New Roman"/>
        </w:rPr>
        <w:t>0</w:t>
      </w:r>
      <w:r w:rsidRPr="00EB23AF">
        <w:rPr>
          <w:rFonts w:hAnsi="Times New Roman" w:ascii="Times New Roman"/>
        </w:rPr>
        <w:t xml:space="preserve"> sati.</w:t>
      </w:r>
    </w:p>
    <w:p w:rsidRDefault="00594356" w:rsidP="00594356" w:rsidR="00594356" w:rsidRPr="00EB23AF">
      <w:pPr>
        <w:jc w:val="both"/>
        <w:rPr>
          <w:rFonts w:hAnsi="Times New Roman" w:ascii="Times New Roman"/>
        </w:rPr>
      </w:pPr>
    </w:p>
    <w:p w:rsidRDefault="00594356" w:rsidP="00594356" w:rsidR="00594356" w:rsidRPr="00EB23AF">
      <w:pPr>
        <w:jc w:val="both"/>
        <w:rPr>
          <w:rFonts w:hAnsi="Times New Roman" w:ascii="Times New Roman"/>
        </w:rPr>
      </w:pPr>
      <w:r w:rsidRPr="00EB23AF">
        <w:rPr>
          <w:rFonts w:hAnsi="Times New Roman" w:ascii="Times New Roman"/>
        </w:rPr>
        <w:tab/>
      </w:r>
      <w:r w:rsidRPr="00EB23AF">
        <w:rPr>
          <w:rFonts w:hAnsi="Times New Roman" w:ascii="Times New Roman"/>
        </w:rPr>
        <w:tab/>
      </w:r>
      <w:r w:rsidRPr="00EB23AF">
        <w:rPr>
          <w:rFonts w:hAnsi="Times New Roman" w:ascii="Times New Roman"/>
        </w:rPr>
        <w:tab/>
      </w:r>
      <w:r w:rsidRPr="00EB23AF">
        <w:rPr>
          <w:rFonts w:hAnsi="Times New Roman" w:ascii="Times New Roman"/>
        </w:rPr>
        <w:tab/>
      </w:r>
      <w:r w:rsidRPr="00EB23AF">
        <w:rPr>
          <w:rFonts w:hAnsi="Times New Roman" w:ascii="Times New Roman"/>
        </w:rPr>
        <w:tab/>
        <w:t>Stečajni sudac                        Stečajni upravitelj</w:t>
      </w:r>
    </w:p>
    <w:p w:rsidRDefault="00594356" w:rsidP="00594356" w:rsidR="00594356" w:rsidRPr="00EB23AF">
      <w:pPr>
        <w:jc w:val="both"/>
        <w:rPr>
          <w:rFonts w:hAnsi="Times New Roman" w:ascii="Times New Roman"/>
        </w:rPr>
      </w:pPr>
    </w:p>
    <w:p w:rsidRDefault="00594356" w:rsidP="00594356" w:rsidR="00594356" w:rsidRPr="00EB23AF">
      <w:pPr>
        <w:jc w:val="both"/>
        <w:rPr>
          <w:rFonts w:hAnsi="Times New Roman" w:ascii="Times New Roman"/>
        </w:rPr>
      </w:pPr>
    </w:p>
    <w:p w:rsidRDefault="00594356" w:rsidP="00AF4A46" w:rsidR="004F6C16">
      <w:pPr>
        <w:jc w:val="both"/>
      </w:pPr>
      <w:r w:rsidRPr="00EB23AF">
        <w:rPr>
          <w:rFonts w:hAnsi="Times New Roman" w:ascii="Times New Roman"/>
        </w:rPr>
        <w:tab/>
      </w:r>
      <w:r w:rsidRPr="00EB23AF">
        <w:rPr>
          <w:rFonts w:hAnsi="Times New Roman" w:ascii="Times New Roman"/>
        </w:rPr>
        <w:tab/>
      </w:r>
      <w:r w:rsidRPr="00EB23AF">
        <w:rPr>
          <w:rFonts w:hAnsi="Times New Roman" w:ascii="Times New Roman"/>
        </w:rPr>
        <w:tab/>
      </w:r>
      <w:r w:rsidRPr="00EB23AF">
        <w:rPr>
          <w:rFonts w:hAnsi="Times New Roman" w:ascii="Times New Roman"/>
        </w:rPr>
        <w:tab/>
        <w:t xml:space="preserve">            Zapisničar        </w:t>
      </w:r>
      <w:r w:rsidRPr="00EB23AF">
        <w:rPr>
          <w:rFonts w:hAnsi="Times New Roman" w:ascii="Times New Roman"/>
        </w:rPr>
        <w:tab/>
      </w:r>
      <w:r w:rsidRPr="00EB23AF">
        <w:rPr>
          <w:rFonts w:hAnsi="Times New Roman" w:ascii="Times New Roman"/>
        </w:rPr>
        <w:tab/>
        <w:t xml:space="preserve">    Stranke   </w:t>
      </w:r>
    </w:p>
    <w:sectPr w:rsidR="004F6C16">
      <w:headerReference w:type="default" r:id="rId8"/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2643" w:rsidR="00D72643">
      <w:r>
        <w:separator/>
      </w:r>
    </w:p>
  </w:endnote>
  <w:endnote w:id="0" w:type="continuationSeparator">
    <w:p w:rsidRDefault="00D72643" w:rsidR="00D72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594356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0641">
          <w:rPr>
            <w:noProof/>
          </w:rPr>
          <w:t>1</w:t>
        </w:r>
        <w:r>
          <w:fldChar w:fldCharType="end"/>
        </w:r>
      </w:p>
    </w:sdtContent>
  </w:sdt>
  <w:p w:rsidRDefault="00FB0641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2643" w:rsidR="00D72643">
      <w:r>
        <w:separator/>
      </w:r>
    </w:p>
  </w:footnote>
  <w:footnote w:id="0" w:type="continuationSeparator">
    <w:p w:rsidRDefault="00D72643" w:rsidR="00D726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356" w:rsidP="0014093D" w:rsidR="0014093D">
    <w:pPr>
      <w:pStyle w:val="Zaglavlje"/>
      <w:jc w:val="right"/>
    </w:pPr>
    <w:r>
      <w:t>Poslovni broj 14. St-1358/2016</w:t>
    </w:r>
  </w:p>
  <w:p w:rsidRDefault="00FB0641" w:rsidR="001409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4356"/>
    <w:rsid w:val="00084C43"/>
    <w:rsid w:val="00267BBB"/>
    <w:rsid w:val="003541B1"/>
    <w:rsid w:val="004F6C16"/>
    <w:rsid w:val="00520689"/>
    <w:rsid w:val="00594356"/>
    <w:rsid w:val="0076139A"/>
    <w:rsid w:val="007B6D04"/>
    <w:rsid w:val="00815974"/>
    <w:rsid w:val="00836506"/>
    <w:rsid w:val="00942A0F"/>
    <w:rsid w:val="00981449"/>
    <w:rsid w:val="00AA43BC"/>
    <w:rsid w:val="00AF0A5D"/>
    <w:rsid w:val="00AF4A46"/>
    <w:rsid w:val="00B93FF3"/>
    <w:rsid w:val="00BA3EB5"/>
    <w:rsid w:val="00C17835"/>
    <w:rsid w:val="00D67E91"/>
    <w:rsid w:val="00D72643"/>
    <w:rsid w:val="00E518D1"/>
    <w:rsid w:val="00ED0D53"/>
    <w:rsid w:val="00FB0641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4356"/>
    <w:pPr>
      <w:spacing w:lineRule="auto" w:line="240"/>
    </w:pPr>
    <w:rPr>
      <w:rFonts w:cs="Times New Roman" w:eastAsia="Times New Roman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4356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594356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94356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59435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B06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6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64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6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6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4356"/>
    <w:pPr>
      <w:spacing w:line="240" w:lineRule="auto"/>
    </w:pPr>
    <w:rPr>
      <w:rFonts w:ascii="Arial" w:cs="Times New Roman" w:eastAsia="Times New Roman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4356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594356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94356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59435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B06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6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64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6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6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travnja 2018.</izvorni_sadrzaj>
    <derivirana_varijabla naziv="DomainObject.PlaniraniZavrsetakDatum_1">18. travnja 2018.</derivirana_varijabla>
  </DomainObject.PlaniraniZavrsetakDatum>
  <DomainObject.PlaniraniPocetakDatum>
    <izvorni_sadrzaj>18. travnja 2018.</izvorni_sadrzaj>
    <derivirana_varijabla naziv="DomainObject.PlaniraniPocetakDatum_1">18. travnja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travnja 2018.</izvorni_sadrzaj>
    <derivirana_varijabla naziv="DomainObject.Zapisnik.DatumKreiranja_1">18.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St-1358/2016-31</izvorni_sadrzaj>
    <derivirana_varijabla naziv="DomainObject.Zapisnik.Oznaka_1">St-1358/2016-31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St-1358/2016</izvorni_sadrzaj>
    <derivirana_varijabla naziv="DomainObject.Predmet.OznakaBroj_1">St-1358/2016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spisu</izvorni_sadrzaj>
    <derivirana_varijabla naziv="DomainObject.Predmet.PrimjedbaSuca_1">prijave tražbina u spisu</derivirana_varijabla>
  </DomainObject.Predmet.PrimjedbaSuca>
  <DomainObject.Predmet.ProtustrankaFormated>
    <izvorni_sadrzaj>  KANTUN d.o.o.</izvorni_sadrzaj>
    <derivirana_varijabla naziv="DomainObject.Predmet.ProtustrankaFormated_1">  KANTUN d.o.o.</derivirana_varijabla>
  </DomainObject.Predmet.ProtustrankaFormated>
  <DomainObject.Predmet.ProtustrankaFormatedOIB>
    <izvorni_sadrzaj>  KANTUN d.o.o., OIB 94150756894</izvorni_sadrzaj>
    <derivirana_varijabla naziv="DomainObject.Predmet.ProtustrankaFormatedOIB_1">  KANTUN d.o.o., OIB 94150756894</derivirana_varijabla>
  </DomainObject.Predmet.ProtustrankaFormatedOIB>
  <DomainObject.Predmet.ProtustrankaFormatedWithAdress>
    <izvorni_sadrzaj> KANTUN d.o.o., Supilova 6/III, 51000 Rijeka</izvorni_sadrzaj>
    <derivirana_varijabla naziv="DomainObject.Predmet.ProtustrankaFormatedWithAdress_1"> KANTUN d.o.o., Supilova 6/III, 51000 Rijeka</derivirana_varijabla>
  </DomainObject.Predmet.ProtustrankaFormatedWithAdress>
  <DomainObject.Predmet.ProtustrankaFormatedWithAdressOIB>
    <izvorni_sadrzaj> KANTUN d.o.o., OIB 94150756894, Supilova 6/III, 51000 Rijeka</izvorni_sadrzaj>
    <derivirana_varijabla naziv="DomainObject.Predmet.ProtustrankaFormatedWithAdressOIB_1"> KANTUN d.o.o., OIB 94150756894, Supilova 6/III, 51000 Rijeka</derivirana_varijabla>
  </DomainObject.Predmet.ProtustrankaFormatedWithAdressOIB>
  <DomainObject.Predmet.ProtustrankaWithAdress>
    <izvorni_sadrzaj>KANTUN d.o.o. Supilova 6/III, 51000 Rijeka</izvorni_sadrzaj>
    <derivirana_varijabla naziv="DomainObject.Predmet.ProtustrankaWithAdress_1">KANTUN d.o.o. Supilova 6/III, 51000 Rijeka</derivirana_varijabla>
  </DomainObject.Predmet.ProtustrankaWithAdress>
  <DomainObject.Predmet.ProtustrankaWithAdressOIB>
    <izvorni_sadrzaj>KANTUN d.o.o., OIB 94150756894, Supilova 6/III, 51000 Rijeka</izvorni_sadrzaj>
    <derivirana_varijabla naziv="DomainObject.Predmet.ProtustrankaWithAdressOIB_1">KANTUN d.o.o., OIB 94150756894, Supilova 6/III, 51000 Rijeka</derivirana_varijabla>
  </DomainObject.Predmet.ProtustrankaWithAdressOIB>
  <DomainObject.Predmet.ProtustrankaNazivFormated>
    <izvorni_sadrzaj>KANTUN d.o.o.</izvorni_sadrzaj>
    <derivirana_varijabla naziv="DomainObject.Predmet.ProtustrankaNazivFormated_1">KANTUN d.o.o.</derivirana_varijabla>
  </DomainObject.Predmet.ProtustrankaNazivFormated>
  <DomainObject.Predmet.ProtustrankaNazivFormatedOIB>
    <izvorni_sadrzaj>KANTUN d.o.o., OIB 94150756894</izvorni_sadrzaj>
    <derivirana_varijabla naziv="DomainObject.Predmet.ProtustrankaNazivFormatedOIB_1">KANTUN d.o.o., OIB 94150756894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KANTUN d.o.o.</item>
    </izvorni_sadrzaj>
    <derivirana_varijabla naziv="DomainObject.Predmet.ProtuStrankaListFormated_1">
      <item>KANTUN d.o.o.</item>
    </derivirana_varijabla>
  </DomainObject.Predmet.ProtuStrankaListFormated>
  <DomainObject.Predmet.ProtuStrankaListFormatedOIB>
    <izvorni_sadrzaj>
      <item>KANTUN d.o.o., OIB 94150756894</item>
    </izvorni_sadrzaj>
    <derivirana_varijabla naziv="DomainObject.Predmet.ProtuStrankaListFormatedOIB_1">
      <item>KANTUN d.o.o., OIB 94150756894</item>
    </derivirana_varijabla>
  </DomainObject.Predmet.ProtuStrankaListFormatedOIB>
  <DomainObject.Predmet.ProtuStrankaListFormatedWithAdress>
    <izvorni_sadrzaj>
      <item>KANTUN d.o.o., Supilova 6/III, 51000 Rijeka</item>
    </izvorni_sadrzaj>
    <derivirana_varijabla naziv="DomainObject.Predmet.ProtuStrankaListFormatedWithAdress_1">
      <item>KANTUN d.o.o., Supilova 6/III, 51000 Rijeka</item>
    </derivirana_varijabla>
  </DomainObject.Predmet.ProtuStrankaListFormatedWithAdress>
  <DomainObject.Predmet.ProtuStrankaListFormatedWithAdressOIB>
    <izvorni_sadrzaj>
      <item>KANTUN d.o.o., OIB 94150756894, Supilova 6/III, 51000 Rijeka</item>
    </izvorni_sadrzaj>
    <derivirana_varijabla naziv="DomainObject.Predmet.ProtuStrankaListFormatedWithAdressOIB_1">
      <item>KANTUN d.o.o., OIB 94150756894, Supilova 6/III, 51000 Rijeka</item>
    </derivirana_varijabla>
  </DomainObject.Predmet.ProtuStrankaListFormatedWithAdressOIB>
  <DomainObject.Predmet.ProtuStrankaListNazivFormated>
    <izvorni_sadrzaj>
      <item>KANTUN d.o.o.</item>
    </izvorni_sadrzaj>
    <derivirana_varijabla naziv="DomainObject.Predmet.ProtuStrankaListNazivFormated_1">
      <item>KANTUN d.o.o.</item>
    </derivirana_varijabla>
  </DomainObject.Predmet.ProtuStrankaListNazivFormated>
  <DomainObject.Predmet.ProtuStrankaListNazivFormatedOIB>
    <izvorni_sadrzaj>
      <item>KANTUN d.o.o., OIB 94150756894</item>
    </izvorni_sadrzaj>
    <derivirana_varijabla naziv="DomainObject.Predmet.ProtuStrankaListNazivFormatedOIB_1">
      <item>KANTUN d.o.o., OIB 94150756894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St-1358/2016-31</izvorni_sadrzaj>
    <derivirana_varijabla naziv="DomainObject.PoslovniBrojDokumenta_1">St-1358/2016-31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KANTUN d.o.o.</izvorni_sadrzaj>
    <derivirana_varijabla naziv="DomainObject.Predmet.ProtustrankaIDrugi_1">KANTUN d.o.o.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KANTUN d.o.o., OIB 94150756894, Supilova 6/III, 51000 Rijeka</izvorni_sadrzaj>
    <derivirana_varijabla naziv="DomainObject.Predmet.ProtustrankaIDrugiAdressOIB_1">KANTUN d.o.o., OIB 94150756894, Supilova 6/III,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KANTUN d.o.o.</item>
    </izvorni_sadrzaj>
    <derivirana_varijabla naziv="DomainObject.Predmet.SudioniciListNaziv_1">
      <item>FINA Zagreb</item>
      <item>KANTUN d.o.o.</item>
    </derivirana_varijabla>
  </DomainObject.Predmet.SudioniciListNaziv>
  <DomainObject.Predmet.SudioniciListAdressOIB>
    <izvorni_sadrzaj>
      <item>FINA Zagreb, OIB 85821130368, Koturaška 43,10000 Zagreb</item>
      <item>KANTUN d.o.o., OIB 94150756894, Supilova 6/III,51000 Rijeka</item>
    </izvorni_sadrzaj>
    <derivirana_varijabla naziv="DomainObject.Predmet.SudioniciListAdressOIB_1">
      <item>FINA Zagreb, OIB 85821130368, Koturaška 43,10000 Zagreb</item>
      <item>KANTUN d.o.o., OIB 94150756894, Supilova 6/III,51000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94150756894</item>
    </izvorni_sadrzaj>
    <derivirana_varijabla naziv="DomainObject.Predmet.SudioniciListNazivOIB_1">
      <item>, OIB 85821130368</item>
      <item>, OIB 94150756894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1623</properties:Characters>
  <properties:Lines>50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2018-04-18T08:50:00Z</dcterms:created>
  <dc:creator>Vera Jelenović</dc:creator>
  <cp:lastModifiedBy>Danijela Fumić</cp:lastModifiedBy>
  <dcterms:modified xmlns:xsi="http://www.w3.org/2001/XMLSchema-instance" xsi:type="dcterms:W3CDTF">2018-04-18T08:52:00Z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St-1358/2016-31 / Zapisnik - Ročište (1358 16 izjašnjenje razlučnih odgoda.docx)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