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E5080">
        <w:tc>
          <w:tcPr>
            <w:tcW w:type="dxa" w:w="2985"/>
            <w:shd w:fill="auto" w:color="auto" w:val="clear"/>
          </w:tcPr>
          <w:p w:rsidRDefault="005E1D89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E50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DE5080" w:rsidR="002971D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DE5080" w:rsidR="008C4EFB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cead17" w14:paraId="8cead17" w:rsidRDefault="00B92B86" w:rsidP="00DE5080" w:rsidR="00B92B86" w:rsidRPr="00DE5080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E5080">
        <w:trPr>
          <w:jc w:val="right"/>
        </w:trPr>
        <w:tc>
          <w:tcPr>
            <w:tcW w:type="dxa" w:w="4320"/>
          </w:tcPr>
          <w:p w:rsidRDefault="002F61DE" w:rsidP="00372311" w:rsidR="00340399" w:rsidRPr="00DE508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Poslovni b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 xml:space="preserve">roj: 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1</w:t>
            </w:r>
            <w:r w:rsidR="00514316" w:rsidRPr="00DE5080">
              <w:rPr>
                <w:rFonts w:hAnsi="Times New Roman" w:ascii="Times New Roman"/>
                <w:sz w:val="24"/>
                <w:szCs w:val="24"/>
              </w:rPr>
              <w:t>0</w:t>
            </w:r>
            <w:r w:rsidRPr="00DE508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4A29AB" w:rsidRPr="00DE5080">
              <w:rPr>
                <w:rFonts w:hAnsi="Times New Roman" w:ascii="Times New Roman"/>
                <w:sz w:val="24"/>
                <w:szCs w:val="24"/>
              </w:rPr>
              <w:t>St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DE5080">
              <w:rPr>
                <w:rFonts w:hAnsi="Times New Roman" w:ascii="Times New Roman"/>
                <w:sz w:val="24"/>
                <w:szCs w:val="24"/>
              </w:rPr>
              <w:t>41</w:t>
            </w:r>
            <w:r w:rsidR="00FF11F6">
              <w:rPr>
                <w:rFonts w:hAnsi="Times New Roman" w:ascii="Times New Roman"/>
                <w:sz w:val="24"/>
                <w:szCs w:val="24"/>
              </w:rPr>
              <w:t>7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/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201</w:t>
            </w:r>
            <w:r w:rsidR="001139DB" w:rsidRPr="00DE5080">
              <w:rPr>
                <w:rFonts w:hAnsi="Times New Roman" w:ascii="Times New Roman"/>
                <w:sz w:val="24"/>
                <w:szCs w:val="24"/>
              </w:rPr>
              <w:t>8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FF11F6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</w:tr>
    </w:tbl>
    <w:p w:rsidRDefault="00340399" w:rsidP="00DE5080" w:rsidR="00340399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139DB" w:rsidP="00DE5080" w:rsidR="001139D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E5080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913F5" w:rsidP="001913F5" w:rsidR="001913F5" w:rsidRPr="001913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>
        <w:rPr>
          <w:rFonts w:hAnsi="Times New Roman" w:ascii="Times New Roman"/>
          <w:sz w:val="24"/>
          <w:szCs w:val="24"/>
        </w:rPr>
        <w:t>Denisu Krnjaku</w:t>
      </w:r>
      <w:r w:rsidRPr="001913F5">
        <w:rPr>
          <w:rFonts w:hAnsi="Times New Roman" w:ascii="Times New Roman"/>
          <w:sz w:val="24"/>
          <w:szCs w:val="24"/>
        </w:rPr>
        <w:t xml:space="preserve">, kao stečajnom sucu, u stečajnom predmetu povodom prijedloga podnositelja </w:t>
      </w:r>
      <w:r w:rsidR="00B415E0">
        <w:rPr>
          <w:rFonts w:hAnsi="Times New Roman" w:ascii="Times New Roman"/>
          <w:sz w:val="24"/>
          <w:szCs w:val="24"/>
        </w:rPr>
        <w:t>Financijske agencije, OIB:85821130368</w:t>
      </w:r>
      <w:r>
        <w:rPr>
          <w:rFonts w:hAnsi="Times New Roman" w:ascii="Times New Roman"/>
          <w:sz w:val="24"/>
          <w:szCs w:val="24"/>
        </w:rPr>
        <w:t>,</w:t>
      </w:r>
      <w:r w:rsidR="00B415E0">
        <w:rPr>
          <w:rFonts w:hAnsi="Times New Roman" w:ascii="Times New Roman"/>
          <w:sz w:val="24"/>
          <w:szCs w:val="24"/>
        </w:rPr>
        <w:t xml:space="preserve"> </w:t>
      </w:r>
      <w:r w:rsidRPr="001913F5">
        <w:rPr>
          <w:rFonts w:hAnsi="Times New Roman" w:ascii="Times New Roman"/>
          <w:sz w:val="24"/>
          <w:szCs w:val="24"/>
        </w:rPr>
        <w:t xml:space="preserve">za pokretanje stečajnog postupka nad dužnikom </w:t>
      </w:r>
      <w:r w:rsidR="00B415E0">
        <w:rPr>
          <w:rFonts w:hAnsi="Times New Roman" w:ascii="Times New Roman"/>
          <w:sz w:val="24"/>
          <w:szCs w:val="24"/>
        </w:rPr>
        <w:t>NOSTRO</w:t>
      </w:r>
      <w:r>
        <w:rPr>
          <w:rFonts w:hAnsi="Times New Roman" w:ascii="Times New Roman"/>
          <w:sz w:val="24"/>
          <w:szCs w:val="24"/>
        </w:rPr>
        <w:t xml:space="preserve"> d.o.o., </w:t>
      </w:r>
      <w:r w:rsidR="00B415E0">
        <w:rPr>
          <w:rFonts w:hAnsi="Times New Roman" w:ascii="Times New Roman"/>
          <w:sz w:val="24"/>
          <w:szCs w:val="24"/>
        </w:rPr>
        <w:t>Slemenice 23</w:t>
      </w:r>
      <w:r w:rsidRPr="001913F5">
        <w:rPr>
          <w:rFonts w:hAnsi="Times New Roman" w:ascii="Times New Roman"/>
          <w:sz w:val="24"/>
          <w:szCs w:val="24"/>
        </w:rPr>
        <w:t>, OIB:</w:t>
      </w:r>
      <w:r w:rsidR="00B415E0">
        <w:rPr>
          <w:rFonts w:hAnsi="Times New Roman" w:ascii="Times New Roman"/>
          <w:sz w:val="24"/>
          <w:szCs w:val="24"/>
        </w:rPr>
        <w:t>50087006510</w:t>
      </w:r>
      <w:r w:rsidRPr="001913F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07</w:t>
      </w:r>
      <w:r w:rsidRPr="001913F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1913F5">
        <w:rPr>
          <w:rFonts w:hAnsi="Times New Roman" w:ascii="Times New Roman"/>
          <w:sz w:val="24"/>
          <w:szCs w:val="24"/>
        </w:rPr>
        <w:t xml:space="preserve"> 2018.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1913F5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i j e š i o   j e</w:t>
      </w:r>
    </w:p>
    <w:p w:rsidRDefault="001913F5" w:rsidP="001913F5" w:rsidR="001913F5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DE5080" w:rsidR="00DE5080" w:rsidRPr="00DE50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913F5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DE5080" w:rsidRPr="00DE5080">
        <w:rPr>
          <w:rFonts w:hAnsi="Times New Roman" w:ascii="Times New Roman"/>
          <w:sz w:val="24"/>
          <w:szCs w:val="24"/>
        </w:rPr>
        <w:tab/>
        <w:t xml:space="preserve">Dužniku </w:t>
      </w:r>
      <w:r w:rsidR="00B415E0">
        <w:rPr>
          <w:rFonts w:hAnsi="Times New Roman" w:ascii="Times New Roman"/>
          <w:sz w:val="24"/>
          <w:szCs w:val="24"/>
        </w:rPr>
        <w:t>NOSTRO d.o.o., Slemenice 23</w:t>
      </w:r>
      <w:r w:rsidR="00B415E0" w:rsidRPr="001913F5">
        <w:rPr>
          <w:rFonts w:hAnsi="Times New Roman" w:ascii="Times New Roman"/>
          <w:sz w:val="24"/>
          <w:szCs w:val="24"/>
        </w:rPr>
        <w:t>, OIB:</w:t>
      </w:r>
      <w:r w:rsidR="00B415E0">
        <w:rPr>
          <w:rFonts w:hAnsi="Times New Roman" w:ascii="Times New Roman"/>
          <w:sz w:val="24"/>
          <w:szCs w:val="24"/>
        </w:rPr>
        <w:t>50087006510</w:t>
      </w:r>
      <w:r w:rsidR="00B415E0" w:rsidRPr="001913F5">
        <w:rPr>
          <w:rFonts w:hAnsi="Times New Roman" w:ascii="Times New Roman"/>
          <w:sz w:val="24"/>
          <w:szCs w:val="24"/>
        </w:rPr>
        <w:t>,</w:t>
      </w:r>
      <w:r w:rsidR="00B415E0">
        <w:rPr>
          <w:rFonts w:hAnsi="Times New Roman" w:ascii="Times New Roman"/>
          <w:sz w:val="24"/>
          <w:szCs w:val="24"/>
        </w:rPr>
        <w:t xml:space="preserve"> </w:t>
      </w:r>
      <w:r w:rsidR="00DE5080" w:rsidRPr="00DE5080">
        <w:rPr>
          <w:rFonts w:hAnsi="Times New Roman" w:ascii="Times New Roman"/>
          <w:sz w:val="24"/>
          <w:szCs w:val="24"/>
        </w:rPr>
        <w:t>određuju se slijedeće mjere osiguranja: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913F5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imenuje se</w:t>
      </w:r>
      <w:r w:rsidR="00DE5080" w:rsidRPr="00DE5080">
        <w:rPr>
          <w:rFonts w:hAnsi="Times New Roman" w:ascii="Times New Roman"/>
          <w:sz w:val="24"/>
          <w:szCs w:val="24"/>
        </w:rPr>
        <w:t xml:space="preserve"> </w:t>
      </w:r>
      <w:r w:rsidR="00B415E0">
        <w:rPr>
          <w:rFonts w:hAnsi="Times New Roman" w:ascii="Times New Roman"/>
          <w:sz w:val="24"/>
          <w:szCs w:val="24"/>
        </w:rPr>
        <w:t>Daniel Deković, Zagreb, Novačka 329</w:t>
      </w:r>
      <w:r w:rsidR="00DE5080" w:rsidRPr="00DE5080">
        <w:rPr>
          <w:rFonts w:hAnsi="Times New Roman" w:ascii="Times New Roman"/>
          <w:sz w:val="24"/>
          <w:szCs w:val="24"/>
        </w:rPr>
        <w:t>, OIB:</w:t>
      </w:r>
      <w:r w:rsidR="00B415E0">
        <w:rPr>
          <w:rFonts w:hAnsi="Times New Roman" w:ascii="Times New Roman"/>
          <w:sz w:val="24"/>
          <w:szCs w:val="24"/>
        </w:rPr>
        <w:t>76292704973</w:t>
      </w:r>
      <w:r>
        <w:rPr>
          <w:rFonts w:hAnsi="Times New Roman" w:ascii="Times New Roman"/>
          <w:sz w:val="24"/>
          <w:szCs w:val="24"/>
        </w:rPr>
        <w:t>,</w:t>
      </w:r>
      <w:r w:rsidR="00DE5080" w:rsidRPr="00DE5080">
        <w:rPr>
          <w:rFonts w:hAnsi="Times New Roman" w:ascii="Times New Roman"/>
          <w:sz w:val="24"/>
          <w:szCs w:val="24"/>
        </w:rPr>
        <w:t xml:space="preserve"> za privremenog stečajnog upravitelja,</w:t>
      </w:r>
    </w:p>
    <w:p w:rsidRDefault="00DE5080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>dužnik može raspolagati svojom imovinom samo uz prethodnu suglasnost privremenog stečajnog upravitelja.</w:t>
      </w:r>
    </w:p>
    <w:p w:rsidRDefault="00DE5080" w:rsidP="001913F5" w:rsidR="00DE5080" w:rsidRPr="001913F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ab/>
      </w:r>
      <w:r w:rsidRPr="001913F5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dužan je: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 xml:space="preserve">zaštititi </w:t>
      </w:r>
      <w:r w:rsidR="003E5767">
        <w:rPr>
          <w:rFonts w:hAnsi="Times New Roman" w:ascii="Times New Roman"/>
          <w:sz w:val="24"/>
          <w:szCs w:val="24"/>
        </w:rPr>
        <w:t xml:space="preserve">i </w:t>
      </w:r>
      <w:r w:rsidRPr="00DE5080">
        <w:rPr>
          <w:rFonts w:hAnsi="Times New Roman" w:ascii="Times New Roman"/>
          <w:sz w:val="24"/>
          <w:szCs w:val="24"/>
        </w:rPr>
        <w:t>održavati imovinu dužnika</w:t>
      </w: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nastaviti s vođenjem dužnikova poslovanja sve do odluke o otvaranja stečajnog postupka</w:t>
      </w:r>
    </w:p>
    <w:p w:rsidRDefault="00DE5080" w:rsidP="003E5767" w:rsid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ispitati mogu li se imovinom dužnika namiriti troškovi postupka.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DE5080" w:rsidRPr="00DE5080">
        <w:rPr>
          <w:rFonts w:hAnsi="Times New Roman" w:ascii="Times New Roman"/>
          <w:sz w:val="24"/>
          <w:szCs w:val="24"/>
        </w:rPr>
        <w:tab/>
        <w:t>Ovo rješenje objavit će se na mrežnim stranicama e-</w:t>
      </w:r>
      <w:r w:rsidR="00372311">
        <w:rPr>
          <w:rFonts w:hAnsi="Times New Roman" w:ascii="Times New Roman"/>
          <w:sz w:val="24"/>
          <w:szCs w:val="24"/>
        </w:rPr>
        <w:t>O</w:t>
      </w:r>
      <w:r w:rsidR="00DE5080" w:rsidRPr="00DE5080">
        <w:rPr>
          <w:rFonts w:hAnsi="Times New Roman" w:ascii="Times New Roman"/>
          <w:sz w:val="24"/>
          <w:szCs w:val="24"/>
        </w:rPr>
        <w:t xml:space="preserve">glasna ploča suda. </w:t>
      </w:r>
      <w:r w:rsidR="00DE5080" w:rsidRPr="00DE5080">
        <w:rPr>
          <w:rFonts w:hAnsi="Times New Roman" w:ascii="Times New Roman"/>
          <w:sz w:val="24"/>
          <w:szCs w:val="24"/>
        </w:rPr>
        <w:tab/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DE5080" w:rsidRPr="00DE5080">
        <w:rPr>
          <w:rFonts w:hAnsi="Times New Roman" w:ascii="Times New Roman"/>
          <w:sz w:val="24"/>
          <w:szCs w:val="24"/>
        </w:rPr>
        <w:tab/>
        <w:t>Dužnikovi dužnici se pozivaju svoje obveze ispunjavati prema dužniku vodeći računa o ovom objavljenom rješenju.</w:t>
      </w:r>
    </w:p>
    <w:p w:rsidRDefault="00CC164F" w:rsidP="001913F5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CC164F" w:rsidR="00CC164F" w:rsidRPr="004A29A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>
        <w:rPr>
          <w:rFonts w:hAnsi="Times New Roman" w:ascii="Times New Roman"/>
          <w:sz w:val="24"/>
          <w:szCs w:val="24"/>
        </w:rPr>
        <w:tab/>
        <w:t>Ovo r</w:t>
      </w:r>
      <w:r w:rsidRPr="004A29AB">
        <w:rPr>
          <w:rFonts w:hAnsi="Times New Roman" w:ascii="Times New Roman"/>
          <w:sz w:val="24"/>
          <w:szCs w:val="24"/>
        </w:rPr>
        <w:t xml:space="preserve">ješenje dostaviti će se sudskom registru ovog suda radi upisa </w:t>
      </w:r>
      <w:r>
        <w:rPr>
          <w:rFonts w:hAnsi="Times New Roman" w:ascii="Times New Roman"/>
          <w:sz w:val="24"/>
          <w:szCs w:val="24"/>
        </w:rPr>
        <w:t xml:space="preserve">imenovanja privremenog stečajnog upravitelja i upisa ograničenja raspolaganja </w:t>
      </w:r>
      <w:r w:rsidRPr="004A29AB">
        <w:rPr>
          <w:rFonts w:hAnsi="Times New Roman" w:ascii="Times New Roman"/>
          <w:sz w:val="24"/>
          <w:szCs w:val="24"/>
        </w:rPr>
        <w:t>u sudskom registru.</w:t>
      </w:r>
    </w:p>
    <w:p w:rsidRDefault="00B415E0" w:rsidP="003E5767" w:rsidR="00B415E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3E5767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CC164F" w:rsidP="003E5767" w:rsidR="00CC164F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DE5080" w:rsidR="00DE5080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Rješenjem St-</w:t>
      </w:r>
      <w:r w:rsidR="003E5767">
        <w:rPr>
          <w:rFonts w:hAnsi="Times New Roman" w:ascii="Times New Roman"/>
          <w:sz w:val="24"/>
          <w:szCs w:val="24"/>
        </w:rPr>
        <w:t>41</w:t>
      </w:r>
      <w:r w:rsidR="00B415E0">
        <w:rPr>
          <w:rFonts w:hAnsi="Times New Roman" w:ascii="Times New Roman"/>
          <w:sz w:val="24"/>
          <w:szCs w:val="24"/>
        </w:rPr>
        <w:t>7</w:t>
      </w:r>
      <w:r w:rsidRPr="00DE5080">
        <w:rPr>
          <w:rFonts w:hAnsi="Times New Roman" w:ascii="Times New Roman"/>
          <w:sz w:val="24"/>
          <w:szCs w:val="24"/>
        </w:rPr>
        <w:t>/</w:t>
      </w:r>
      <w:r w:rsidR="003E5767">
        <w:rPr>
          <w:rFonts w:hAnsi="Times New Roman" w:ascii="Times New Roman"/>
          <w:sz w:val="24"/>
          <w:szCs w:val="24"/>
        </w:rPr>
        <w:t>2018</w:t>
      </w:r>
      <w:r w:rsidRPr="00DE5080">
        <w:rPr>
          <w:rFonts w:hAnsi="Times New Roman" w:ascii="Times New Roman"/>
          <w:sz w:val="24"/>
          <w:szCs w:val="24"/>
        </w:rPr>
        <w:t>-</w:t>
      </w:r>
      <w:r w:rsidR="00B415E0">
        <w:rPr>
          <w:rFonts w:hAnsi="Times New Roman" w:ascii="Times New Roman"/>
          <w:sz w:val="24"/>
          <w:szCs w:val="24"/>
        </w:rPr>
        <w:t>3</w:t>
      </w:r>
      <w:r w:rsidRPr="00DE5080">
        <w:rPr>
          <w:rFonts w:hAnsi="Times New Roman" w:ascii="Times New Roman"/>
          <w:sz w:val="24"/>
          <w:szCs w:val="24"/>
        </w:rPr>
        <w:t xml:space="preserve"> od </w:t>
      </w:r>
      <w:r w:rsidR="00B415E0">
        <w:rPr>
          <w:rFonts w:hAnsi="Times New Roman" w:ascii="Times New Roman"/>
          <w:sz w:val="24"/>
          <w:szCs w:val="24"/>
        </w:rPr>
        <w:t>22</w:t>
      </w:r>
      <w:r w:rsidRPr="00DE5080">
        <w:rPr>
          <w:rFonts w:hAnsi="Times New Roman" w:ascii="Times New Roman"/>
          <w:sz w:val="24"/>
          <w:szCs w:val="24"/>
        </w:rPr>
        <w:t xml:space="preserve">. </w:t>
      </w:r>
      <w:r w:rsidR="003E5767">
        <w:rPr>
          <w:rFonts w:hAnsi="Times New Roman" w:ascii="Times New Roman"/>
          <w:sz w:val="24"/>
          <w:szCs w:val="24"/>
        </w:rPr>
        <w:t>listopada</w:t>
      </w:r>
      <w:r w:rsidRPr="00DE5080">
        <w:rPr>
          <w:rFonts w:hAnsi="Times New Roman" w:ascii="Times New Roman"/>
          <w:sz w:val="24"/>
          <w:szCs w:val="24"/>
        </w:rPr>
        <w:t xml:space="preserve"> 2018. pokrenut je prethodni postupak radi utvrđivanja uvjeta za otvaranje stečajnog postupka nad dužnikom.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3E5767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Direktor</w:t>
      </w:r>
      <w:r w:rsidR="00B415E0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dužnika </w:t>
      </w:r>
      <w:r w:rsidR="00B415E0">
        <w:rPr>
          <w:rFonts w:hAnsi="Times New Roman" w:ascii="Times New Roman"/>
          <w:sz w:val="24"/>
          <w:szCs w:val="24"/>
        </w:rPr>
        <w:t>Nataša Ilić</w:t>
      </w:r>
      <w:r>
        <w:rPr>
          <w:rFonts w:hAnsi="Times New Roman" w:ascii="Times New Roman"/>
          <w:sz w:val="24"/>
          <w:szCs w:val="24"/>
        </w:rPr>
        <w:t xml:space="preserve"> </w:t>
      </w:r>
      <w:r w:rsidR="00B415E0">
        <w:rPr>
          <w:rFonts w:hAnsi="Times New Roman" w:ascii="Times New Roman"/>
          <w:sz w:val="24"/>
          <w:szCs w:val="24"/>
        </w:rPr>
        <w:t>na ročištu održanom radi rasprave o pretpostavkama za otvaranje stečajnog postupka izjavila je da dužnik od imovine u svom vlasništvu ima kombi vozilo Renault Master reg oznake ČK-366-FM vrijednosti odo 35.000,00 kn s time da je nad vozilom pokrenut ovršni postupak</w:t>
      </w:r>
      <w:r w:rsidR="001A513C">
        <w:rPr>
          <w:rFonts w:hAnsi="Times New Roman" w:ascii="Times New Roman"/>
          <w:sz w:val="24"/>
          <w:szCs w:val="24"/>
        </w:rPr>
        <w:t>.</w:t>
      </w:r>
      <w:r w:rsidR="00B415E0">
        <w:rPr>
          <w:rFonts w:hAnsi="Times New Roman" w:ascii="Times New Roman"/>
          <w:sz w:val="24"/>
          <w:szCs w:val="24"/>
        </w:rPr>
        <w:t xml:space="preserve"> Uvidom u ovosudni predmet St-399/17 u kojem je proveden predstečajni postupak nad dužnikom u kojem je sud dana 22. siječnja 2018. potvrdio predstečajni sporazum utvrđeno je da je dužnik imao u tijeku predstečajnog postupka imao u vlasništvu imovinu u vidu nekretnina i vrednijih pokretnina</w:t>
      </w:r>
      <w:r w:rsidR="00425DBD">
        <w:rPr>
          <w:rFonts w:hAnsi="Times New Roman" w:ascii="Times New Roman"/>
          <w:sz w:val="24"/>
          <w:szCs w:val="24"/>
        </w:rPr>
        <w:t>, a koja je u međuvremenu otuđena</w:t>
      </w:r>
      <w:r w:rsidR="00B415E0">
        <w:rPr>
          <w:rFonts w:hAnsi="Times New Roman" w:ascii="Times New Roman"/>
          <w:sz w:val="24"/>
          <w:szCs w:val="24"/>
        </w:rPr>
        <w:t>.</w:t>
      </w:r>
    </w:p>
    <w:p w:rsidRDefault="003E5767" w:rsidP="003E5767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U prethodnom se postupku ispituje postojanje stečajnih razloga određenih čl. 5. st. 2. Stečajnog zakona</w:t>
      </w:r>
      <w:r w:rsidR="001A513C">
        <w:rPr>
          <w:rFonts w:hAnsi="Times New Roman" w:ascii="Times New Roman"/>
          <w:sz w:val="24"/>
          <w:szCs w:val="24"/>
        </w:rPr>
        <w:t xml:space="preserve"> (Narodne novine, broj: 71/15 i 104/17; u daljnjem tekstu: SZ)</w:t>
      </w:r>
      <w:r w:rsidRPr="00DE5080">
        <w:rPr>
          <w:rFonts w:hAnsi="Times New Roman" w:ascii="Times New Roman"/>
          <w:sz w:val="24"/>
          <w:szCs w:val="24"/>
        </w:rPr>
        <w:t xml:space="preserve"> te se ispituje</w:t>
      </w:r>
      <w:r w:rsidR="001A513C">
        <w:rPr>
          <w:rFonts w:hAnsi="Times New Roman" w:ascii="Times New Roman"/>
          <w:sz w:val="24"/>
          <w:szCs w:val="24"/>
        </w:rPr>
        <w:t xml:space="preserve"> i</w:t>
      </w:r>
      <w:r w:rsidRPr="00DE5080">
        <w:rPr>
          <w:rFonts w:hAnsi="Times New Roman" w:ascii="Times New Roman"/>
          <w:sz w:val="24"/>
          <w:szCs w:val="24"/>
        </w:rPr>
        <w:t xml:space="preserve"> mogu li se imovinom dužnika pokriti troškovi postupka.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 je odlučio u prethodnom postupku odrediti mjeru osiguranja određenu čl. 118. SZ-a, postavljanjem privremenog stečajnog upravitelja sa zadatkom da zaštiti i održava imovinu dužnika, nasta</w:t>
      </w:r>
      <w:r w:rsidR="001A513C">
        <w:rPr>
          <w:rFonts w:hAnsi="Times New Roman" w:ascii="Times New Roman"/>
          <w:sz w:val="24"/>
          <w:szCs w:val="24"/>
        </w:rPr>
        <w:t>vi s vođenjem dužnikova poslovanja</w:t>
      </w:r>
      <w:r w:rsidRPr="00DE5080">
        <w:rPr>
          <w:rFonts w:hAnsi="Times New Roman" w:ascii="Times New Roman"/>
          <w:sz w:val="24"/>
          <w:szCs w:val="24"/>
        </w:rPr>
        <w:t xml:space="preserve"> sve do odluke o otvaranju stečajn</w:t>
      </w:r>
      <w:r w:rsidR="001A513C">
        <w:rPr>
          <w:rFonts w:hAnsi="Times New Roman" w:ascii="Times New Roman"/>
          <w:sz w:val="24"/>
          <w:szCs w:val="24"/>
        </w:rPr>
        <w:t>oga postupka te sa zadatkom da</w:t>
      </w:r>
      <w:r w:rsidRPr="00DE5080">
        <w:rPr>
          <w:rFonts w:hAnsi="Times New Roman" w:ascii="Times New Roman"/>
          <w:sz w:val="24"/>
          <w:szCs w:val="24"/>
        </w:rPr>
        <w:t xml:space="preserve"> ispita mogu li se imovinom dužnika pokriti troškovi postupka</w:t>
      </w:r>
      <w:r w:rsidR="001A513C">
        <w:rPr>
          <w:rFonts w:hAnsi="Times New Roman" w:ascii="Times New Roman"/>
          <w:sz w:val="24"/>
          <w:szCs w:val="24"/>
        </w:rPr>
        <w:t>, a sve u skladu sa</w:t>
      </w:r>
      <w:r w:rsidRPr="00DE5080">
        <w:rPr>
          <w:rFonts w:hAnsi="Times New Roman" w:ascii="Times New Roman"/>
          <w:sz w:val="24"/>
          <w:szCs w:val="24"/>
        </w:rPr>
        <w:t xml:space="preserve"> čl. 119. st. 2. </w:t>
      </w:r>
      <w:r w:rsidR="001A513C">
        <w:rPr>
          <w:rFonts w:hAnsi="Times New Roman" w:ascii="Times New Roman"/>
          <w:sz w:val="24"/>
          <w:szCs w:val="24"/>
        </w:rPr>
        <w:t>SZ-a</w:t>
      </w:r>
      <w:r w:rsidRPr="00DE5080">
        <w:rPr>
          <w:rFonts w:hAnsi="Times New Roman" w:ascii="Times New Roman"/>
          <w:sz w:val="24"/>
          <w:szCs w:val="24"/>
        </w:rPr>
        <w:t>. Postavljanjem privremenog stečajnog upravitelja utvrdit će se i ima li dužnik imovine iz koje bi se mogao ostvariti cilj st</w:t>
      </w:r>
      <w:r w:rsidR="001A513C">
        <w:rPr>
          <w:rFonts w:hAnsi="Times New Roman" w:ascii="Times New Roman"/>
          <w:sz w:val="24"/>
          <w:szCs w:val="24"/>
        </w:rPr>
        <w:t>ečajnog postupka -</w:t>
      </w:r>
      <w:r w:rsidRPr="00DE5080">
        <w:rPr>
          <w:rFonts w:hAnsi="Times New Roman" w:ascii="Times New Roman"/>
          <w:sz w:val="24"/>
          <w:szCs w:val="24"/>
        </w:rPr>
        <w:t xml:space="preserve"> namirenje vjerovnika. Radi sprječavanja nastupanja promjena imovinskog položaja duž</w:t>
      </w:r>
      <w:r w:rsidR="001A513C">
        <w:rPr>
          <w:rFonts w:hAnsi="Times New Roman" w:ascii="Times New Roman"/>
          <w:sz w:val="24"/>
          <w:szCs w:val="24"/>
        </w:rPr>
        <w:t>nika koje bi za vjerovnike moglo biti nepovoljno</w:t>
      </w:r>
      <w:r w:rsidRPr="00DE5080">
        <w:rPr>
          <w:rFonts w:hAnsi="Times New Roman" w:ascii="Times New Roman"/>
          <w:sz w:val="24"/>
          <w:szCs w:val="24"/>
        </w:rPr>
        <w:t xml:space="preserve">, sud je utvrdio i zabranu raspolaganja imovinom dužnika bez prethodne suglasnosti privremenog stečajnog upravitelja. </w:t>
      </w:r>
    </w:p>
    <w:p w:rsidRDefault="001A513C" w:rsidP="001A513C" w:rsidR="001A513C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Nakon što privremeni stečajni upravitelj izradi svoje pisano izvješće, na ročištu radi rasprave o pretpostavkama za otvaranje stečajnog postupka ili u roku od tri dana nakon održavanja ovog ročišta, stečajni sudac će donijeti odluku o prijedlogu za otvaranje stečaj</w:t>
      </w:r>
      <w:r w:rsidR="001A513C">
        <w:rPr>
          <w:rFonts w:hAnsi="Times New Roman" w:ascii="Times New Roman"/>
          <w:sz w:val="24"/>
          <w:szCs w:val="24"/>
        </w:rPr>
        <w:t>nog postupka, u skladu s</w:t>
      </w:r>
      <w:r w:rsidRPr="00DE5080">
        <w:rPr>
          <w:rFonts w:hAnsi="Times New Roman" w:ascii="Times New Roman"/>
          <w:sz w:val="24"/>
          <w:szCs w:val="24"/>
        </w:rPr>
        <w:t xml:space="preserve"> čl. 128. S</w:t>
      </w:r>
      <w:r w:rsidR="001A513C">
        <w:rPr>
          <w:rFonts w:hAnsi="Times New Roman" w:ascii="Times New Roman"/>
          <w:sz w:val="24"/>
          <w:szCs w:val="24"/>
        </w:rPr>
        <w:t>Z-a</w:t>
      </w:r>
      <w:r w:rsidRPr="00DE5080">
        <w:rPr>
          <w:rFonts w:hAnsi="Times New Roman" w:ascii="Times New Roman"/>
          <w:sz w:val="24"/>
          <w:szCs w:val="24"/>
        </w:rPr>
        <w:t>.</w:t>
      </w:r>
    </w:p>
    <w:p w:rsidRDefault="00DE5080" w:rsidP="003E5767" w:rsidR="001A513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1A513C" w:rsidP="0078479D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odabran je metodom slučajnog odabira u skladu sa čl. 84. st. 1. u vezi sa čl. 118. st. 2. t. 1. SZ-a. </w:t>
      </w:r>
    </w:p>
    <w:p w:rsidRDefault="00CC164F" w:rsidP="0078479D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78479D" w:rsidR="00CC164F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skladu sa čl. 120. st. 3. u vezi sa čl. 34. st. 3. SZ-a mjere osiguranja određene ovim rješenjem zabilježit će se u sudskom registru.</w:t>
      </w:r>
    </w:p>
    <w:p w:rsidRDefault="0078479D" w:rsidP="001A513C" w:rsidR="0078479D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479D" w:rsidP="001A513C" w:rsidR="004A29AB" w:rsidRPr="00DE5080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07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2522C0" w:rsidRPr="00DE5080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Sudac:</w:t>
      </w:r>
    </w:p>
    <w:p w:rsidRDefault="004A29AB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78479D" w:rsidP="0078479D" w:rsidR="004A29AB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="00372311">
        <w:rPr>
          <w:rFonts w:hAnsi="Times New Roman" w:ascii="Times New Roman"/>
          <w:sz w:val="24"/>
          <w:szCs w:val="24"/>
        </w:rPr>
        <w:t>, v.r.</w:t>
      </w:r>
    </w:p>
    <w:p w:rsidRDefault="00372311" w:rsidP="0078479D" w:rsidR="00372311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372311" w:rsidP="0078479D" w:rsidR="00372311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- ovlašteni službenik: 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  <w:r w:rsidRPr="00DE5080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78479D" w:rsidR="004A29AB" w:rsidRPr="00DE5080">
      <w:pPr>
        <w:pStyle w:val="Bezproreda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E5080">
        <w:rPr>
          <w:rFonts w:hAnsi="Times New Roman" w:ascii="Times New Roman"/>
          <w:color w:themeColor="text1" w:val="000000"/>
          <w:sz w:val="24"/>
          <w:szCs w:val="24"/>
        </w:rPr>
        <w:t>Protiv ovog rješenja može</w:t>
      </w:r>
      <w:r w:rsidR="0078479D">
        <w:rPr>
          <w:rFonts w:hAnsi="Times New Roman" w:ascii="Times New Roman"/>
          <w:color w:themeColor="text1" w:val="000000"/>
          <w:sz w:val="24"/>
          <w:szCs w:val="24"/>
        </w:rPr>
        <w:t xml:space="preserve"> se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izjaviti žalbu u roku od 8 dana od isteka osmog</w:t>
      </w:r>
      <w:r w:rsidR="00D94208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DNA: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78479D" w:rsidR="004A29AB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78479D"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72311">
        <w:rPr>
          <w:rFonts w:eastAsia="Times New Roman" w:hAnsi="Times New Roman" w:ascii="Times New Roman"/>
          <w:sz w:val="24"/>
          <w:szCs w:val="24"/>
          <w:lang w:eastAsia="hr-HR"/>
        </w:rPr>
        <w:t>Financijska agencija, Varaždin, A. Cesarca 2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</w:t>
      </w:r>
      <w:r w:rsidR="00372311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372311">
        <w:rPr>
          <w:rFonts w:hAnsi="Times New Roman" w:ascii="Times New Roman"/>
          <w:sz w:val="24"/>
          <w:szCs w:val="24"/>
        </w:rPr>
        <w:t>Daniel Deković, Zagreb, Novačka 329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Dužnik</w:t>
      </w:r>
      <w:r w:rsidR="00372311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372311">
        <w:rPr>
          <w:rFonts w:hAnsi="Times New Roman" w:ascii="Times New Roman"/>
          <w:sz w:val="24"/>
          <w:szCs w:val="24"/>
        </w:rPr>
        <w:t>NOSTRO d.o.o., Slemenice, Slemenice 23</w:t>
      </w:r>
    </w:p>
    <w:p w:rsidRDefault="00372311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Varaždinu, Građansko upravni odjel</w:t>
      </w:r>
    </w:p>
    <w:p w:rsidRDefault="00425DBD" w:rsidP="0078479D" w:rsid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Raiffeisenbank Austria</w:t>
      </w:r>
      <w:r w:rsidR="0078479D"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 d.d.</w:t>
      </w:r>
      <w:r w:rsidR="00372311">
        <w:rPr>
          <w:rFonts w:eastAsia="Times New Roman" w:hAnsi="Times New Roman" w:ascii="Times New Roman"/>
          <w:sz w:val="24"/>
          <w:szCs w:val="24"/>
          <w:lang w:eastAsia="hr-HR"/>
        </w:rPr>
        <w:t>, Zagreb, Magazinska cesta 69</w:t>
      </w:r>
    </w:p>
    <w:p w:rsidRDefault="00CC164F" w:rsidP="0078479D" w:rsidR="00CC164F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Sudski registar</w:t>
      </w:r>
      <w:r w:rsidR="00425DBD">
        <w:rPr>
          <w:rFonts w:eastAsia="Times New Roman" w:hAnsi="Times New Roman" w:ascii="Times New Roman"/>
          <w:sz w:val="24"/>
          <w:szCs w:val="24"/>
          <w:lang w:eastAsia="hr-HR"/>
        </w:rPr>
        <w:t xml:space="preserve"> - elektronski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372311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glasna ploča </w:t>
      </w:r>
    </w:p>
    <w:p w:rsidRDefault="00994A3F" w:rsidP="00DE5080" w:rsidR="00994A3F" w:rsidRPr="00DE5080">
      <w:pPr>
        <w:pStyle w:val="Bezproreda"/>
        <w:rPr>
          <w:rFonts w:hAnsi="Times New Roman" w:ascii="Times New Roman"/>
          <w:sz w:val="24"/>
          <w:szCs w:val="24"/>
        </w:rPr>
      </w:pPr>
    </w:p>
    <w:sectPr w:rsidSect="00410E6B" w:rsidR="00994A3F" w:rsidRPr="00DE5080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B3BB6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DE5080" w:rsidP="00DE5080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DE5080">
      <w:rPr>
        <w:rFonts w:hAnsi="Times New Roman" w:ascii="Times New Roman"/>
        <w:sz w:val="24"/>
        <w:szCs w:val="24"/>
      </w:rPr>
      <w:t>Poslovni broj: 10 St-</w:t>
    </w:r>
    <w:r>
      <w:rPr>
        <w:rFonts w:hAnsi="Times New Roman" w:ascii="Times New Roman"/>
        <w:sz w:val="24"/>
        <w:szCs w:val="24"/>
      </w:rPr>
      <w:t>41</w:t>
    </w:r>
    <w:r w:rsidR="00FF11F6">
      <w:rPr>
        <w:rFonts w:hAnsi="Times New Roman" w:ascii="Times New Roman"/>
        <w:sz w:val="24"/>
        <w:szCs w:val="24"/>
      </w:rPr>
      <w:t>7</w:t>
    </w:r>
    <w:r w:rsidRPr="00DE5080">
      <w:rPr>
        <w:rFonts w:hAnsi="Times New Roman" w:ascii="Times New Roman"/>
        <w:sz w:val="24"/>
        <w:szCs w:val="24"/>
      </w:rPr>
      <w:t>/2018-</w:t>
    </w:r>
    <w:r w:rsidR="00FF11F6">
      <w:rPr>
        <w:rFonts w:hAnsi="Times New Roman" w:ascii="Times New Roman"/>
        <w:sz w:val="24"/>
        <w:szCs w:val="24"/>
      </w:rPr>
      <w:t>9</w:t>
    </w:r>
  </w:p>
  <w:p w:rsidRDefault="00DE5080" w:rsidP="00DE5080" w:rsidR="00DE5080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2">
    <w:nsid w:val="1F2B61A2"/>
    <w:multiLevelType w:val="hybridMultilevel"/>
    <w:tmpl w:val="14EACC80"/>
    <w:lvl w:tplc="C42C692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A68B5"/>
    <w:multiLevelType w:val="hybridMultilevel"/>
    <w:tmpl w:val="853CDFA6"/>
    <w:lvl w:tplc="C42C6924" w:ilvl="0">
      <w:start w:val="1"/>
      <w:numFmt w:val="bullet"/>
      <w:lvlText w:val="-"/>
      <w:lvlJc w:val="left"/>
      <w:pPr>
        <w:ind w:hanging="360" w:left="114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6">
    <w:nsid w:val="49435C31"/>
    <w:multiLevelType w:val="hybridMultilevel"/>
    <w:tmpl w:val="98D22F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66DE1"/>
    <w:rsid w:val="001913F5"/>
    <w:rsid w:val="00194888"/>
    <w:rsid w:val="001A121B"/>
    <w:rsid w:val="001A513C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72311"/>
    <w:rsid w:val="00385BF0"/>
    <w:rsid w:val="00394A8C"/>
    <w:rsid w:val="003A4477"/>
    <w:rsid w:val="003E5767"/>
    <w:rsid w:val="00410E6B"/>
    <w:rsid w:val="00425DBD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40CB1"/>
    <w:rsid w:val="005B0C85"/>
    <w:rsid w:val="005B3BB6"/>
    <w:rsid w:val="005E1D89"/>
    <w:rsid w:val="005F633B"/>
    <w:rsid w:val="00641344"/>
    <w:rsid w:val="00685195"/>
    <w:rsid w:val="006F465E"/>
    <w:rsid w:val="006F7BE7"/>
    <w:rsid w:val="00741600"/>
    <w:rsid w:val="007475E1"/>
    <w:rsid w:val="00757180"/>
    <w:rsid w:val="00757A30"/>
    <w:rsid w:val="007802E2"/>
    <w:rsid w:val="0078479D"/>
    <w:rsid w:val="0078776D"/>
    <w:rsid w:val="007A409A"/>
    <w:rsid w:val="008659E3"/>
    <w:rsid w:val="008863AE"/>
    <w:rsid w:val="008A6557"/>
    <w:rsid w:val="008C4EFB"/>
    <w:rsid w:val="008D05FD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65E60"/>
    <w:rsid w:val="00AA1295"/>
    <w:rsid w:val="00AF28D9"/>
    <w:rsid w:val="00B00B9A"/>
    <w:rsid w:val="00B30424"/>
    <w:rsid w:val="00B415E0"/>
    <w:rsid w:val="00B43087"/>
    <w:rsid w:val="00B43741"/>
    <w:rsid w:val="00B92B86"/>
    <w:rsid w:val="00BA37EC"/>
    <w:rsid w:val="00BC5568"/>
    <w:rsid w:val="00BE35CE"/>
    <w:rsid w:val="00C3003B"/>
    <w:rsid w:val="00C42AD6"/>
    <w:rsid w:val="00C470B6"/>
    <w:rsid w:val="00C50709"/>
    <w:rsid w:val="00CB0DAC"/>
    <w:rsid w:val="00CC164F"/>
    <w:rsid w:val="00CD4C31"/>
    <w:rsid w:val="00CE3864"/>
    <w:rsid w:val="00D05CD4"/>
    <w:rsid w:val="00D06C64"/>
    <w:rsid w:val="00D228AD"/>
    <w:rsid w:val="00D26C8E"/>
    <w:rsid w:val="00D43FE4"/>
    <w:rsid w:val="00D50D29"/>
    <w:rsid w:val="00D67C83"/>
    <w:rsid w:val="00D94208"/>
    <w:rsid w:val="00DB5D1B"/>
    <w:rsid w:val="00DC66A8"/>
    <w:rsid w:val="00DC70E5"/>
    <w:rsid w:val="00DE5080"/>
    <w:rsid w:val="00E33E9E"/>
    <w:rsid w:val="00E349A5"/>
    <w:rsid w:val="00E73799"/>
    <w:rsid w:val="00E95E7D"/>
    <w:rsid w:val="00E97599"/>
    <w:rsid w:val="00EC15A5"/>
    <w:rsid w:val="00F12359"/>
    <w:rsid w:val="00F46F57"/>
    <w:rsid w:val="00F82CD7"/>
    <w:rsid w:val="00F85E94"/>
    <w:rsid w:val="00FE0FF5"/>
    <w:rsid w:val="00FF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3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B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B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B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B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3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B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B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B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B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St-309/17-17 od 22. siječnja 2018. 
potvrđen predst. sporazum</izvorni_sadrzaj>
    <derivirana_varijabla naziv="DomainObject.Predmet.Opis_1">5 St-309/17-17 od 22. siječnja 2018. 
potvrđen predst. sporazum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St-309/17 radi uvida</izvorni_sadrzaj>
    <derivirana_varijabla naziv="DomainObject.Predmet.PrimjedbaSuca_1">Prileži St-309/17 radi uvida</derivirana_varijabla>
  </DomainObject.Predmet.PrimjedbaSuca>
  <DomainObject.Predmet.ProtustrankaFormated>
    <izvorni_sadrzaj>  NOSTRO društvo s ograničenom odgovornošću za tekstilnu proizvodnju, turistička agencija zastupanog po punomoćniku Silvio Novak; Nataša Ilić</izvorni_sadrzaj>
    <derivirana_varijabla naziv="DomainObject.Predmet.ProtustrankaFormated_1">  NOSTRO društvo s ograničenom odgovornošću za tekstilnu proizvodnju, turistička agencija zastupanog po punomoćniku Silvio Novak; Nataša Ilić</derivirana_varijabla>
  </DomainObject.Predmet.ProtustrankaFormated>
  <DomainObject.Predmet.ProtustrankaFormatedOIB>
    <izvorni_sadrzaj>  NOSTRO društvo s ograničenom odgovornošću za tekstilnu proizvodnju, turistička agencija, OIB 50087006510 zastupanog po punomoćniku Silvio Novak; Nataša Ilić</izvorni_sadrzaj>
    <derivirana_varijabla naziv="DomainObject.Predmet.ProtustrankaFormatedOIB_1">  NOSTRO društvo s ograničenom odgovornošću za tekstilnu proizvodnju, turistička agencija, OIB 50087006510 zastupanog po punomoćniku Silvio Novak; Nataša Ilić</derivirana_varijabla>
  </DomainObject.Predmet.ProtustrankaFormatedOIB>
  <DomainObject.Predmet.ProtustrankaFormatedWithAdress>
    <izvorni_sadrzaj> NOSTRO društvo s ograničenom odgovornošću za tekstilnu proizvodnju, turistička agencija, Slemenice 23, 40000 Slemenice zastupanog po punomoćniku Silvio Novak; Nataša Ilić</izvorni_sadrzaj>
    <derivirana_varijabla naziv="DomainObject.Predmet.ProtustrankaFormatedWithAdress_1"> NOSTRO društvo s ograničenom odgovornošću za tekstilnu proizvodnju, turistička agencija, Slemenice 23, 40000 Slemenice zastupanog po punomoćniku Silvio Novak; Nataša Ilić</derivirana_varijabla>
  </DomainObject.Predmet.ProtustrankaFormatedWithAdress>
  <DomainObject.Predmet.ProtustrankaFormatedWithAdressOIB>
    <izvorni_sadrzaj> NOSTRO društvo s ograničenom odgovornošću za tekstilnu proizvodnju, turistička agencija, OIB 50087006510, Slemenice 23, 40000 Slemenice zastupanog po punomoćniku Silvio Novak; Nataša Ilić</izvorni_sadrzaj>
    <derivirana_varijabla naziv="DomainObject.Predmet.ProtustrankaFormatedWithAdressOIB_1"> NOSTRO društvo s ograničenom odgovornošću za tekstilnu proizvodnju, turistička agencija, OIB 50087006510, Slemenice 23, 40000 Slemenice zastupanog po punomoćniku Silvio Novak; Nataša Ilić</derivirana_varijabla>
  </DomainObject.Predmet.ProtustrankaFormatedWithAdressOIB>
  <DomainObject.Predmet.ProtustrankaWithAdress>
    <izvorni_sadrzaj>NOSTRO društvo s ograničenom odgovornošću za tekstilnu proizvodnju, turistička agencija Slemenice 23, 40000 Slemenice</izvorni_sadrzaj>
    <derivirana_varijabla naziv="DomainObject.Predmet.ProtustrankaWithAdress_1">NOSTRO društvo s ograničenom odgovornošću za tekstilnu proizvodnju, turistička agencija Slemenice 23, 40000 Slemenice</derivirana_varijabla>
  </DomainObject.Predmet.ProtustrankaWithAdress>
  <DomainObject.Predmet.ProtustrankaWithAdressOIB>
    <izvorni_sadrzaj>NOSTRO društvo s ograničenom odgovornošću za tekstilnu proizvodnju, turistička agencija, OIB 50087006510, Slemenice 23, 40000 Slemenice</izvorni_sadrzaj>
    <derivirana_varijabla naziv="DomainObject.Predmet.ProtustrankaWithAdressOIB_1">NOSTRO društvo s ograničenom odgovornošću za tekstilnu proizvodnju, turistička agencija,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</izvorni_sadrzaj>
    <derivirana_varijabla naziv="DomainObject.Predmet.ProtustrankaNazivFormated_1">NOSTRO društvo s ograničenom odgovornošću za tekstilnu proizvodnju, turistička agencija</derivirana_varijabla>
  </DomainObject.Predmet.ProtustrankaNazivFormated>
  <DomainObject.Predmet.ProtustrankaNazivFormatedOIB>
    <izvorni_sadrzaj>NOSTRO društvo s ograničenom odgovornošću za tekstilnu proizvodnju, turistička agencija, OIB 50087006510</izvorni_sadrzaj>
    <derivirana_varijabla naziv="DomainObject.Predmet.ProtustrankaNazivFormatedOIB_1">NOSTRO društvo s ograničenom odgovornošću za tekstilnu proizvodnju, turistička agencija,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869142.12</izvorni_sadrzaj>
    <derivirana_varijabla naziv="DomainObject.Predmet.TrenutnaVrijednost_1">869142.12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NOSTRO društvo s ograničenom odgovornošću za tekstilnu proizvodnju, turistička agencija zastupanog po punomoćniku Silvio Novak; Nataša Ilić</item>
    </izvorni_sadrzaj>
    <derivirana_varijabla naziv="DomainObject.Predmet.ProtuStrankaListFormated_1">
      <item>NOSTRO društvo s ograničenom odgovornošću za tekstilnu proizvodnju, turistička agencija zastupanog po punomoćniku Silvio Novak; Nataša Ilić</item>
    </derivirana_varijabla>
  </DomainObject.Predmet.ProtuStrankaListFormated>
  <DomainObject.Predmet.ProtuStrankaListFormatedOIB>
    <izvorni_sadrzaj>
      <item>NOSTRO društvo s ograničenom odgovornošću za tekstilnu proizvodnju, turistička agencija, OIB 50087006510 zastupanog po punomoćniku Silvio Novak; Nataša Ilić</item>
    </izvorni_sadrzaj>
    <derivirana_varijabla naziv="DomainObject.Predmet.ProtuStrankaListFormatedOIB_1">
      <item>NOSTRO društvo s ograničenom odgovornošću za tekstilnu proizvodnju, turistička agencija, OIB 50087006510 zastupanog po punomoćniku Silvio Novak; Nataša Ilić</item>
    </derivirana_varijabla>
  </DomainObject.Predmet.ProtuStrankaListFormatedOIB>
  <DomainObject.Predmet.ProtuStrankaListFormatedWithAdress>
    <izvorni_sadrzaj>
      <item>NOSTRO društvo s ograničenom odgovornošću za tekstilnu proizvodnju, turistička agencija, Slemenice 23, 40000 Slemenice zastupanog po punomoćniku Silvio Novak; Nataša Ilić</item>
    </izvorni_sadrzaj>
    <derivirana_varijabla naziv="DomainObject.Predmet.ProtuStrankaListFormatedWithAdress_1">
      <item>NOSTRO društvo s ograničenom odgovornošću za tekstilnu proizvodnju, turistička agencija, Slemenice 23, 40000 Slemenice zastupanog po punomoćniku Silvio Novak; Nataša Ilić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agencija, OIB 50087006510, Slemenice 23, 40000 Slemenice zastupanog po punomoćniku Silvio Novak; Nataša Ilić</item>
    </izvorni_sadrzaj>
    <derivirana_varijabla naziv="DomainObject.Predmet.ProtuStrankaListFormatedWithAdressOIB_1">
      <item>NOSTRO društvo s ograničenom odgovornošću za tekstilnu proizvodnju, turistička agencija, OIB 50087006510, Slemenice 23, 40000 Slemenice zastupanog po punomoćniku Silvio Novak; Nataša Ilić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</item>
    </izvorni_sadrzaj>
    <derivirana_varijabla naziv="DomainObject.Predmet.ProtuStrankaListNazivFormated_1">
      <item>NOSTRO društvo s ograničenom odgovornošću za tekstilnu proizvodnju, turistička agencija</item>
    </derivirana_varijabla>
  </DomainObject.Predmet.ProtuStrankaListNazivFormated>
  <DomainObject.Predmet.ProtuStrankaListNazivFormatedOIB>
    <izvorni_sadrzaj>
      <item>NOSTRO društvo s ograničenom odgovornošću za tekstilnu proizvodnju, turistička agencija, OIB 50087006510</item>
    </izvorni_sadrzaj>
    <derivirana_varijabla naziv="DomainObject.Predmet.ProtuStrankaListNazivFormatedOIB_1">
      <item>NOSTRO društvo s ograničenom odgovornošću za tekstilnu proizvodnju, turistička agencija, OIB 50087006510</item>
    </derivirana_varijabla>
  </DomainObject.Predmet.ProtuStrankaListNazivFormatedOIB>
  <DomainObject.Predmet.OstaliListFormated>
    <izvorni_sadrzaj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_1"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>
  <DomainObject.Predmet.OstaliListFormatedOIB>
    <izvorni_sadrzaj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izvorni_sadrzaj>
    <derivirana_varijabla naziv="DomainObject.Predmet.OstaliListFormatedOIB_1"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</derivirana_varijabla>
  </DomainObject.Predmet.OstaliListFormatedOIB>
  <DomainObject.Predmet.OstaliListFormatedWithAdress>
    <izvorni_sadrzaj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_1"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izvorni_sadrzaj>
    <derivirana_varijabla naziv="DomainObject.Predmet.OstaliListFormatedWithAdressOIB_1"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OstaliListNazivFormated_1">
      <item>Sudski registar</item>
      <item>Silvio Novak</item>
      <item>Nataša Ilić</item>
      <item>Županijsko državno odvjetništvo</item>
      <item>Raiffeisenbank Austria d.d.</item>
    </derivirana_varijabla>
  </DomainObject.Predmet.OstaliListNazivFormated>
  <DomainObject.Predmet.OstaliListNazivFormatedOIB>
    <izvorni_sadrzaj>
      <item>Sudski registar</item>
      <item>Silvio Novak, OIB 04255376775</item>
      <item>Nataša Ilić, OIB 80513306753</item>
      <item>Županijsko državno odvjetništvo</item>
      <item>Raiffeisenbank Austria d.d.</item>
    </izvorni_sadrzaj>
    <derivirana_varijabla naziv="DomainObject.Predmet.OstaliListNazivFormatedOIB_1">
      <item>Sudski registar</item>
      <item>Silvio Novak, OIB 04255376775</item>
      <item>Nataša Ilić, OIB 80513306753</item>
      <item>Županijsko državno odvjetništvo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NOSTRO društvo s ograničenom odgovornošću za tekstilnu proizvodnju, turistička agencija</izvorni_sadrzaj>
    <derivirana_varijabla naziv="DomainObject.Predmet.ProtustrankaIDrugi_1">NOSTRO društvo s ograničenom odgovornošću za tekstilnu proizvodnju,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NOSTRO društvo s ograničenom odgovornošću za tekstilnu proizvodnju, turistička agencija, OIB 50087006510, Slemenice 23, 40000 Slemenice</izvorni_sadrzaj>
    <derivirana_varijabla naziv="DomainObject.Predmet.ProtustrankaIDrugiAdressOIB_1">NOSTRO društvo s ograničenom odgovornošću za tekstilnu proizvodnju, turistička agencija,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izvorni_sadrzaj>
    <derivirana_varijabla naziv="DomainObject.Predmet.SudioniciListNaziv_1"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50087006510</item>
      <item>, OIB null</item>
      <item>, OIB 04255376775</item>
      <item>, OIB 80513306753</item>
      <item>, OIB null</item>
      <item>, OIB null</item>
    </izvorni_sadrzaj>
    <derivirana_varijabla naziv="DomainObject.Predmet.SudioniciListNazivOIB_1">
      <item>, OIB 85821130368</item>
      <item>, OIB 50087006510</item>
      <item>, OIB null</item>
      <item>, OIB 04255376775</item>
      <item>, OIB 80513306753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St-417/2018-4</izvorni_sadrzaj>
    <derivirana_varijabla naziv="DomainObject.PredzadnjaOdlukaIzPredmeta.Oznaka_1">St-417/2018-4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EF239-C645-4353-8595-64C0549F9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735</properties:Words>
  <properties:Characters>4120</properties:Characters>
  <properties:Lines>112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2018-12-07T11:13:00Z</dcterms:created>
  <dc:creator>Mirjana Mlinarić</dc:creator>
  <cp:lastModifiedBy>Nevenka Vuković</cp:lastModifiedBy>
  <cp:lastPrinted>2018-12-07T11:20:00Z</cp:lastPrinted>
  <dcterms:modified xmlns:xsi="http://www.w3.org/2001/XMLSchema-instance" xsi:type="dcterms:W3CDTF">2018-12-07T11:21:00Z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(St-417-18 - 9 Rješenje imenovanje privremenog steč.upravitelja - Nostro d.o.o. - Deković.docx)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