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271e" w14:paraId="ff4271e" w:rsidRDefault="002E01D9" w:rsidP="00F940F8" w:rsidR="002E01D9">
      <w:pPr>
        <w:pStyle w:val="Bezproreda"/>
        <w:spacing w:before="5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940F8" w:rsidP="00F940F8" w:rsidR="00F940F8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Split, </w:t>
      </w:r>
      <w:proofErr w:type="spellStart"/>
      <w:r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</w:t>
      </w:r>
    </w:p>
    <w:p w:rsidRDefault="00F940F8" w:rsidP="00F940F8" w:rsidR="00F940F8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F940F8" w:rsidP="00F940F8" w:rsidR="00F940F8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ZAKLJUČAK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2E01D9" w:rsidRPr="002E01D9">
        <w:rPr>
          <w:rFonts w:cs="Times New Roman" w:hAnsi="Times New Roman" w:ascii="Times New Roman"/>
          <w:sz w:val="24"/>
          <w:szCs w:val="24"/>
        </w:rPr>
        <w:t>stečajnom sucu tog suda Katarini Mikulić kao sucu pojedincu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nad dužnikom </w:t>
      </w:r>
      <w:r w:rsidR="004752A7" w:rsidRPr="004752A7">
        <w:rPr>
          <w:rFonts w:cs="Times New Roman" w:hAnsi="Times New Roman" w:ascii="Times New Roman"/>
          <w:sz w:val="24"/>
          <w:szCs w:val="24"/>
        </w:rPr>
        <w:t>DUJMEX, d.o.o.</w:t>
      </w:r>
      <w:r w:rsidR="004752A7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4752A7" w:rsidRPr="004752A7">
        <w:rPr>
          <w:rFonts w:cs="Times New Roman" w:hAnsi="Times New Roman" w:ascii="Times New Roman"/>
          <w:sz w:val="24"/>
          <w:szCs w:val="24"/>
        </w:rPr>
        <w:t>, Vladimira Nazora 2, Imotski, OIB: 53440788001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4752A7">
        <w:rPr>
          <w:rFonts w:cs="Times New Roman" w:hAnsi="Times New Roman" w:ascii="Times New Roman"/>
          <w:sz w:val="24"/>
          <w:szCs w:val="24"/>
        </w:rPr>
        <w:t>12</w:t>
      </w:r>
      <w:r>
        <w:rPr>
          <w:rFonts w:cs="Times New Roman" w:hAnsi="Times New Roman" w:ascii="Times New Roman"/>
          <w:sz w:val="24"/>
          <w:szCs w:val="24"/>
        </w:rPr>
        <w:t>. svibnja 2017</w:t>
      </w:r>
      <w:r w:rsidRPr="002E01D9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čl.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>
        <w:rPr>
          <w:rFonts w:cs="Times New Roman" w:hAnsi="Times New Roman" w:ascii="Times New Roman"/>
          <w:sz w:val="24"/>
          <w:szCs w:val="24"/>
        </w:rPr>
        <w:t xml:space="preserve"> 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>
        <w:rPr>
          <w:rFonts w:cs="Times New Roman" w:hAnsi="Times New Roman" w:ascii="Times New Roman"/>
          <w:sz w:val="24"/>
          <w:szCs w:val="24"/>
        </w:rPr>
        <w:t xml:space="preserve"> danom </w:t>
      </w:r>
      <w:r w:rsidR="004752A7">
        <w:rPr>
          <w:rFonts w:cs="Times New Roman" w:hAnsi="Times New Roman" w:ascii="Times New Roman"/>
          <w:sz w:val="24"/>
          <w:szCs w:val="24"/>
        </w:rPr>
        <w:t>12</w:t>
      </w:r>
      <w:r>
        <w:rPr>
          <w:rFonts w:cs="Times New Roman" w:hAnsi="Times New Roman" w:ascii="Times New Roman"/>
          <w:sz w:val="24"/>
          <w:szCs w:val="24"/>
        </w:rPr>
        <w:t xml:space="preserve">. svibnja 2017. godine izlaže </w:t>
      </w:r>
      <w:r w:rsidR="002E01D9">
        <w:rPr>
          <w:rFonts w:cs="Times New Roman" w:hAnsi="Times New Roman" w:ascii="Times New Roman"/>
          <w:sz w:val="24"/>
          <w:szCs w:val="24"/>
        </w:rPr>
        <w:t xml:space="preserve">izvješće stečajnog upravitelja o gospodarskom položaju dužnika i njegovim uzrocima, tablica prijavljenih tražbina, </w:t>
      </w:r>
      <w:proofErr w:type="spellStart"/>
      <w:r w:rsidR="002E01D9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2E01D9">
        <w:rPr>
          <w:rFonts w:cs="Times New Roman" w:hAnsi="Times New Roman" w:ascii="Times New Roman"/>
          <w:sz w:val="24"/>
          <w:szCs w:val="24"/>
        </w:rPr>
        <w:t xml:space="preserve"> i izlučnih prava</w:t>
      </w:r>
      <w:r w:rsidR="004752A7">
        <w:rPr>
          <w:rFonts w:cs="Times New Roman" w:hAnsi="Times New Roman" w:ascii="Times New Roman"/>
          <w:sz w:val="24"/>
          <w:szCs w:val="24"/>
        </w:rPr>
        <w:t xml:space="preserve">, bruto bilanca, Ugovor o zakupu pekarske opreme od 15.02.2017. godine </w:t>
      </w:r>
      <w:r w:rsidR="00EF6B29"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dana </w:t>
      </w:r>
      <w:r w:rsidR="004752A7">
        <w:rPr>
          <w:rFonts w:cs="Times New Roman" w:hAnsi="Times New Roman" w:ascii="Times New Roman"/>
          <w:sz w:val="24"/>
          <w:szCs w:val="24"/>
        </w:rPr>
        <w:t>23</w:t>
      </w:r>
      <w:r w:rsidR="00EF6B29">
        <w:rPr>
          <w:rFonts w:cs="Times New Roman" w:hAnsi="Times New Roman" w:ascii="Times New Roman"/>
          <w:sz w:val="24"/>
          <w:szCs w:val="24"/>
        </w:rPr>
        <w:t xml:space="preserve">. svibnja 2017. godine u </w:t>
      </w:r>
      <w:r w:rsidR="004752A7">
        <w:rPr>
          <w:rFonts w:cs="Times New Roman" w:hAnsi="Times New Roman" w:ascii="Times New Roman"/>
          <w:sz w:val="24"/>
          <w:szCs w:val="24"/>
        </w:rPr>
        <w:t>09:30</w:t>
      </w:r>
      <w:r w:rsidR="00EF6B29">
        <w:rPr>
          <w:rFonts w:cs="Times New Roman" w:hAnsi="Times New Roman" w:ascii="Times New Roman"/>
          <w:sz w:val="24"/>
          <w:szCs w:val="24"/>
        </w:rPr>
        <w:t xml:space="preserve"> sati,</w:t>
      </w:r>
      <w:r w:rsidR="002E01D9">
        <w:rPr>
          <w:rFonts w:cs="Times New Roman" w:hAnsi="Times New Roman" w:ascii="Times New Roman"/>
          <w:sz w:val="24"/>
          <w:szCs w:val="24"/>
        </w:rPr>
        <w:t xml:space="preserve"> dok se prijave tražbina s prilozima zbog obima istih neće dostaviti sudskoj pisarnici već se uvid u iste može izvršiti u referadi </w:t>
      </w:r>
      <w:proofErr w:type="spellStart"/>
      <w:r w:rsidR="002E01D9"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 w:rsidR="002E01D9">
        <w:rPr>
          <w:rFonts w:cs="Times New Roman" w:hAnsi="Times New Roman" w:ascii="Times New Roman"/>
          <w:sz w:val="24"/>
          <w:szCs w:val="24"/>
        </w:rPr>
        <w:t xml:space="preserve"> suca </w:t>
      </w:r>
      <w:r w:rsidR="00EF6B29">
        <w:rPr>
          <w:rFonts w:cs="Times New Roman" w:hAnsi="Times New Roman" w:ascii="Times New Roman"/>
          <w:sz w:val="24"/>
          <w:szCs w:val="24"/>
        </w:rPr>
        <w:t xml:space="preserve">do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4752A7">
        <w:rPr>
          <w:rFonts w:cs="Times New Roman" w:hAnsi="Times New Roman" w:ascii="Times New Roman"/>
          <w:sz w:val="24"/>
          <w:szCs w:val="24"/>
        </w:rPr>
        <w:t>23</w:t>
      </w:r>
      <w:r w:rsidR="002E01D9">
        <w:rPr>
          <w:rFonts w:cs="Times New Roman" w:hAnsi="Times New Roman" w:ascii="Times New Roman"/>
          <w:sz w:val="24"/>
          <w:szCs w:val="24"/>
        </w:rPr>
        <w:t>. svibnja</w:t>
      </w:r>
      <w:r>
        <w:rPr>
          <w:rFonts w:cs="Times New Roman" w:hAnsi="Times New Roman" w:ascii="Times New Roman"/>
          <w:sz w:val="24"/>
          <w:szCs w:val="24"/>
        </w:rPr>
        <w:t xml:space="preserve"> 2017. godine u </w:t>
      </w:r>
      <w:r w:rsidR="004752A7">
        <w:rPr>
          <w:rFonts w:cs="Times New Roman" w:hAnsi="Times New Roman" w:ascii="Times New Roman"/>
          <w:sz w:val="24"/>
          <w:szCs w:val="24"/>
        </w:rPr>
        <w:t>09:30</w:t>
      </w:r>
      <w:r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</w:t>
      </w:r>
      <w:r w:rsidR="00FD6A2E">
        <w:rPr>
          <w:rFonts w:cs="Times New Roman" w:hAnsi="Times New Roman" w:ascii="Times New Roman"/>
          <w:sz w:val="24"/>
          <w:szCs w:val="24"/>
        </w:rPr>
        <w:t xml:space="preserve"> </w:t>
      </w:r>
      <w:r w:rsidR="004752A7">
        <w:rPr>
          <w:rFonts w:cs="Times New Roman" w:hAnsi="Times New Roman" w:ascii="Times New Roman"/>
          <w:sz w:val="24"/>
          <w:szCs w:val="24"/>
        </w:rPr>
        <w:t>12</w:t>
      </w:r>
      <w:r>
        <w:rPr>
          <w:rFonts w:cs="Times New Roman" w:hAnsi="Times New Roman" w:ascii="Times New Roman"/>
          <w:sz w:val="24"/>
          <w:szCs w:val="24"/>
        </w:rPr>
        <w:t>. svibnja 2017. godine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E01D9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Katarina Mikulić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mrežna stranica e-Oglasna ploča sudova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u spis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01D9" w:rsidP="002E01D9" w:rsidR="002E01D9" w:rsidRPr="002E01D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2E01D9">
      <w:rPr>
        <w:rFonts w:cs="Times New Roman" w:hAnsi="Times New Roman" w:ascii="Times New Roman"/>
        <w:sz w:val="24"/>
        <w:szCs w:val="24"/>
      </w:rPr>
      <w:t>4.St-</w:t>
    </w:r>
    <w:r w:rsidR="004752A7">
      <w:rPr>
        <w:rFonts w:cs="Times New Roman" w:hAnsi="Times New Roman" w:ascii="Times New Roman"/>
        <w:sz w:val="24"/>
        <w:szCs w:val="24"/>
      </w:rPr>
      <w:t>495</w:t>
    </w:r>
    <w:r w:rsidRPr="002E01D9">
      <w:rPr>
        <w:rFonts w:cs="Times New Roman" w:hAnsi="Times New Roman" w:ascii="Times New Roman"/>
        <w:sz w:val="24"/>
        <w:szCs w:val="24"/>
      </w:rPr>
      <w:t>/2015</w:t>
    </w:r>
  </w:p>
  <w:p w:rsidRDefault="002E01D9" w:rsidR="002E01D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2E01D9"/>
    <w:rsid w:val="003C2F22"/>
    <w:rsid w:val="00417EA6"/>
    <w:rsid w:val="004752A7"/>
    <w:rsid w:val="0071519E"/>
    <w:rsid w:val="007F7A84"/>
    <w:rsid w:val="00814EDB"/>
    <w:rsid w:val="00815142"/>
    <w:rsid w:val="00853B3E"/>
    <w:rsid w:val="00981D37"/>
    <w:rsid w:val="00A51DE9"/>
    <w:rsid w:val="00B7506F"/>
    <w:rsid w:val="00DD0D50"/>
    <w:rsid w:val="00E977CA"/>
    <w:rsid w:val="00EB6A52"/>
    <w:rsid w:val="00EF6B29"/>
    <w:rsid w:val="00F17C3A"/>
    <w:rsid w:val="00F2599E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7C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C3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7C3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7C3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7C3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7C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C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7C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7C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7C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St-495/2015</izvorni_sadrzaj>
    <derivirana_varijabla naziv="DomainObject.Predmet.OznakaBroj_1">St-495/2015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DUJMEX, d.o.o. za proizvodnju i trgovinu u stečaju</izvorni_sadrzaj>
    <derivirana_varijabla naziv="DomainObject.Predmet.ProtustrankaFormated_1">  DUJMEX, d.o.o. za proizvodnju i trgovinu u stečaju</derivirana_varijabla>
  </DomainObject.Predmet.ProtustrankaFormated>
  <DomainObject.Predmet.ProtustrankaFormatedOIB>
    <izvorni_sadrzaj>  DUJMEX, d.o.o. za proizvodnju i trgovinu u stečaju, OIB 53440788001</izvorni_sadrzaj>
    <derivirana_varijabla naziv="DomainObject.Predmet.ProtustrankaFormatedOIB_1">  DUJMEX, d.o.o. za proizvodnju i trgovinu u stečaju, OIB 53440788001</derivirana_varijabla>
  </DomainObject.Predmet.ProtustrankaFormatedOIB>
  <DomainObject.Predmet.ProtustrankaFormatedWithAdress>
    <izvorni_sadrzaj> DUJMEX, d.o.o. za proizvodnju i trgovinu u stečaju, Vladimira Nazora 2, 21260 Imotski</izvorni_sadrzaj>
    <derivirana_varijabla naziv="DomainObject.Predmet.ProtustrankaFormatedWithAdress_1"> DUJMEX, d.o.o. za proizvodnju i trgovinu u stečaju, Vladimira Nazora 2, 21260 Imotski</derivirana_varijabla>
  </DomainObject.Predmet.ProtustrankaFormatedWithAdress>
  <DomainObject.Predmet.ProtustrankaFormatedWithAdressOIB>
    <izvorni_sadrzaj> DUJMEX, d.o.o. za proizvodnju i trgovinu u stečaju, OIB 53440788001, Vladimira Nazora 2, 21260 Imotski</izvorni_sadrzaj>
    <derivirana_varijabla naziv="DomainObject.Predmet.ProtustrankaFormatedWithAdressOIB_1"> DUJMEX, d.o.o. za proizvodnju i trgovinu u stečaju, OIB 53440788001, Vladimira Nazora 2, 21260 Imotski</derivirana_varijabla>
  </DomainObject.Predmet.ProtustrankaFormatedWithAdressOIB>
  <DomainObject.Predmet.ProtustrankaWithAdress>
    <izvorni_sadrzaj>DUJMEX, d.o.o. za proizvodnju i trgovinu u stečaju Vladimira Nazora 2, 21260 Imotski</izvorni_sadrzaj>
    <derivirana_varijabla naziv="DomainObject.Predmet.ProtustrankaWithAdress_1">DUJMEX, d.o.o. za proizvodnju i trgovinu u stečaju Vladimira Nazora 2, 21260 Imotski</derivirana_varijabla>
  </DomainObject.Predmet.ProtustrankaWithAdress>
  <DomainObject.Predmet.ProtustrankaWithAdressOIB>
    <izvorni_sadrzaj>DUJMEX, d.o.o. za proizvodnju i trgovinu u stečaju, OIB 53440788001, Vladimira Nazora 2, 21260 Imotski</izvorni_sadrzaj>
    <derivirana_varijabla naziv="DomainObject.Predmet.ProtustrankaWithAdressOIB_1">DUJMEX, d.o.o. za proizvodnju i trgovinu u stečaju, OIB 53440788001, Vladimira Nazora 2, 21260 Imotski</derivirana_varijabla>
  </DomainObject.Predmet.ProtustrankaWithAdressOIB>
  <DomainObject.Predmet.ProtustrankaNazivFormated>
    <izvorni_sadrzaj>DUJMEX, d.o.o. za proizvodnju i trgovinu u stečaju</izvorni_sadrzaj>
    <derivirana_varijabla naziv="DomainObject.Predmet.ProtustrankaNazivFormated_1">DUJMEX, d.o.o. za proizvodnju i trgovinu u stečaju</derivirana_varijabla>
  </DomainObject.Predmet.ProtustrankaNazivFormated>
  <DomainObject.Predmet.ProtustrankaNazivFormatedOIB>
    <izvorni_sadrzaj>DUJMEX, d.o.o. za proizvodnju i trgovinu u stečaju, OIB 53440788001</izvorni_sadrzaj>
    <derivirana_varijabla naziv="DomainObject.Predmet.ProtustrankaNazivFormatedOIB_1">DUJMEX, d.o.o. za proizvodnju i trgovinu u stečaju, OIB 53440788001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SPLIT; Tihomir Vukušić zastupanog po punomoćniku Ante Rajčić</izvorni_sadrzaj>
    <derivirana_varijabla naziv="DomainObject.Predmet.StrankaFormated_1">  FINA, REGIONALNI CENTAR SPLIT; Tihomir Vukušić zastupanog po punomoćniku Ante Rajčić</derivirana_varijabla>
  </DomainObject.Predmet.StrankaFormated>
  <DomainObject.Predmet.StrankaFormatedOIB>
    <izvorni_sadrzaj>  FINA, REGIONALNI CENTAR SPLIT, OIB 85821130368; Tihomir Vukušić, OIB 75697108553 zastupanog po punomoćniku Ante Rajčić</izvorni_sadrzaj>
    <derivirana_varijabla naziv="DomainObject.Predmet.StrankaFormatedOIB_1">  FINA, REGIONALNI CENTAR SPLIT, OIB 85821130368; Tihomir Vukušić, OIB 75697108553 zastupanog po punomoćniku Ante Rajčić</derivirana_varijabla>
  </DomainObject.Predmet.StrankaFormatedOIB>
  <DomainObject.Predmet.StrankaFormatedWithAdress>
    <izvorni_sadrzaj> FINA, REGIONALNI CENTAR SPLIT, Mažuranićevo šetalište 24 b, 21000 Split; Tihomir Vukušić, Mostarska 35, 21000 Split zastupanog po punomoćniku Ante Rajčić</izvorni_sadrzaj>
    <derivirana_varijabla naziv="DomainObject.Predmet.StrankaFormatedWithAdress_1"> FINA, REGIONALNI CENTAR SPLIT, Mažuranićevo šetalište 24 b, 21000 Split; Tihomir Vukušić, Mostarska 35, 21000 Split zastupanog po punomoćniku Ante Rajčić</derivirana_varijabla>
  </DomainObject.Predmet.StrankaFormatedWithAdress>
  <DomainObject.Predmet.StrankaFormatedWithAdressOIB>
    <izvorni_sadrzaj> FINA, REGIONALNI CENTAR SPLIT, OIB 85821130368, Mažuranićevo šetalište 24 b, 21000 Split; Tihomir Vukušić, OIB 75697108553, Mostarska 35, 21000 Split zastupanog po punomoćniku Ante Rajčić</izvorni_sadrzaj>
    <derivirana_varijabla naziv="DomainObject.Predmet.StrankaFormatedWithAdressOIB_1"> FINA, REGIONALNI CENTAR SPLIT, OIB 85821130368, Mažuranićevo šetalište 24 b, 21000 Split; Tihomir Vukušić, OIB 75697108553, Mostarska 35, 21000 Split zastupanog po punomoćniku Ante Rajčić</derivirana_varijabla>
  </DomainObject.Predmet.StrankaFormatedWithAdressOIB>
  <DomainObject.Predmet.StrankaWithAdress>
    <izvorni_sadrzaj>FINA, REGIONALNI CENTAR SPLIT Mažuranićevo šetalište 24 b,21000 Split,Tihomir Vukušić Mostarska 35,21000 Split</izvorni_sadrzaj>
    <derivirana_varijabla naziv="DomainObject.Predmet.StrankaWithAdress_1">FINA, REGIONALNI CENTAR SPLIT Mažuranićevo šetalište 24 b,21000 Split,Tihomir Vukušić Mostarska 35,21000 Split</derivirana_varijabla>
  </DomainObject.Predmet.StrankaWithAdress>
  <DomainObject.Predmet.StrankaWithAdressOIB>
    <izvorni_sadrzaj>FINA, REGIONALNI CENTAR SPLIT, OIB 85821130368, Mažuranićevo šetalište 24 b,21000 Split,Tihomir Vukušić, OIB 75697108553, Mostarska 35,21000 Split</izvorni_sadrzaj>
    <derivirana_varijabla naziv="DomainObject.Predmet.StrankaWithAdressOIB_1">FINA, REGIONALNI CENTAR SPLIT, OIB 85821130368, Mažuranićevo šetalište 24 b,21000 Split,Tihomir Vukušić, OIB 75697108553, Mostarska 35,21000 Split</derivirana_varijabla>
  </DomainObject.Predmet.StrankaWithAdressOIB>
  <DomainObject.Predmet.StrankaNazivFormated>
    <izvorni_sadrzaj>FINA, REGIONALNI CENTAR SPLIT,Tihomir Vukušić</izvorni_sadrzaj>
    <derivirana_varijabla naziv="DomainObject.Predmet.StrankaNazivFormated_1">FINA, REGIONALNI CENTAR SPLIT,Tihomir Vukušić</derivirana_varijabla>
  </DomainObject.Predmet.StrankaNazivFormated>
  <DomainObject.Predmet.StrankaNazivFormatedOIB>
    <izvorni_sadrzaj>FINA, REGIONALNI CENTAR SPLIT, OIB 85821130368,Tihomir Vukušić, OIB 75697108553</izvorni_sadrzaj>
    <derivirana_varijabla naziv="DomainObject.Predmet.StrankaNazivFormatedOIB_1">FINA, REGIONALNI CENTAR SPLIT, OIB 85821130368,Tihomir Vukušić, OIB 75697108553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FINA, REGIONALNI CENTAR SPLIT</item>
      <item>Tihomir Vukušić zastupanog po punomoćniku Ante Rajčić</item>
    </izvorni_sadrzaj>
    <derivirana_varijabla naziv="DomainObject.Predmet.StrankaListFormated_1">
      <item>FINA, REGIONALNI CENTAR SPLIT</item>
      <item>Tihomir Vukušić zastupanog po punomoćniku Ante Rajčić</item>
    </derivirana_varijabla>
  </DomainObject.Predmet.StrankaListFormated>
  <DomainObject.Predmet.StrankaListFormatedOIB>
    <izvorni_sadrzaj>
      <item>FINA, REGIONALNI CENTAR SPLIT, OIB 85821130368</item>
      <item>Tihomir Vukušić, OIB 75697108553 zastupanog po punomoćniku Ante Rajčić</item>
    </izvorni_sadrzaj>
    <derivirana_varijabla naziv="DomainObject.Predmet.StrankaListFormatedOIB_1">
      <item>FINA, REGIONALNI CENTAR SPLIT, OIB 85821130368</item>
      <item>Tihomir Vukušić, OIB 75697108553 zastupanog po punomoćniku Ante Rajčić</item>
    </derivirana_varijabla>
  </DomainObject.Predmet.StrankaListFormatedOIB>
  <DomainObject.Predmet.StrankaListFormatedWithAdress>
    <izvorni_sadrzaj>
      <item>FINA, REGIONALNI CENTAR SPLIT, Mažuranićevo šetalište 24 b, 21000 Split</item>
      <item>Tihomir Vukušić, Mostarska 35, 21000 Split zastupanog po punomoćniku Ante Rajčić</item>
    </izvorni_sadrzaj>
    <derivirana_varijabla naziv="DomainObject.Predmet.StrankaListFormatedWithAdress_1">
      <item>FINA, REGIONALNI CENTAR SPLIT, Mažuranićevo šetalište 24 b, 21000 Split</item>
      <item>Tihomir Vukušić, Mostarska 35, 21000 Split zastupanog po punomoćniku Ante Rajčić</item>
    </derivirana_varijabla>
  </DomainObject.Predmet.StrankaListFormatedWithAdress>
  <DomainObject.Predmet.StrankaListFormatedWithAdressOIB>
    <izvorni_sadrzaj>
      <item>FINA, REGIONALNI CENTAR SPLIT, OIB 85821130368, Mažuranićevo šetalište 24 b, 21000 Split</item>
      <item>Tihomir Vukušić, OIB 75697108553, Mostarska 35, 21000 Split zastupanog po punomoćniku Ante Rajčić</item>
    </izvorni_sadrzaj>
    <derivirana_varijabla naziv="DomainObject.Predmet.StrankaListFormatedWithAdressOIB_1">
      <item>FINA, REGIONALNI CENTAR SPLIT, OIB 85821130368, Mažuranićevo šetalište 24 b, 21000 Split</item>
      <item>Tihomir Vukušić, OIB 75697108553, Mostarska 35, 21000 Split zastupanog po punomoćniku Ante Rajčić</item>
    </derivirana_varijabla>
  </DomainObject.Predmet.StrankaListFormatedWithAdressOIB>
  <DomainObject.Predmet.StrankaListNazivFormated>
    <izvorni_sadrzaj>
      <item>FINA, REGIONALNI CENTAR SPLIT</item>
      <item>Tihomir Vukušić</item>
    </izvorni_sadrzaj>
    <derivirana_varijabla naziv="DomainObject.Predmet.StrankaListNazivFormated_1">
      <item>FINA, REGIONALNI CENTAR SPLIT</item>
      <item>Tihomir Vukušić</item>
    </derivirana_varijabla>
  </DomainObject.Predmet.StrankaListNazivFormated>
  <DomainObject.Predmet.StrankaListNazivFormatedOIB>
    <izvorni_sadrzaj>
      <item>FINA, REGIONALNI CENTAR SPLIT, OIB 85821130368</item>
      <item>Tihomir Vukušić, OIB 75697108553</item>
    </izvorni_sadrzaj>
    <derivirana_varijabla naziv="DomainObject.Predmet.StrankaListNazivFormatedOIB_1">
      <item>FINA, REGIONALNI CENTAR SPLIT, OIB 85821130368</item>
      <item>Tihomir Vukušić, OIB 75697108553</item>
    </derivirana_varijabla>
  </DomainObject.Predmet.StrankaListNazivFormatedOIB>
  <DomainObject.Predmet.ProtuStrankaListFormated>
    <izvorni_sadrzaj>
      <item>DUJMEX, d.o.o. za proizvodnju i trgovinu u stečaju</item>
    </izvorni_sadrzaj>
    <derivirana_varijabla naziv="DomainObject.Predmet.ProtuStrankaListFormated_1">
      <item>DUJMEX, d.o.o. za proizvodnju i trgovinu u stečaju</item>
    </derivirana_varijabla>
  </DomainObject.Predmet.ProtuStrankaListFormated>
  <DomainObject.Predmet.ProtuStrankaListFormatedOIB>
    <izvorni_sadrzaj>
      <item>DUJMEX, d.o.o. za proizvodnju i trgovinu u stečaju, OIB 53440788001</item>
    </izvorni_sadrzaj>
    <derivirana_varijabla naziv="DomainObject.Predmet.ProtuStrankaListFormatedOIB_1">
      <item>DUJMEX, d.o.o. za proizvodnju i trgovinu u stečaju, OIB 53440788001</item>
    </derivirana_varijabla>
  </DomainObject.Predmet.ProtuStrankaListFormatedOIB>
  <DomainObject.Predmet.ProtuStrankaListFormatedWithAdress>
    <izvorni_sadrzaj>
      <item>DUJMEX, d.o.o. za proizvodnju i trgovinu u stečaju, Vladimira Nazora 2, 21260 Imotski</item>
    </izvorni_sadrzaj>
    <derivirana_varijabla naziv="DomainObject.Predmet.ProtuStrankaListFormatedWithAdress_1">
      <item>DUJMEX, d.o.o. za proizvodnju i trgovinu u stečaju, Vladimira Nazora 2, 21260 Imotski</item>
    </derivirana_varijabla>
  </DomainObject.Predmet.ProtuStrankaListFormatedWithAdress>
  <DomainObject.Predmet.ProtuStrankaListFormatedWithAdressOIB>
    <izvorni_sadrzaj>
      <item>DUJMEX, d.o.o. za proizvodnju i trgovinu u stečaju, OIB 53440788001, Vladimira Nazora 2, 21260 Imotski</item>
    </izvorni_sadrzaj>
    <derivirana_varijabla naziv="DomainObject.Predmet.ProtuStrankaListFormatedWithAdressOIB_1">
      <item>DUJMEX, d.o.o. za proizvodnju i trgovinu u stečaju, OIB 53440788001, Vladimira Nazora 2, 21260 Imotski</item>
    </derivirana_varijabla>
  </DomainObject.Predmet.ProtuStrankaListFormatedWithAdressOIB>
  <DomainObject.Predmet.ProtuStrankaListNazivFormated>
    <izvorni_sadrzaj>
      <item>DUJMEX, d.o.o. za proizvodnju i trgovinu u stečaju</item>
    </izvorni_sadrzaj>
    <derivirana_varijabla naziv="DomainObject.Predmet.ProtuStrankaListNazivFormated_1">
      <item>DUJMEX, d.o.o. za proizvodnju i trgovinu u stečaju</item>
    </derivirana_varijabla>
  </DomainObject.Predmet.ProtuStrankaListNazivFormated>
  <DomainObject.Predmet.ProtuStrankaListNazivFormatedOIB>
    <izvorni_sadrzaj>
      <item>DUJMEX, d.o.o. za proizvodnju i trgovinu u stečaju, OIB 53440788001</item>
    </izvorni_sadrzaj>
    <derivirana_varijabla naziv="DomainObject.Predmet.ProtuStrankaListNazivFormatedOIB_1">
      <item>DUJMEX, d.o.o. za proizvodnju i trgovinu u stečaju, OIB 53440788001</item>
    </derivirana_varijabla>
  </DomainObject.Predmet.ProtuStrankaListNazivFormatedOIB>
  <DomainObject.Predmet.OstaliListFormated>
    <izvorni_sadrzaj>
      <item>Ljiljana Dujmović</item>
      <item>Ante Rajčić punomoćnik sudionika u postupku Tihomir Vukušić</item>
    </izvorni_sadrzaj>
    <derivirana_varijabla naziv="DomainObject.Predmet.OstaliListFormated_1">
      <item>Ljiljana Dujmović</item>
      <item>Ante Rajčić punomoćnik sudionika u postupku Tihomir Vukušić</item>
    </derivirana_varijabla>
  </DomainObject.Predmet.OstaliListFormated>
  <DomainObject.Predmet.OstaliListFormatedOIB>
    <izvorni_sadrzaj>
      <item>Ljiljana Dujmović, OIB 47288487201</item>
      <item>Ante Rajčić punomoćnik sudionika u postupku Tihomir Vukušić</item>
    </izvorni_sadrzaj>
    <derivirana_varijabla naziv="DomainObject.Predmet.OstaliListFormatedOIB_1">
      <item>Ljiljana Dujmović, OIB 47288487201</item>
      <item>Ante Rajčić punomoćnik sudionika u postupku Tihomir Vukušić</item>
    </derivirana_varijabla>
  </DomainObject.Predmet.OstaliListFormatedOIB>
  <DomainObject.Predmet.OstaliListFormatedWithAdress>
    <izvorni_sadrzaj>
      <item>Ljiljana Dujmović, Ul.fra.stjepana Vrljića 2, 21260 Imotski</item>
      <item>Ante Rajčić, Sukoišanska 23, 21000 Split punomoćnik sudionika u postupku Tihomir Vukušić</item>
    </izvorni_sadrzaj>
    <derivirana_varijabla naziv="DomainObject.Predmet.OstaliListFormatedWithAdress_1">
      <item>Ljiljana Dujmović, Ul.fra.stjepana Vrljića 2, 21260 Imotski</item>
      <item>Ante Rajčić, Sukoišanska 23, 21000 Split punomoćnik sudionika u postupku Tihomir Vukušić</item>
    </derivirana_varijabla>
  </DomainObject.Predmet.OstaliListFormatedWithAdress>
  <DomainObject.Predmet.OstaliListFormatedWithAdressOIB>
    <izvorni_sadrzaj>
      <item>Ljiljana Dujmović, OIB 47288487201, Ul.fra.stjepana Vrljića 2, 21260 Imotski</item>
      <item>Ante Rajčić, Sukoišanska 23, 21000 Split punomoćnik sudionika u postupku Tihomir Vukušić</item>
    </izvorni_sadrzaj>
    <derivirana_varijabla naziv="DomainObject.Predmet.OstaliListFormatedWithAdressOIB_1">
      <item>Ljiljana Dujmović, OIB 47288487201, Ul.fra.stjepana Vrljića 2, 21260 Imotski</item>
      <item>Ante Rajčić, Sukoišanska 23, 21000 Split punomoćnik sudionika u postupku Tihomir Vukušić</item>
    </derivirana_varijabla>
  </DomainObject.Predmet.OstaliListFormatedWithAdressOIB>
  <DomainObject.Predmet.OstaliListNazivFormated>
    <izvorni_sadrzaj>
      <item>Ljiljana Dujmović</item>
      <item>Ante Rajčić</item>
    </izvorni_sadrzaj>
    <derivirana_varijabla naziv="DomainObject.Predmet.OstaliListNazivFormated_1">
      <item>Ljiljana Dujmović</item>
      <item>Ante Rajčić</item>
    </derivirana_varijabla>
  </DomainObject.Predmet.OstaliListNazivFormated>
  <DomainObject.Predmet.OstaliListNazivFormatedOIB>
    <izvorni_sadrzaj>
      <item>Ljiljana Dujmović, OIB 47288487201</item>
      <item>Ante Rajčić</item>
    </izvorni_sadrzaj>
    <derivirana_varijabla naziv="DomainObject.Predmet.OstaliListNazivFormatedOIB_1">
      <item>Ljiljana Dujmović, OIB 47288487201</item>
      <item>Ante Rajčić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 i dr.</izvorni_sadrzaj>
    <derivirana_varijabla naziv="DomainObject.Predmet.StrankaIDrugi_1">FINA, REGIONALNI CENTAR SPLIT i dr.</derivirana_varijabla>
  </DomainObject.Predmet.StrankaIDrugi>
  <DomainObject.Predmet.ProtustrankaIDrugi>
    <izvorni_sadrzaj>DUJMEX, d.o.o. za proizvodnju i trgovinu u stečaju</izvorni_sadrzaj>
    <derivirana_varijabla naziv="DomainObject.Predmet.ProtustrankaIDrugi_1">DUJMEX, d.o.o. za proizvodnju i trgovinu u stečaju</derivirana_varijabla>
  </DomainObject.Predmet.ProtustrankaIDrugi>
  <DomainObject.Predmet.StrankaIDrugiAdressOIB>
    <izvorni_sadrzaj>FINA, REGIONALNI CENTAR SPLIT, OIB 85821130368, Mažuranićevo šetalište 24 b, 21000 Split i dr.</izvorni_sadrzaj>
    <derivirana_varijabla naziv="DomainObject.Predmet.StrankaIDrugiAdressOIB_1">FINA, REGIONALNI CENTAR SPLIT, OIB 85821130368, Mažuranićevo šetalište 24 b, 21000 Split i dr.</derivirana_varijabla>
  </DomainObject.Predmet.StrankaIDrugiAdressOIB>
  <DomainObject.Predmet.ProtustrankaIDrugiAdressOIB>
    <izvorni_sadrzaj>DUJMEX, d.o.o. za proizvodnju i trgovinu u stečaju, OIB 53440788001, Vladimira Nazora 2, 21260 Imotski</izvorni_sadrzaj>
    <derivirana_varijabla naziv="DomainObject.Predmet.ProtustrankaIDrugiAdressOIB_1">DUJMEX, d.o.o. za proizvodnju i trgovinu u stečaju, OIB 53440788001, Vladimira Nazora 2,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</item>
      <item>DUJMEX, d.o.o. za proizvodnju i trgovinu u stečaju</item>
      <item>Ljiljana Dujmović</item>
      <item>Tihomir Vukušić</item>
      <item>Ante Rajčić</item>
    </izvorni_sadrzaj>
    <derivirana_varijabla naziv="DomainObject.Predmet.SudioniciListNaziv_1">
      <item>FINA, REGIONALNI CENTAR SPLIT</item>
      <item>DUJMEX, d.o.o. za proizvodnju i trgovinu u stečaju</item>
      <item>Ljiljana Dujmović</item>
      <item>Tihomir Vukušić</item>
      <item>Ante Rajčić</item>
    </derivirana_varijabla>
  </DomainObject.Predmet.SudioniciListNaziv>
  <DomainObject.Predmet.SudioniciListAdressOIB>
    <izvorni_sadrzaj>
      <item>FINA, REGIONALNI CENTAR SPLIT, OIB 85821130368, Mažuranićevo šetalište 24 b,21000 Split</item>
      <item>DUJMEX, d.o.o. za proizvodnju i trgovinu u stečaju, OIB 53440788001, Vladimira Nazora 2,21260 Imotski</item>
      <item>Ljiljana Dujmović, OIB 47288487201, Ul.fra.stjepana Vrljića 2,21260 Imotski</item>
      <item>Tihomir Vukušić, OIB 75697108553, Mostarska 35,21000 Split</item>
      <item>Ante Rajčić, Sukoišanska 23,21000 Split</item>
    </izvorni_sadrzaj>
    <derivirana_varijabla naziv="DomainObject.Predmet.SudioniciListAdressOIB_1">
      <item>FINA, REGIONALNI CENTAR SPLIT, OIB 85821130368, Mažuranićevo šetalište 24 b,21000 Split</item>
      <item>DUJMEX, d.o.o. za proizvodnju i trgovinu u stečaju, OIB 53440788001, Vladimira Nazora 2,21260 Imotski</item>
      <item>Ljiljana Dujmović, OIB 47288487201, Ul.fra.stjepana Vrljića 2,21260 Imotski</item>
      <item>Tihomir Vukušić, OIB 75697108553, Mostarska 35,21000 Split</item>
      <item>Ante Rajčić, Sukoišanska 23,21000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53440788001</item>
      <item>, OIB 47288487201</item>
      <item>, OIB 75697108553</item>
      <item>, OIB null</item>
    </izvorni_sadrzaj>
    <derivirana_varijabla naziv="DomainObject.Predmet.SudioniciListNazivOIB_1">
      <item>, OIB 85821130368</item>
      <item>, OIB 53440788001</item>
      <item>, OIB 47288487201</item>
      <item>, OIB 75697108553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192</properties:Words>
  <properties:Characters>1018</properties:Characters>
  <properties:Lines>41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2017-05-12T06:07:00Z</cp:lastPrinted>
  <dcterms:modified xmlns:xsi="http://www.w3.org/2001/XMLSchema-instance" xsi:type="dcterms:W3CDTF">2017-05-12T06:26:00Z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