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6f6d" w14:paraId="4826f6d" w:rsidRDefault="0054707E" w:rsidP="00910611" w:rsidR="005470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07E" w:rsidP="00910611" w:rsidR="0054707E">
      <w:r>
        <w:rPr>
          <w:rFonts w:eastAsia="MS Mincho"/>
        </w:rPr>
        <w:t>REPUBLIKA HRVATSKA</w:t>
      </w:r>
    </w:p>
    <w:p w:rsidRDefault="0054707E" w:rsidP="00910611" w:rsidR="0054707E">
      <w:r>
        <w:rPr>
          <w:rFonts w:eastAsia="MS Mincho"/>
        </w:rPr>
        <w:t>TRGOVAČKI SUD U RIJECI</w:t>
      </w:r>
    </w:p>
    <w:p w:rsidRDefault="0054707E" w:rsidR="005470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    </w:t>
      </w: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B05EAE">
        <w:rPr>
          <w:rStyle w:val="tabletextfield"/>
        </w:rPr>
        <w:t>VELINAC društvo s ograničenom odgovornošću za komunalnu djelatnost u stečaju Karlobag, Stipe Devčića bb</w:t>
      </w:r>
      <w:r w:rsidR="00B05EAE">
        <w:t>, OIB: 86943229417</w:t>
      </w:r>
      <w:r w:rsidRPr="009C6106">
        <w:t xml:space="preserve">, dana </w:t>
      </w:r>
      <w:r w:rsidR="00B05EAE">
        <w:t>18. siječnja</w:t>
      </w:r>
      <w:r w:rsidR="007D07F7">
        <w:t xml:space="preserve"> 201</w:t>
      </w:r>
      <w:r w:rsidR="00B05EAE">
        <w:t>7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B05EAE" w:rsidR="00B05EAE">
      <w:pPr>
        <w:jc w:val="both"/>
      </w:pPr>
      <w:r w:rsidRPr="009C6106">
        <w:tab/>
      </w:r>
      <w:r w:rsidRPr="009C6106">
        <w:tab/>
        <w:t xml:space="preserve">I. Ponuditelju </w:t>
      </w:r>
      <w:r w:rsidR="00B05EAE">
        <w:rPr>
          <w:bCs/>
        </w:rPr>
        <w:t>Božić elektro</w:t>
      </w:r>
      <w:r w:rsidR="00B05EAE">
        <w:t xml:space="preserve"> servisi društvo s ograničenom odgovornošću za građevinarstvo i servis Matulji (Općina Matulji), Mihotićev prolaz 14, OIB: 69432445435</w:t>
      </w:r>
      <w:r w:rsidR="007C2B4D" w:rsidRPr="009C6106">
        <w:t xml:space="preserve">, </w:t>
      </w:r>
      <w:r w:rsidRPr="009C6106">
        <w:t>dosuđuj</w:t>
      </w:r>
      <w:r w:rsidR="00B05EAE">
        <w:t>e</w:t>
      </w:r>
      <w:r w:rsidRPr="009C6106">
        <w:t xml:space="preserve"> se </w:t>
      </w:r>
      <w:r w:rsidR="00C36EC9" w:rsidRPr="009C6106">
        <w:t>nekretnin</w:t>
      </w:r>
      <w:r w:rsidR="00B05EAE">
        <w:t>a</w:t>
      </w:r>
      <w:r w:rsidR="00C36EC9" w:rsidRPr="009C6106">
        <w:t xml:space="preserve"> stečajnog dužnika upisan</w:t>
      </w:r>
      <w:r w:rsidR="00B05EAE">
        <w:t>a</w:t>
      </w:r>
      <w:r w:rsidR="00C36EC9" w:rsidRPr="009C6106">
        <w:t xml:space="preserve"> u </w:t>
      </w:r>
      <w:r w:rsidR="00B05EAE">
        <w:t>zemljišnim knjigama Općinskog suda u Gospiću i to:</w:t>
      </w:r>
    </w:p>
    <w:p w:rsidRDefault="00B05EAE" w:rsidP="00B05EAE" w:rsidR="00B90925">
      <w:pPr>
        <w:jc w:val="both"/>
        <w:rPr>
          <w:rFonts w:hAnsi="Arial" w:ascii="Arial"/>
        </w:rPr>
      </w:pPr>
      <w:r>
        <w:tab/>
        <w:t>- u zk. ul. 663 k.o. Karlobag na k.č. br. 156 u naravi dio zgrade površine 93 m2 i dvorište površine 150 m2, te k.č. br. 157 u naravi pašnjak površine 221 m2</w:t>
      </w:r>
      <w:r w:rsidR="00B90925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B05EAE">
        <w:rPr>
          <w:bCs/>
        </w:rPr>
        <w:t>Božić elektro</w:t>
      </w:r>
      <w:r w:rsidR="00B05EAE">
        <w:t xml:space="preserve"> servisi društvo s ograničenom odgovornošću za građevinarstvo i servis Matulji (Općina Matulji), Mihotićev prolaz 14, OIB: 69432445435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B05EAE">
        <w:t xml:space="preserve">191.000,00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B05EAE">
        <w:t>z</w:t>
      </w:r>
      <w:r w:rsidRPr="009C6106">
        <w:t xml:space="preserve">emljišnoknjižnom odjelu Općinskog suda u </w:t>
      </w:r>
      <w:r w:rsidR="00B05EAE">
        <w:t>Gospiću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DB0A8C">
        <w:t>20. ožujka 2015</w:t>
      </w:r>
      <w:r w:rsidR="009C6106" w:rsidRPr="009C6106">
        <w:t>. godine</w:t>
      </w:r>
      <w:r w:rsidR="003859B7" w:rsidRPr="009C6106">
        <w:t xml:space="preserve">. </w:t>
      </w:r>
      <w:r w:rsidR="003E3F2C" w:rsidRPr="009C6106">
        <w:t>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DB0A8C">
        <w:t>14. prosinca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EA330A">
        <w:t>mrežnoj stranici e-Oglasna ploča sudova</w:t>
      </w:r>
      <w:r w:rsidR="00F91703" w:rsidRPr="009C6106">
        <w:t xml:space="preserve"> dana </w:t>
      </w:r>
      <w:r w:rsidR="00DB0A8C">
        <w:t>2. siječnja 2017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4F25E3" w:rsidR="0014732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DB0A8C">
        <w:t>18. siječnja 2017</w:t>
      </w:r>
      <w:r w:rsidRPr="009C6106">
        <w:t>. g. sudjelov</w:t>
      </w:r>
      <w:r w:rsidR="003859B7" w:rsidRPr="009C6106">
        <w:t>a</w:t>
      </w:r>
      <w:r w:rsidR="00036651">
        <w:t>la su dva</w:t>
      </w:r>
      <w:r w:rsidR="004F25E3">
        <w:t xml:space="preserve"> </w:t>
      </w:r>
      <w:r w:rsidR="00F91703" w:rsidRPr="009C6106">
        <w:t>ponuditelj</w:t>
      </w:r>
      <w:r w:rsidR="00036651">
        <w:t>a</w:t>
      </w:r>
      <w:r w:rsidR="004F25E3">
        <w:t xml:space="preserve"> i to </w:t>
      </w:r>
      <w:r w:rsidR="00DB0A8C">
        <w:rPr>
          <w:bCs/>
        </w:rPr>
        <w:t>Božić elektro</w:t>
      </w:r>
      <w:r w:rsidR="00DB0A8C">
        <w:t xml:space="preserve"> servisi društvo s ograničenom odgovornošću za građevinarstvo i servis Matulji (Općina Matulji), Mihotićev prolaz 14 </w:t>
      </w:r>
      <w:r w:rsidR="00036651">
        <w:t xml:space="preserve"> i </w:t>
      </w:r>
      <w:r w:rsidR="00DB0A8C">
        <w:rPr>
          <w:bCs/>
        </w:rPr>
        <w:t>EKO GOSPIĆ</w:t>
      </w:r>
      <w:r w:rsidR="00DB0A8C">
        <w:t xml:space="preserve"> d. o. o. </w:t>
      </w:r>
      <w:r w:rsidR="00DB0A8C">
        <w:lastRenderedPageBreak/>
        <w:t>za skupljanje i recikliranje neopasnog otpada Novoselo Trnovačko (Grad Gospić),  Novoselo Trnovačko 5/2</w:t>
      </w:r>
      <w:r w:rsidR="00036651">
        <w:t>.</w:t>
      </w:r>
      <w:r w:rsidR="00147326">
        <w:t xml:space="preserve"> </w:t>
      </w:r>
    </w:p>
    <w:p w:rsidRDefault="00147326" w:rsidP="003E3F2C" w:rsidR="00147326">
      <w:pPr>
        <w:jc w:val="both"/>
      </w:pPr>
    </w:p>
    <w:p w:rsidRDefault="00DB0A8C" w:rsidP="003E3F2C" w:rsidR="003E3F2C" w:rsidRPr="009C6106">
      <w:pPr>
        <w:jc w:val="both"/>
      </w:pPr>
      <w:r>
        <w:rPr>
          <w:bCs/>
        </w:rPr>
        <w:t>Božić elektro</w:t>
      </w:r>
      <w:r>
        <w:t xml:space="preserve"> servisi društvo s ograničenom odgovornošću za građevinarstvo i servis Matulji (Općina Matulji), Mihotićev prolaz 14</w:t>
      </w:r>
      <w:r w:rsidR="00B90925">
        <w:t xml:space="preserve"> </w:t>
      </w:r>
      <w:r w:rsidR="004F25E3">
        <w:t xml:space="preserve">je </w:t>
      </w:r>
      <w:r w:rsidR="00036651">
        <w:t xml:space="preserve">u nadmetanju </w:t>
      </w:r>
      <w:r w:rsidR="004F25E3">
        <w:t xml:space="preserve">za predmetnu nekretninu ponudio </w:t>
      </w:r>
      <w:r w:rsidR="00036651">
        <w:t>najveću</w:t>
      </w:r>
      <w:r w:rsidR="004F25E3">
        <w:t xml:space="preserve"> prodajnu cijenu u iznosu od </w:t>
      </w:r>
      <w:r>
        <w:t>191.000</w:t>
      </w:r>
      <w:r w:rsidR="00B90925">
        <w:t xml:space="preserve">,00 </w:t>
      </w:r>
      <w:r w:rsidR="004F25E3">
        <w:t>kn</w:t>
      </w:r>
      <w:r w:rsidR="00147326">
        <w:t xml:space="preserve">, te je </w:t>
      </w:r>
      <w:r w:rsidR="004020FA" w:rsidRPr="009C6106">
        <w:t>ispunio uvjete da mu se dosudi predmetna nekretnina</w:t>
      </w:r>
      <w:r w:rsidR="003E3F2C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</w:t>
      </w:r>
      <w:r w:rsidR="00147326">
        <w:rPr>
          <w:bCs/>
        </w:rPr>
        <w:t xml:space="preserve">, </w:t>
      </w:r>
      <w:r w:rsidR="00F91703" w:rsidRPr="009C6106">
        <w:rPr>
          <w:bCs/>
        </w:rPr>
        <w:t>133/12</w:t>
      </w:r>
      <w:r w:rsidR="00147326">
        <w:rPr>
          <w:bCs/>
        </w:rPr>
        <w:t xml:space="preserve"> i 71/15</w:t>
      </w:r>
      <w:r w:rsidR="00F91703" w:rsidRPr="009C6106">
        <w:rPr>
          <w:bCs/>
        </w:rPr>
        <w:t>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DB0A8C">
        <w:rPr>
          <w:bCs/>
        </w:rPr>
        <w:t>Božić elektro</w:t>
      </w:r>
      <w:r w:rsidR="00DB0A8C">
        <w:t xml:space="preserve"> servisi društvo s ograničenom odgovornošću za građevinarstvo i servis Matulji (Općina Matulji), Mihotićev prolaz 14 </w:t>
      </w:r>
      <w:r w:rsidR="00B90925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DB0A8C">
        <w:t>14. prosinca</w:t>
      </w:r>
      <w:r w:rsidR="00147326">
        <w:t xml:space="preserve"> 2016</w:t>
      </w:r>
      <w:r w:rsidRPr="009C6106">
        <w:t xml:space="preserve">.g. na </w:t>
      </w:r>
      <w:r w:rsidR="00147326">
        <w:t>prolazni depozit</w:t>
      </w:r>
      <w:r w:rsidRPr="009C6106">
        <w:t xml:space="preserve">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DB0A8C">
        <w:t>18. siječnja 2017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47326" w:rsidR="00147326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DB0A8C" w:rsidP="00DB0A8C" w:rsidR="00DB0A8C">
      <w:pPr>
        <w:jc w:val="both"/>
      </w:pPr>
      <w:r>
        <w:t xml:space="preserve">- </w:t>
      </w:r>
      <w:r>
        <w:rPr>
          <w:bCs/>
        </w:rPr>
        <w:t>Božić elektro</w:t>
      </w:r>
      <w:r>
        <w:t xml:space="preserve"> servisi društvo s ograničenom odgovornošću za građevinarstvo i servis Matulji (Općina Matulji), Mihotićev prolaz 14 i odv. F. Dobrović  </w:t>
      </w:r>
    </w:p>
    <w:p w:rsidRDefault="00DB0A8C" w:rsidP="00DB0A8C" w:rsidR="00DB0A8C">
      <w:pPr>
        <w:jc w:val="both"/>
        <w:rPr>
          <w:bCs/>
        </w:rPr>
      </w:pPr>
    </w:p>
    <w:p w:rsidRDefault="00DB0A8C" w:rsidP="00DB0A8C" w:rsidR="00DB0A8C">
      <w:pPr>
        <w:jc w:val="both"/>
      </w:pPr>
      <w:r>
        <w:rPr>
          <w:bCs/>
        </w:rPr>
        <w:t>- EKO GOSPIĆ</w:t>
      </w:r>
      <w:r>
        <w:t xml:space="preserve"> d. o. o. za skupljanje i recikliranje neopasnog otpada Novoselo Trnovačko (Grad Gospić),  Novoselo Trnovačko 5/2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DB0A8C" w:rsidP="003E3F2C" w:rsidR="003E3F2C" w:rsidRPr="009C6106">
      <w:r>
        <w:t xml:space="preserve">- PRIVREDNA BANKA ZAGREB, PODRUŽNICA 32 GOSPIĆ ZAGREB, RAČKOG 6. </w:t>
      </w:r>
      <w:r>
        <w:br/>
      </w:r>
      <w:r w:rsidR="003E3F2C" w:rsidRPr="009C6106">
        <w:t xml:space="preserve">     - z.</w:t>
      </w:r>
      <w:r w:rsidR="004020FA" w:rsidRPr="009C6106">
        <w:t xml:space="preserve">k. odjel </w:t>
      </w:r>
      <w:r w:rsidR="00147326">
        <w:t xml:space="preserve"> </w:t>
      </w:r>
      <w:r w:rsidR="004020FA" w:rsidRPr="009C6106">
        <w:t xml:space="preserve">Općinskog suda u </w:t>
      </w:r>
      <w:r>
        <w:t>Gospiću</w:t>
      </w:r>
      <w:r w:rsidR="004020FA" w:rsidRPr="009C6106">
        <w:t xml:space="preserve"> </w:t>
      </w:r>
    </w:p>
    <w:p w:rsidRDefault="00A72265" w:rsidR="00147326">
      <w:r w:rsidRPr="009C6106">
        <w:t xml:space="preserve">     - </w:t>
      </w:r>
      <w:r w:rsidR="00147326">
        <w:t>e-O</w:t>
      </w:r>
      <w:r w:rsidRPr="009C6106">
        <w:t xml:space="preserve">glasna ploča </w:t>
      </w:r>
    </w:p>
    <w:p w:rsidRDefault="00013AF0" w:rsidR="00E21439" w:rsidRPr="009C6106">
      <w:r w:rsidRPr="009C6106">
        <w:t xml:space="preserve">     - po pravomoćnosti Poreznoj upravi </w:t>
      </w:r>
      <w:r w:rsidR="00DB0A8C">
        <w:t>Gospić</w:t>
      </w:r>
      <w:r w:rsidRPr="009C6106">
        <w:t xml:space="preserve"> uz zaključak o predaji </w:t>
      </w:r>
    </w:p>
    <w:p w:rsidRDefault="002220A9" w:rsidR="002220A9"/>
    <w:p w:rsidRDefault="006813C4" w:rsidR="00020D77" w:rsidRPr="009C6106">
      <w:r w:rsidRPr="009C6106">
        <w:t xml:space="preserve">Rijeka,  </w:t>
      </w:r>
      <w:r w:rsidR="00DB0A8C">
        <w:t>18. siječnja 2017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0B2" w:rsidR="000940B2">
      <w:r>
        <w:separator/>
      </w:r>
    </w:p>
  </w:endnote>
  <w:endnote w:id="0" w:type="continuationSeparator">
    <w:p w:rsidRDefault="000940B2" w:rsidR="00094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0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0B2" w:rsidR="000940B2">
      <w:r>
        <w:separator/>
      </w:r>
    </w:p>
  </w:footnote>
  <w:footnote w:id="0" w:type="continuationSeparator">
    <w:p w:rsidRDefault="000940B2" w:rsidR="00094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DB0A8C">
      <w:t>97</w:t>
    </w:r>
    <w:r w:rsidR="009C6106">
      <w:t>/2011</w:t>
    </w:r>
    <w:r w:rsidR="002220A9">
      <w:t>-190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6651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40B2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2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546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20A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C758C"/>
    <w:rsid w:val="004D2097"/>
    <w:rsid w:val="004D3466"/>
    <w:rsid w:val="004D3DE7"/>
    <w:rsid w:val="004D653B"/>
    <w:rsid w:val="004E3D47"/>
    <w:rsid w:val="004E6F39"/>
    <w:rsid w:val="004F25E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E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5F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3120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07F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74A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58E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F86"/>
    <w:rsid w:val="00B0087C"/>
    <w:rsid w:val="00B02871"/>
    <w:rsid w:val="00B03669"/>
    <w:rsid w:val="00B03D7F"/>
    <w:rsid w:val="00B0483A"/>
    <w:rsid w:val="00B04AB3"/>
    <w:rsid w:val="00B05AB6"/>
    <w:rsid w:val="00B05EAE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0925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0A8C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330A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7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470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707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7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470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707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05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57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23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2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6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660</properties:Words>
  <properties:Characters>3456</properties:Characters>
  <properties:Lines>116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2017-01-18T14:19:00Z</dcterms:created>
  <dc:creator>korlevicd</dc:creator>
  <cp:lastModifiedBy>Danijela Fumić</cp:lastModifiedBy>
  <cp:lastPrinted>2007-09-03T10:39:00Z</cp:lastPrinted>
  <dcterms:modified xmlns:xsi="http://www.w3.org/2001/XMLSchema-instance" xsi:type="dcterms:W3CDTF">2017-01-18T14:20:00Z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