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5220b" w14:paraId="8c5220b"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517263">
        <w:rPr>
          <w:szCs w:val="24"/>
          <w:lang w:val="hr-HR"/>
        </w:rPr>
        <w:t>2</w:t>
      </w:r>
      <w:r w:rsidR="0086316A">
        <w:rPr>
          <w:szCs w:val="24"/>
          <w:lang w:val="hr-HR"/>
        </w:rPr>
        <w:t>9</w:t>
      </w:r>
      <w:r w:rsidR="00517263">
        <w:rPr>
          <w:szCs w:val="24"/>
          <w:lang w:val="hr-HR"/>
        </w:rPr>
        <w:t xml:space="preserve">. </w:t>
      </w:r>
      <w:r w:rsidR="00EE4443">
        <w:rPr>
          <w:szCs w:val="24"/>
          <w:lang w:val="hr-HR"/>
        </w:rPr>
        <w:t>rujna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330D26">
      <w:pPr>
        <w:jc w:val="both"/>
        <w:rPr>
          <w:lang w:val="hr-HR"/>
        </w:rPr>
      </w:pPr>
      <w:r w:rsidRPr="00BE00BF">
        <w:rPr>
          <w:lang w:val="hr-HR"/>
        </w:rPr>
        <w:t xml:space="preserve">I. </w:t>
      </w:r>
      <w:r w:rsidR="004E661E" w:rsidRPr="00BE00BF">
        <w:rPr>
          <w:lang w:val="hr-HR"/>
        </w:rPr>
        <w:t>Odobrava se stečajno</w:t>
      </w:r>
      <w:r w:rsidR="0021722A">
        <w:rPr>
          <w:lang w:val="hr-HR"/>
        </w:rPr>
        <w:t>m upravitelju Vedranu Šeparoviću iz Splita, Dubrovačka 31</w:t>
      </w:r>
      <w:r w:rsidRPr="00BE00BF">
        <w:t xml:space="preserve">, </w:t>
      </w:r>
      <w:r w:rsidR="004E661E" w:rsidRPr="00BE00BF">
        <w:rPr>
          <w:lang w:val="hr-HR"/>
        </w:rPr>
        <w:t>sklapanje ugovora o radu na određeno vrijeme</w:t>
      </w:r>
      <w:r w:rsidR="005156C2" w:rsidRPr="00BE00BF">
        <w:rPr>
          <w:lang w:val="hr-HR"/>
        </w:rPr>
        <w:t xml:space="preserve"> </w:t>
      </w:r>
      <w:r w:rsidR="00312205" w:rsidRPr="00BE00BF">
        <w:rPr>
          <w:lang w:val="hr-HR"/>
        </w:rPr>
        <w:t xml:space="preserve">od </w:t>
      </w:r>
      <w:r w:rsidR="00D52EAE">
        <w:rPr>
          <w:lang w:val="hr-HR"/>
        </w:rPr>
        <w:t>jedan</w:t>
      </w:r>
      <w:r w:rsidR="0021722A">
        <w:rPr>
          <w:lang w:val="hr-HR"/>
        </w:rPr>
        <w:t xml:space="preserve"> </w:t>
      </w:r>
      <w:r w:rsidR="00D52EAE">
        <w:rPr>
          <w:lang w:val="hr-HR"/>
        </w:rPr>
        <w:t>mjesec</w:t>
      </w:r>
      <w:r w:rsidR="0021722A">
        <w:rPr>
          <w:lang w:val="hr-HR"/>
        </w:rPr>
        <w:t xml:space="preserve">, odnosno od 1. </w:t>
      </w:r>
      <w:r w:rsidR="00EE4443">
        <w:rPr>
          <w:lang w:val="hr-HR"/>
        </w:rPr>
        <w:t>listopada</w:t>
      </w:r>
      <w:r w:rsidR="00D52EAE">
        <w:rPr>
          <w:lang w:val="hr-HR"/>
        </w:rPr>
        <w:t xml:space="preserve"> 2016. god. do </w:t>
      </w:r>
      <w:r w:rsidR="00EE4443">
        <w:rPr>
          <w:lang w:val="hr-HR"/>
        </w:rPr>
        <w:t>31</w:t>
      </w:r>
      <w:r w:rsidR="00D52EAE">
        <w:rPr>
          <w:lang w:val="hr-HR"/>
        </w:rPr>
        <w:t xml:space="preserve">. </w:t>
      </w:r>
      <w:r w:rsidR="00EE4443">
        <w:rPr>
          <w:lang w:val="hr-HR"/>
        </w:rPr>
        <w:t>listopada</w:t>
      </w:r>
      <w:r w:rsidR="0021722A">
        <w:rPr>
          <w:lang w:val="hr-HR"/>
        </w:rPr>
        <w:t xml:space="preserve"> 2016. god.</w:t>
      </w:r>
      <w:r w:rsidRPr="00BE00BF">
        <w:rPr>
          <w:lang w:val="hr-HR"/>
        </w:rPr>
        <w:t xml:space="preserve"> s</w:t>
      </w:r>
      <w:r w:rsidR="00330D26">
        <w:rPr>
          <w:lang w:val="hr-HR"/>
        </w:rPr>
        <w:t xml:space="preserve"> </w:t>
      </w:r>
      <w:r w:rsidR="0021722A">
        <w:rPr>
          <w:lang w:val="hr-HR"/>
        </w:rPr>
        <w:t>četvero</w:t>
      </w:r>
      <w:r w:rsidR="00330D26">
        <w:rPr>
          <w:lang w:val="hr-HR"/>
        </w:rPr>
        <w:t xml:space="preserve"> radnika stečajnog dužnika i to: </w:t>
      </w:r>
    </w:p>
    <w:p w:rsidRDefault="0021722A" w:rsidP="00BE00BF" w:rsidR="0021722A">
      <w:pPr>
        <w:jc w:val="both"/>
        <w:rPr>
          <w:lang w:val="hr-HR"/>
        </w:rPr>
      </w:pPr>
      <w:r>
        <w:rPr>
          <w:lang w:val="hr-HR"/>
        </w:rPr>
        <w:t>- Zoricom Lauš Pionić iz Kaštel Gomilice, Mosorska 11b, OIB: 95339701277, na radnom mjestu pravnice, uz mjesečnu plaću u iznosu od 4.500,00 kn neto;</w:t>
      </w:r>
    </w:p>
    <w:p w:rsidRDefault="0021722A" w:rsidP="00BE00BF" w:rsidR="0021722A">
      <w:pPr>
        <w:jc w:val="both"/>
        <w:rPr>
          <w:lang w:val="hr-HR"/>
        </w:rPr>
      </w:pPr>
      <w:r>
        <w:rPr>
          <w:lang w:val="hr-HR"/>
        </w:rPr>
        <w:t xml:space="preserve">- Danicom Andabaka iz </w:t>
      </w:r>
      <w:r w:rsidR="008C6ECB">
        <w:rPr>
          <w:lang w:val="hr-HR"/>
        </w:rPr>
        <w:t>Solina, Livanjska 11, OIB: 50841400027</w:t>
      </w:r>
      <w:r>
        <w:rPr>
          <w:lang w:val="hr-HR"/>
        </w:rPr>
        <w:t>, na radnom mjestu računovođe, uz mjesečnu plaću u iznosu od 4.500,00 kn neto;</w:t>
      </w:r>
    </w:p>
    <w:p w:rsidRDefault="0021722A" w:rsidP="0021722A" w:rsidR="0021722A">
      <w:pPr>
        <w:jc w:val="both"/>
        <w:rPr>
          <w:lang w:val="hr-HR"/>
        </w:rPr>
      </w:pPr>
      <w:r>
        <w:rPr>
          <w:lang w:val="hr-HR"/>
        </w:rPr>
        <w:t xml:space="preserve">- Draganom Arapović iz </w:t>
      </w:r>
      <w:r w:rsidR="008C6ECB">
        <w:rPr>
          <w:lang w:val="hr-HR"/>
        </w:rPr>
        <w:t>Kaštel Starog, Bana Jelačića 20,  OIB: 80127876434</w:t>
      </w:r>
      <w:r>
        <w:rPr>
          <w:lang w:val="hr-HR"/>
        </w:rPr>
        <w:t>, na radnom mjestu računovođe, uz mjesečnu plaću u iznosu od 4.500,00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21722A" w:rsidP="00330D26" w:rsidR="0021722A" w:rsidRPr="00330D26">
      <w:pPr>
        <w:jc w:val="both"/>
        <w:rPr>
          <w:lang w:val="hr-HR"/>
        </w:rPr>
      </w:pPr>
    </w:p>
    <w:p w:rsidRDefault="00596B6A" w:rsidP="00BE00BF" w:rsidR="00596B6A" w:rsidRPr="00BE00BF">
      <w:pPr>
        <w:jc w:val="both"/>
        <w:rPr>
          <w:lang w:val="hr-HR"/>
        </w:rPr>
      </w:pPr>
      <w:r w:rsidRPr="00BE00BF">
        <w:rPr>
          <w:lang w:val="hr-HR"/>
        </w:rPr>
        <w:t>I</w:t>
      </w:r>
      <w:r w:rsidR="008C6ECB">
        <w:rPr>
          <w:lang w:val="hr-HR"/>
        </w:rPr>
        <w:t>I</w:t>
      </w:r>
      <w:r w:rsidRPr="00BE00BF">
        <w:rPr>
          <w:lang w:val="hr-HR"/>
        </w:rPr>
        <w:t xml:space="preserve">. </w:t>
      </w:r>
      <w:r w:rsidR="0021722A">
        <w:rPr>
          <w:lang w:val="hr-HR"/>
        </w:rPr>
        <w:t>Nalaže se stečajnom upravitelju</w:t>
      </w:r>
      <w:r w:rsidR="002C6BF1" w:rsidRPr="00BE00BF">
        <w:rPr>
          <w:lang w:val="hr-HR"/>
        </w:rPr>
        <w:t xml:space="preserve"> da</w:t>
      </w:r>
      <w:r w:rsidR="00BE00BF">
        <w:rPr>
          <w:lang w:val="hr-HR"/>
        </w:rPr>
        <w:t xml:space="preserve"> u roku od 8 dana od sklapanja u</w:t>
      </w:r>
      <w:r w:rsidR="002C6BF1" w:rsidRPr="00BE00BF">
        <w:rPr>
          <w:lang w:val="hr-HR"/>
        </w:rPr>
        <w:t>govora o radu iz toč. I. ovog rješenja, o istome obavij</w:t>
      </w:r>
      <w:r w:rsidR="0021722A">
        <w:rPr>
          <w:lang w:val="hr-HR"/>
        </w:rPr>
        <w:t>esti ovaj sud pisanim podneskom.</w:t>
      </w:r>
    </w:p>
    <w:p w:rsidRDefault="00636234" w:rsidP="00931330" w:rsidR="00636234" w:rsidRPr="00F20E03">
      <w:pPr>
        <w:rPr>
          <w:sz w:val="28"/>
          <w:szCs w:val="28"/>
        </w:rPr>
      </w:pPr>
    </w:p>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2C6BF1" w:rsidRPr="00BE00BF">
        <w:rPr>
          <w:lang w:val="hr-HR"/>
        </w:rPr>
        <w:t xml:space="preserve"> 2015. god.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A332C5" w:rsidP="00247D9D" w:rsidR="00A332C5">
      <w:pPr>
        <w:jc w:val="both"/>
        <w:rPr>
          <w:lang w:val="hr-HR"/>
        </w:rPr>
      </w:pPr>
    </w:p>
    <w:p w:rsidRDefault="00A332C5" w:rsidP="00247D9D" w:rsidR="0086316A">
      <w:pPr>
        <w:jc w:val="both"/>
        <w:rPr>
          <w:lang w:val="hr-HR"/>
        </w:rPr>
      </w:pPr>
      <w:r>
        <w:rPr>
          <w:lang w:val="hr-HR"/>
        </w:rPr>
        <w:tab/>
      </w:r>
      <w:r w:rsidR="004D569B">
        <w:rPr>
          <w:lang w:val="hr-HR"/>
        </w:rPr>
        <w:t xml:space="preserve">Na prijedlog stečajnog upravitelja,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86316A">
        <w:rPr>
          <w:lang w:val="hr-HR"/>
        </w:rPr>
        <w:t xml:space="preserve">dano je odobrenje stečajnom upravitelju za sklapanje </w:t>
      </w:r>
      <w:r w:rsidR="0086316A">
        <w:rPr>
          <w:lang w:val="hr-HR"/>
        </w:rPr>
        <w:lastRenderedPageBreak/>
        <w:t xml:space="preserve">ugovora o radu na određeno vrijeme s četvoro bivših radnika stečajnog dužnika, a  posljednjim </w:t>
      </w:r>
      <w:r w:rsidR="004D569B">
        <w:rPr>
          <w:lang w:val="hr-HR"/>
        </w:rPr>
        <w:t xml:space="preserve">rješenjem ovog suda posl. br. 12. St-19/2015 od </w:t>
      </w:r>
      <w:r w:rsidR="0086316A">
        <w:rPr>
          <w:lang w:val="hr-HR"/>
        </w:rPr>
        <w:t>26. kolovoza</w:t>
      </w:r>
      <w:r w:rsidR="004D569B">
        <w:rPr>
          <w:lang w:val="hr-HR"/>
        </w:rPr>
        <w:t xml:space="preserve"> 2016. god. </w:t>
      </w:r>
      <w:r w:rsidR="0086316A">
        <w:rPr>
          <w:lang w:val="hr-HR"/>
        </w:rPr>
        <w:t>odobreno je sklapanje tih ugovora s trajanjem do 30.</w:t>
      </w:r>
      <w:r w:rsidR="001F350F">
        <w:rPr>
          <w:lang w:val="hr-HR"/>
        </w:rPr>
        <w:t xml:space="preserve"> </w:t>
      </w:r>
      <w:r w:rsidR="0086316A">
        <w:rPr>
          <w:lang w:val="hr-HR"/>
        </w:rPr>
        <w:t xml:space="preserve">rujna 2016. god. </w:t>
      </w:r>
    </w:p>
    <w:p w:rsidRDefault="0086316A" w:rsidP="00247D9D" w:rsidR="0086316A">
      <w:pPr>
        <w:jc w:val="both"/>
        <w:rPr>
          <w:lang w:val="hr-HR"/>
        </w:rPr>
      </w:pPr>
    </w:p>
    <w:p w:rsidRDefault="004D569B" w:rsidP="00247D9D" w:rsidR="00330D26">
      <w:pPr>
        <w:jc w:val="both"/>
        <w:rPr>
          <w:lang w:val="hr-HR"/>
        </w:rPr>
      </w:pPr>
      <w:r>
        <w:rPr>
          <w:lang w:val="hr-HR"/>
        </w:rPr>
        <w:tab/>
        <w:t xml:space="preserve">Stečajni upravitelj je podneskom od </w:t>
      </w:r>
      <w:r w:rsidR="0086316A">
        <w:rPr>
          <w:lang w:val="hr-HR"/>
        </w:rPr>
        <w:t>27.09</w:t>
      </w:r>
      <w:r>
        <w:rPr>
          <w:lang w:val="hr-HR"/>
        </w:rPr>
        <w:t xml:space="preserve">.2016. god. predložio ovom sudu dati mu odobrenje za sklapanje novih ugovora o radu </w:t>
      </w:r>
      <w:r w:rsidR="0086316A">
        <w:rPr>
          <w:lang w:val="hr-HR"/>
        </w:rPr>
        <w:t xml:space="preserve">na određeno vrijeme </w:t>
      </w:r>
      <w:r>
        <w:rPr>
          <w:lang w:val="hr-HR"/>
        </w:rPr>
        <w:t xml:space="preserve">s istih četvoro radnika i to </w:t>
      </w:r>
      <w:r w:rsidR="0086316A">
        <w:rPr>
          <w:lang w:val="hr-HR"/>
        </w:rPr>
        <w:t xml:space="preserve">za period </w:t>
      </w:r>
      <w:r w:rsidR="003F2650">
        <w:rPr>
          <w:lang w:val="hr-HR"/>
        </w:rPr>
        <w:t>od</w:t>
      </w:r>
      <w:r w:rsidR="0086316A">
        <w:rPr>
          <w:lang w:val="hr-HR"/>
        </w:rPr>
        <w:t xml:space="preserve"> </w:t>
      </w:r>
      <w:r>
        <w:rPr>
          <w:lang w:val="hr-HR"/>
        </w:rPr>
        <w:t xml:space="preserve">jednog mjeseca, odnosno od 1. </w:t>
      </w:r>
      <w:r w:rsidR="0086316A">
        <w:rPr>
          <w:lang w:val="hr-HR"/>
        </w:rPr>
        <w:t>listopada do 31</w:t>
      </w:r>
      <w:r>
        <w:rPr>
          <w:lang w:val="hr-HR"/>
        </w:rPr>
        <w:t xml:space="preserve">. </w:t>
      </w:r>
      <w:r w:rsidR="0086316A">
        <w:rPr>
          <w:lang w:val="hr-HR"/>
        </w:rPr>
        <w:t>listopada</w:t>
      </w:r>
      <w:r>
        <w:rPr>
          <w:lang w:val="hr-HR"/>
        </w:rPr>
        <w:t xml:space="preserve"> 2016. god.</w:t>
      </w:r>
      <w:r w:rsidR="00DD4468">
        <w:rPr>
          <w:lang w:val="hr-HR"/>
        </w:rPr>
        <w:t xml:space="preserve"> Stečajni upravitelj je naveo da su ti radnici još uvijek potrebni radi nastavka (završetka) započetih poslova pa je stoga predložio sklopiti </w:t>
      </w:r>
      <w:r w:rsidR="00B37596">
        <w:rPr>
          <w:lang w:val="hr-HR"/>
        </w:rPr>
        <w:t>ugovor o radu s Zoricom Lauš Pionić</w:t>
      </w:r>
      <w:r w:rsidR="00533C57">
        <w:rPr>
          <w:lang w:val="hr-HR"/>
        </w:rPr>
        <w:t>,</w:t>
      </w:r>
      <w:r w:rsidR="00B37596">
        <w:rPr>
          <w:lang w:val="hr-HR"/>
        </w:rPr>
        <w:t xml:space="preserve"> na radnom mjestu pravnice, radi nastavka obavljanja pravnih poslova za stečajnog dužnika, vođenja sporova te sređivanja imovinsko-pravnog stanja imovine. </w:t>
      </w:r>
      <w:r w:rsidR="00DD4468">
        <w:rPr>
          <w:lang w:val="hr-HR"/>
        </w:rPr>
        <w:t xml:space="preserve">Sklapanje </w:t>
      </w:r>
      <w:r w:rsidR="00B37596">
        <w:rPr>
          <w:lang w:val="hr-HR"/>
        </w:rPr>
        <w:t>ugovora predloženo je i s Danicom Andabak</w:t>
      </w:r>
      <w:r w:rsidR="003F2650">
        <w:rPr>
          <w:lang w:val="hr-HR"/>
        </w:rPr>
        <w:t>,</w:t>
      </w:r>
      <w:r w:rsidR="00DD4468">
        <w:rPr>
          <w:lang w:val="hr-HR"/>
        </w:rPr>
        <w:t xml:space="preserve"> </w:t>
      </w:r>
      <w:r w:rsidR="003F2650">
        <w:rPr>
          <w:lang w:val="hr-HR"/>
        </w:rPr>
        <w:t>na radnom mjestu računovođe</w:t>
      </w:r>
      <w:r w:rsidR="00DD4468">
        <w:rPr>
          <w:lang w:val="hr-HR"/>
        </w:rPr>
        <w:t>,</w:t>
      </w:r>
      <w:r w:rsidR="00B37596">
        <w:rPr>
          <w:lang w:val="hr-HR"/>
        </w:rPr>
        <w:t xml:space="preserve"> radi obavljanja financijskih poslova, sređivanja financijske</w:t>
      </w:r>
      <w:r w:rsidR="003F2650" w:rsidRPr="003F2650">
        <w:rPr>
          <w:lang w:val="hr-HR"/>
        </w:rPr>
        <w:t xml:space="preserve"> </w:t>
      </w:r>
      <w:r w:rsidR="003F2650">
        <w:rPr>
          <w:lang w:val="hr-HR"/>
        </w:rPr>
        <w:t>dokumentacije</w:t>
      </w:r>
      <w:r w:rsidR="00B37596">
        <w:rPr>
          <w:lang w:val="hr-HR"/>
        </w:rPr>
        <w:t xml:space="preserve"> </w:t>
      </w:r>
      <w:r w:rsidR="00DD4468">
        <w:rPr>
          <w:lang w:val="hr-HR"/>
        </w:rPr>
        <w:t xml:space="preserve">i </w:t>
      </w:r>
      <w:r w:rsidR="003F2650">
        <w:rPr>
          <w:lang w:val="hr-HR"/>
        </w:rPr>
        <w:t xml:space="preserve">pomoći u slaganju </w:t>
      </w:r>
      <w:r w:rsidR="00DD4468">
        <w:rPr>
          <w:lang w:val="hr-HR"/>
        </w:rPr>
        <w:t xml:space="preserve">kadrovske dokumentacije, </w:t>
      </w:r>
      <w:r w:rsidR="003F2650">
        <w:rPr>
          <w:lang w:val="hr-HR"/>
        </w:rPr>
        <w:t xml:space="preserve">pri čemu je navedeno da se sređivanje te dokumentacije pokazalo složenije nego što se to u početku smatralo, a što </w:t>
      </w:r>
      <w:r w:rsidR="00DC0B59">
        <w:rPr>
          <w:lang w:val="hr-HR"/>
        </w:rPr>
        <w:t xml:space="preserve">da </w:t>
      </w:r>
      <w:r w:rsidR="003F2650">
        <w:rPr>
          <w:lang w:val="hr-HR"/>
        </w:rPr>
        <w:t>zahtjeva više vremena.</w:t>
      </w:r>
      <w:r w:rsidR="00DC0B59">
        <w:rPr>
          <w:lang w:val="hr-HR"/>
        </w:rPr>
        <w:t xml:space="preserve"> Naime, kadrovska dokumentacija da se vodila po pogonima te da nije bila složena na jednom mjestu, a da je prilikom pospremanja vanjskog skladišta na Knežinama pronađen značajan dio dokumentacije o plaćama radnika iz ranijeg perioda koju dokumentaciju je potrebno složiti i sortirati. Isto tako, sklapanje ugovora predloženo je i s Draganom Arapović, na radnom mjestu računovođe, radi nastavka obavljanja poslova</w:t>
      </w:r>
      <w:r w:rsidR="00DC0B59" w:rsidRPr="00DC0B59">
        <w:rPr>
          <w:lang w:val="hr-HR"/>
        </w:rPr>
        <w:t xml:space="preserve"> </w:t>
      </w:r>
      <w:r w:rsidR="00DC0B59">
        <w:rPr>
          <w:lang w:val="hr-HR"/>
        </w:rPr>
        <w:t>obračuna plaća, sređivanja kadrovske dokumentacije te sređivanja radno-pravnog statusa, u suradnji s HZMO, za više stotina bivših radnika stečajnog dužnika, čiji radno-pravni status do sada nije do kraja sređen. Istaknuto je da se utvrdilo da dio obveza prema radnicima s osnova plaće, koji je bio naplaćen ovrhama tijekom 2014. god., a odnosio se na obveze iz 2013. god., nije bio ispravno knjižen te da je do neusklađenosti došlo i u evidenciji HZMO-a, jer ovršeni iznos nije bio u cijelosti identičan zaduženom na RS obrascima, a zbog čega treba ponovo napisati sve MPP-1 obrasce za radnike koji su radili u 2013. godini.</w:t>
      </w:r>
      <w:r w:rsidR="003C2715">
        <w:rPr>
          <w:lang w:val="hr-HR"/>
        </w:rPr>
        <w:t xml:space="preserve"> </w:t>
      </w:r>
      <w:r w:rsidR="00B37596">
        <w:rPr>
          <w:lang w:val="hr-HR"/>
        </w:rPr>
        <w:t>Na koncu</w:t>
      </w:r>
      <w:r w:rsidR="00533C57">
        <w:rPr>
          <w:lang w:val="hr-HR"/>
        </w:rPr>
        <w:t>,</w:t>
      </w:r>
      <w:r w:rsidR="00B37596">
        <w:rPr>
          <w:lang w:val="hr-HR"/>
        </w:rPr>
        <w:t xml:space="preserve"> sklapanje ugovora</w:t>
      </w:r>
      <w:r w:rsidR="00533C57">
        <w:rPr>
          <w:lang w:val="hr-HR"/>
        </w:rPr>
        <w:t xml:space="preserve"> o radu</w:t>
      </w:r>
      <w:r w:rsidR="00B37596">
        <w:rPr>
          <w:lang w:val="hr-HR"/>
        </w:rPr>
        <w:t xml:space="preserve"> predloženo je i s Ivicom Kevom</w:t>
      </w:r>
      <w:r w:rsidR="00533C57">
        <w:rPr>
          <w:lang w:val="hr-HR"/>
        </w:rPr>
        <w:t>,</w:t>
      </w:r>
      <w:r w:rsidR="00B37596">
        <w:rPr>
          <w:lang w:val="hr-HR"/>
        </w:rPr>
        <w:t xml:space="preserve"> na radnom mjestu domara</w:t>
      </w:r>
      <w:r w:rsidR="00533C57">
        <w:rPr>
          <w:lang w:val="hr-HR"/>
        </w:rPr>
        <w:t>,</w:t>
      </w:r>
      <w:r w:rsidR="00B37596">
        <w:rPr>
          <w:lang w:val="hr-HR"/>
        </w:rPr>
        <w:t xml:space="preserve"> radi nastavka obavljanja poslova čuvanja i održavanja materijalne imovine stečajnog dužnika, očitanja potrošnje struje i vode te kontrole zakupoprimaca. Za prva tri radnika predložena je mjesečna plaća</w:t>
      </w:r>
      <w:r w:rsidR="001728A6">
        <w:rPr>
          <w:lang w:val="hr-HR"/>
        </w:rPr>
        <w:t>, kao i do sada,</w:t>
      </w:r>
      <w:r w:rsidR="00B37596">
        <w:rPr>
          <w:lang w:val="hr-HR"/>
        </w:rPr>
        <w:t xml:space="preserve"> u iznosu od 4.500,00 kn neto, dok je za Ivicu Kevu </w:t>
      </w:r>
      <w:r w:rsidR="001728A6">
        <w:rPr>
          <w:lang w:val="hr-HR"/>
        </w:rPr>
        <w:t xml:space="preserve">također </w:t>
      </w:r>
      <w:r w:rsidR="00B37596">
        <w:rPr>
          <w:lang w:val="hr-HR"/>
        </w:rPr>
        <w:t xml:space="preserve">predložena </w:t>
      </w:r>
      <w:r w:rsidR="001728A6">
        <w:rPr>
          <w:lang w:val="hr-HR"/>
        </w:rPr>
        <w:t xml:space="preserve">dosadašnja </w:t>
      </w:r>
      <w:r w:rsidR="00B37596">
        <w:rPr>
          <w:lang w:val="hr-HR"/>
        </w:rPr>
        <w:t xml:space="preserve">plaća u iznosu od 4.000,00 kn neto mjesečno. Stečajni upravitelj je istakao 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računovodstvenih poslova, a pogotovo poslova vezanih uz sređivanje dokumentacije vezane uz bivše radnike stečajnog dužnika, kao i ostale financijske i računovodstvene dokumentacije te obavljanja pravnih poslova vezanih uz status imovine stečajnog dužnika odnosno sređivanja imovinsko-pravnog stanja imovine,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 xml:space="preserve">pregleda potrošnje vode i struje) kao i radi </w:t>
      </w:r>
      <w:r w:rsidR="00533C57">
        <w:rPr>
          <w:lang w:val="hr-HR"/>
        </w:rPr>
        <w:t>čuvanj</w:t>
      </w:r>
      <w:r w:rsidR="001418E9">
        <w:rPr>
          <w:lang w:val="hr-HR"/>
        </w:rPr>
        <w:t>a ostale (pokretne) imovine stečajnog dužnika također logično i opravdano obavljanje poslova domara. Upravo stoga ovaj sud je smatrao opravdanim odobriti stečajnom upravitelju sklapanje ugovora o radu na određeno vrijeme s predloženih četvero radnika</w:t>
      </w:r>
      <w:r w:rsidR="00DD4468">
        <w:rPr>
          <w:lang w:val="hr-HR"/>
        </w:rPr>
        <w:t xml:space="preserve"> za još jedan mjesec</w:t>
      </w:r>
      <w:r w:rsidR="001418E9">
        <w:rPr>
          <w:lang w:val="hr-HR"/>
        </w:rPr>
        <w:t xml:space="preserve">, imajući pritom u vidu da se prema navodima stečajnog upravitelja plaće istih mogu podmiriti iz prihoda koje stečajni dužnik ostvaruje od zakupa. </w:t>
      </w:r>
    </w:p>
    <w:p w:rsidRDefault="001418E9" w:rsidP="00AE3066" w:rsidR="001418E9">
      <w:pPr>
        <w:ind w:firstLine="720"/>
        <w:jc w:val="both"/>
        <w:rPr>
          <w:lang w:val="hr-HR"/>
        </w:rPr>
      </w:pPr>
    </w:p>
    <w:p w:rsidRDefault="001418E9" w:rsidP="00AE3066" w:rsidR="001418E9">
      <w:pPr>
        <w:ind w:firstLine="720"/>
        <w:jc w:val="both"/>
        <w:rPr>
          <w:lang w:val="hr-HR"/>
        </w:rPr>
      </w:pPr>
      <w:r>
        <w:rPr>
          <w:lang w:val="hr-HR"/>
        </w:rPr>
        <w:t xml:space="preserve">Slijedom svega naprijed navedenog, a sukladno odredbama čl. 120. st. </w:t>
      </w:r>
      <w:r w:rsidRPr="00BE00BF">
        <w:rPr>
          <w:lang w:val="hr-HR"/>
        </w:rPr>
        <w:t>5. i 6. SZ-a</w:t>
      </w:r>
      <w:r>
        <w:rPr>
          <w:lang w:val="hr-HR"/>
        </w:rPr>
        <w:t>,</w:t>
      </w:r>
      <w:r w:rsidRPr="00BE00BF">
        <w:rPr>
          <w:lang w:val="hr-HR"/>
        </w:rPr>
        <w:t xml:space="preserve"> odlučeno je kao u izreci ovog rješenja</w:t>
      </w:r>
      <w:r>
        <w:rPr>
          <w:lang w:val="hr-HR"/>
        </w:rPr>
        <w:t xml:space="preserve">. </w:t>
      </w:r>
    </w:p>
    <w:p w:rsidRDefault="00810544" w:rsidP="00533C57" w:rsidR="00810544">
      <w:pPr>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3C2715">
        <w:rPr>
          <w:lang w:val="hr-HR"/>
        </w:rPr>
        <w:t>29</w:t>
      </w:r>
      <w:r w:rsidR="00537170">
        <w:rPr>
          <w:lang w:val="hr-HR"/>
        </w:rPr>
        <w:t>. rujna</w:t>
      </w:r>
      <w:r w:rsidR="002B6C44" w:rsidRPr="00BE00BF">
        <w:rPr>
          <w:lang w:val="hr-HR"/>
        </w:rPr>
        <w:t xml:space="preserve"> 2016</w:t>
      </w:r>
      <w:r w:rsidR="00964A7F" w:rsidRPr="00BE00BF">
        <w:rPr>
          <w:lang w:val="hr-HR"/>
        </w:rPr>
        <w:t>. godine.</w:t>
      </w:r>
    </w:p>
    <w:p w:rsidRDefault="00964A7F" w:rsidP="00964A7F" w:rsidR="002B32D0" w:rsidRPr="00DD4468">
      <w:pPr>
        <w:jc w:val="both"/>
        <w:rPr>
          <w:sz w:val="16"/>
          <w:szCs w:val="16"/>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3C2715">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C7665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BE00BF">
      <w:pPr>
        <w:jc w:val="both"/>
        <w:rPr>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stečajno</w:t>
      </w:r>
      <w:r w:rsidR="001418E9">
        <w:rPr>
          <w:lang w:val="hr-HR"/>
        </w:rPr>
        <w:t>m</w:t>
      </w:r>
      <w:r w:rsidRPr="00BE00BF">
        <w:rPr>
          <w:lang w:val="hr-HR"/>
        </w:rPr>
        <w:t xml:space="preserve"> upravitelj</w:t>
      </w:r>
      <w:r w:rsidR="001418E9">
        <w:rPr>
          <w:lang w:val="hr-HR"/>
        </w:rPr>
        <w:t>u Vedranu Šeparoviću</w:t>
      </w:r>
      <w:r w:rsidR="007657A3" w:rsidRPr="00BE00BF">
        <w:rPr>
          <w:lang w:val="hr-HR"/>
        </w:rPr>
        <w:t xml:space="preserve"> </w:t>
      </w:r>
    </w:p>
    <w:p w:rsidRDefault="003C2715" w:rsidP="007657A3" w:rsidR="00805EB1" w:rsidRPr="00BE00BF">
      <w:pPr>
        <w:numPr>
          <w:ilvl w:val="0"/>
          <w:numId w:val="3"/>
        </w:numPr>
        <w:jc w:val="both"/>
        <w:rPr>
          <w:lang w:val="hr-HR"/>
        </w:rPr>
      </w:pPr>
      <w:r>
        <w:rPr>
          <w:lang w:val="hr-HR"/>
        </w:rPr>
        <w:t>e-Oglasna ploča suda (</w:t>
      </w:r>
      <w:r w:rsidR="002B6C44" w:rsidRPr="00BE00BF">
        <w:rPr>
          <w:lang w:val="hr-HR"/>
        </w:rPr>
        <w:t>16 dana</w:t>
      </w:r>
      <w:r>
        <w:rPr>
          <w:lang w:val="hr-HR"/>
        </w:rPr>
        <w:t>)</w:t>
      </w:r>
    </w:p>
    <w:p w:rsidRDefault="0094373F" w:rsidP="0094373F" w:rsidR="00247D9D" w:rsidRPr="00BE00BF">
      <w:pPr>
        <w:numPr>
          <w:ilvl w:val="0"/>
          <w:numId w:val="3"/>
        </w:numPr>
        <w:jc w:val="both"/>
        <w:rPr>
          <w:lang w:val="hr-HR"/>
        </w:rPr>
      </w:pPr>
      <w:r w:rsidRPr="00BE00BF">
        <w:rPr>
          <w:lang w:val="hr-HR"/>
        </w:rPr>
        <w:t>u spis</w:t>
      </w:r>
    </w:p>
    <w:sectPr w:rsidSect="003C2715" w:rsidR="00247D9D" w:rsidRPr="00BE00BF">
      <w:headerReference w:type="default" r:id="rId11"/>
      <w:pgSz w:h="15840" w:w="12240"/>
      <w:pgMar w:gutter="0" w:footer="709" w:header="709" w:left="1797" w:bottom="1843" w:right="179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275B73" w:rsidRPr="00275B73">
      <w:rPr>
        <w:noProof/>
        <w:lang w:val="hr-HR"/>
      </w:rPr>
      <w:t>3</w:t>
    </w:r>
    <w:r>
      <w:fldChar w:fldCharType="end"/>
    </w:r>
    <w:r>
      <w:tab/>
    </w:r>
    <w:r w:rsidRPr="003A6DA9">
      <w:rPr>
        <w:lang w:val="hr-HR"/>
      </w:rPr>
      <w:t>12. St-</w:t>
    </w:r>
    <w:r w:rsidR="0021722A">
      <w:rPr>
        <w:lang w:val="hr-HR"/>
      </w:rPr>
      <w:t>19</w:t>
    </w:r>
    <w:r w:rsidR="00596B6A">
      <w:rPr>
        <w:lang w:val="hr-HR"/>
      </w:rPr>
      <w:t>/2015</w:t>
    </w:r>
  </w:p>
  <w:p w:rsidRDefault="005E4169" w:rsidR="005E4169">
    <w:pPr>
      <w:pStyle w:val="Zaglavlje"/>
      <w:jc w:val="center"/>
      <w:rPr>
        <w:lang w:val="hr-HR"/>
      </w:rPr>
    </w:pPr>
  </w:p>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4E41"/>
    <w:rsid w:val="00046FD3"/>
    <w:rsid w:val="0004782B"/>
    <w:rsid w:val="00053D26"/>
    <w:rsid w:val="00066E35"/>
    <w:rsid w:val="00072A78"/>
    <w:rsid w:val="0007420F"/>
    <w:rsid w:val="00077117"/>
    <w:rsid w:val="000843D7"/>
    <w:rsid w:val="000A0D85"/>
    <w:rsid w:val="000B0BFB"/>
    <w:rsid w:val="000B5386"/>
    <w:rsid w:val="00103E11"/>
    <w:rsid w:val="00116E67"/>
    <w:rsid w:val="001418E9"/>
    <w:rsid w:val="001472E9"/>
    <w:rsid w:val="0015249D"/>
    <w:rsid w:val="00152FD7"/>
    <w:rsid w:val="00160CA6"/>
    <w:rsid w:val="00161A95"/>
    <w:rsid w:val="001728A6"/>
    <w:rsid w:val="001A7172"/>
    <w:rsid w:val="001D3A50"/>
    <w:rsid w:val="001F350F"/>
    <w:rsid w:val="0020468F"/>
    <w:rsid w:val="002067E4"/>
    <w:rsid w:val="002162CC"/>
    <w:rsid w:val="0021722A"/>
    <w:rsid w:val="00220C54"/>
    <w:rsid w:val="00243C65"/>
    <w:rsid w:val="00247D9D"/>
    <w:rsid w:val="002575D0"/>
    <w:rsid w:val="002612F2"/>
    <w:rsid w:val="00275B73"/>
    <w:rsid w:val="00280334"/>
    <w:rsid w:val="002820A8"/>
    <w:rsid w:val="00287744"/>
    <w:rsid w:val="002A092A"/>
    <w:rsid w:val="002B32D0"/>
    <w:rsid w:val="002B6C44"/>
    <w:rsid w:val="002C6BF1"/>
    <w:rsid w:val="002E04F5"/>
    <w:rsid w:val="002E70E8"/>
    <w:rsid w:val="002F4660"/>
    <w:rsid w:val="00303256"/>
    <w:rsid w:val="00303540"/>
    <w:rsid w:val="003109B7"/>
    <w:rsid w:val="00310FB6"/>
    <w:rsid w:val="00312205"/>
    <w:rsid w:val="00313AD8"/>
    <w:rsid w:val="0031650A"/>
    <w:rsid w:val="00330D26"/>
    <w:rsid w:val="00331293"/>
    <w:rsid w:val="00333ABE"/>
    <w:rsid w:val="003547CA"/>
    <w:rsid w:val="003A0EBA"/>
    <w:rsid w:val="003A6DA9"/>
    <w:rsid w:val="003C2715"/>
    <w:rsid w:val="003C7897"/>
    <w:rsid w:val="003E7FAE"/>
    <w:rsid w:val="003F0D42"/>
    <w:rsid w:val="003F13DF"/>
    <w:rsid w:val="003F2650"/>
    <w:rsid w:val="00405B05"/>
    <w:rsid w:val="00407472"/>
    <w:rsid w:val="004106FB"/>
    <w:rsid w:val="00423F3D"/>
    <w:rsid w:val="00442FF0"/>
    <w:rsid w:val="00461B6D"/>
    <w:rsid w:val="0047098F"/>
    <w:rsid w:val="00481A51"/>
    <w:rsid w:val="00492F65"/>
    <w:rsid w:val="004A2409"/>
    <w:rsid w:val="004A37A2"/>
    <w:rsid w:val="004D569B"/>
    <w:rsid w:val="004E661E"/>
    <w:rsid w:val="004F563E"/>
    <w:rsid w:val="005156C2"/>
    <w:rsid w:val="00517263"/>
    <w:rsid w:val="00533C57"/>
    <w:rsid w:val="00536182"/>
    <w:rsid w:val="00537170"/>
    <w:rsid w:val="00560FDA"/>
    <w:rsid w:val="00565F49"/>
    <w:rsid w:val="00572744"/>
    <w:rsid w:val="00582383"/>
    <w:rsid w:val="00596B6A"/>
    <w:rsid w:val="0059707E"/>
    <w:rsid w:val="005E4169"/>
    <w:rsid w:val="00634CD8"/>
    <w:rsid w:val="00636234"/>
    <w:rsid w:val="00636970"/>
    <w:rsid w:val="006454CC"/>
    <w:rsid w:val="00656DEE"/>
    <w:rsid w:val="00665CE0"/>
    <w:rsid w:val="006713BE"/>
    <w:rsid w:val="006C7C9C"/>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10544"/>
    <w:rsid w:val="00836BD1"/>
    <w:rsid w:val="0086316A"/>
    <w:rsid w:val="008A6DB8"/>
    <w:rsid w:val="008B08C9"/>
    <w:rsid w:val="008B4783"/>
    <w:rsid w:val="008C6ECB"/>
    <w:rsid w:val="008F5F42"/>
    <w:rsid w:val="009067D9"/>
    <w:rsid w:val="0090754B"/>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C5D94"/>
    <w:rsid w:val="009D1F7B"/>
    <w:rsid w:val="009D59A9"/>
    <w:rsid w:val="009E4287"/>
    <w:rsid w:val="00A332C5"/>
    <w:rsid w:val="00A47CC1"/>
    <w:rsid w:val="00A50D9D"/>
    <w:rsid w:val="00A6343F"/>
    <w:rsid w:val="00A63AE2"/>
    <w:rsid w:val="00A76440"/>
    <w:rsid w:val="00A82DF4"/>
    <w:rsid w:val="00A82F7B"/>
    <w:rsid w:val="00A83B92"/>
    <w:rsid w:val="00A9290A"/>
    <w:rsid w:val="00A93CC7"/>
    <w:rsid w:val="00AE304B"/>
    <w:rsid w:val="00AE3066"/>
    <w:rsid w:val="00AE783D"/>
    <w:rsid w:val="00AF48CD"/>
    <w:rsid w:val="00B25EA7"/>
    <w:rsid w:val="00B33109"/>
    <w:rsid w:val="00B37596"/>
    <w:rsid w:val="00B41B2D"/>
    <w:rsid w:val="00B44914"/>
    <w:rsid w:val="00B62E08"/>
    <w:rsid w:val="00B66F81"/>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37DE"/>
    <w:rsid w:val="00D9457A"/>
    <w:rsid w:val="00DC0B59"/>
    <w:rsid w:val="00DD4468"/>
    <w:rsid w:val="00DF2B98"/>
    <w:rsid w:val="00E059E1"/>
    <w:rsid w:val="00E17A90"/>
    <w:rsid w:val="00E25A2D"/>
    <w:rsid w:val="00E3179A"/>
    <w:rsid w:val="00E3302A"/>
    <w:rsid w:val="00E77705"/>
    <w:rsid w:val="00E866A5"/>
    <w:rsid w:val="00E93573"/>
    <w:rsid w:val="00EE4443"/>
    <w:rsid w:val="00F0037C"/>
    <w:rsid w:val="00F043B2"/>
    <w:rsid w:val="00F20E03"/>
    <w:rsid w:val="00F373A1"/>
    <w:rsid w:val="00F41799"/>
    <w:rsid w:val="00F41A3E"/>
    <w:rsid w:val="00F437BA"/>
    <w:rsid w:val="00F44A39"/>
    <w:rsid w:val="00F450E2"/>
    <w:rsid w:val="00F56A92"/>
    <w:rsid w:val="00F77480"/>
    <w:rsid w:val="00F833D5"/>
    <w:rsid w:val="00F9173B"/>
    <w:rsid w:val="00F96690"/>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275B73"/>
    <w:rPr>
      <w:color w:val="808080"/>
      <w:bdr w:space="0" w:sz="0" w:color="auto" w:val="none"/>
      <w:shd w:fill="auto" w:color="auto" w:val="clear"/>
    </w:rPr>
  </w:style>
  <w:style w:customStyle="true" w:styleId="eSPISCCParagraphDefaultFont" w:type="character">
    <w:name w:val="eSPIS_CC_Paragraph Default Font"/>
    <w:basedOn w:val="Zadanifontodlomka"/>
    <w:rsid w:val="00275B7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75B7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75B7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75B7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275B73"/>
    <w:rPr>
      <w:color w:val="808080"/>
      <w:bdr w:color="auto" w:space="0" w:sz="0" w:val="none"/>
      <w:shd w:color="auto" w:fill="auto" w:val="clear"/>
    </w:rPr>
  </w:style>
  <w:style w:customStyle="1" w:styleId="eSPISCCParagraphDefaultFont" w:type="character">
    <w:name w:val="eSPIS_CC_Paragraph Default Font"/>
    <w:basedOn w:val="Zadanifontodlomka"/>
    <w:rsid w:val="00275B7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75B7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75B7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75B7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55F476-A01D-43F1-9907-06C0C53460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1095</properties:Words>
  <properties:Characters>5919</properties:Characters>
  <properties:Lines>124</properties:Lines>
  <properties:Paragraphs>30</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2016-09-28T11:43:00Z</dcterms:created>
  <dc:creator>pbacic</dc:creator>
  <cp:lastModifiedBy>Paško Bačić</cp:lastModifiedBy>
  <cp:lastPrinted>2016-09-29T10:01:00Z</cp:lastPrinted>
  <dcterms:modified xmlns:xsi="http://www.w3.org/2001/XMLSchema-instance" xsi:type="dcterms:W3CDTF">2016-09-29T10:02:00Z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