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af20" w14:paraId="3ccaf20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8239FD">
        <w:rPr>
          <w:color w:val="000000"/>
          <w:sz w:val="24"/>
          <w:szCs w:val="24"/>
          <w:lang w:val="hr-HR"/>
        </w:rPr>
        <w:t>95</w:t>
      </w:r>
      <w:r w:rsidR="00E7460D">
        <w:rPr>
          <w:color w:val="000000"/>
          <w:sz w:val="24"/>
          <w:szCs w:val="24"/>
          <w:lang w:val="hr-HR"/>
        </w:rPr>
        <w:t>/201</w:t>
      </w:r>
      <w:r w:rsidR="00DC7C88">
        <w:rPr>
          <w:color w:val="000000"/>
          <w:sz w:val="24"/>
          <w:szCs w:val="24"/>
          <w:lang w:val="hr-HR"/>
        </w:rPr>
        <w:t>9</w:t>
      </w:r>
      <w:r w:rsidR="006572C8">
        <w:rPr>
          <w:color w:val="000000"/>
          <w:sz w:val="24"/>
          <w:szCs w:val="24"/>
          <w:lang w:val="hr-HR"/>
        </w:rPr>
        <w:t>-</w:t>
      </w:r>
      <w:r w:rsidR="0049038C">
        <w:rPr>
          <w:color w:val="000000"/>
          <w:sz w:val="24"/>
          <w:szCs w:val="24"/>
          <w:lang w:val="hr-HR"/>
        </w:rPr>
        <w:t>3</w:t>
      </w:r>
    </w:p>
    <w:p w:rsidRDefault="009A30E7" w:rsidP="009A30E7" w:rsidR="00960446" w:rsidRPr="009E741D">
      <w:pPr>
        <w:ind w:firstLine="426" w:left="567"/>
        <w:jc w:val="both"/>
        <w:rPr>
          <w:color w:val="000000"/>
          <w:sz w:val="24"/>
          <w:szCs w:val="24"/>
          <w:lang w:val="hr-HR"/>
        </w:rPr>
      </w:pPr>
      <w:r>
        <w:rPr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</w:t>
      </w:r>
      <w:r w:rsidR="008239FD">
        <w:rPr>
          <w:sz w:val="24"/>
          <w:szCs w:val="24"/>
          <w:lang w:eastAsia="en-US"/>
        </w:rPr>
        <w:t>BARABA YACHTING</w:t>
      </w:r>
      <w:r w:rsidR="00E7460D" w:rsidRPr="00E7460D">
        <w:rPr>
          <w:sz w:val="24"/>
          <w:szCs w:val="24"/>
          <w:lang w:eastAsia="en-US"/>
        </w:rPr>
        <w:t xml:space="preserve"> d.o.o., </w:t>
      </w:r>
      <w:r w:rsidR="008239FD">
        <w:rPr>
          <w:sz w:val="24"/>
          <w:szCs w:val="24"/>
          <w:lang w:eastAsia="en-US"/>
        </w:rPr>
        <w:t>Šibenik</w:t>
      </w:r>
      <w:r w:rsidR="00E7460D" w:rsidRPr="00E7460D">
        <w:rPr>
          <w:sz w:val="24"/>
          <w:szCs w:val="24"/>
          <w:lang w:eastAsia="en-US"/>
        </w:rPr>
        <w:t xml:space="preserve">, </w:t>
      </w:r>
      <w:r w:rsidR="008239FD">
        <w:rPr>
          <w:sz w:val="24"/>
          <w:szCs w:val="24"/>
          <w:lang w:eastAsia="en-US"/>
        </w:rPr>
        <w:t>Velimira Škorpika 6</w:t>
      </w:r>
      <w:r w:rsidR="00E7460D" w:rsidRPr="00E7460D">
        <w:rPr>
          <w:sz w:val="24"/>
          <w:szCs w:val="24"/>
          <w:lang w:eastAsia="en-US"/>
        </w:rPr>
        <w:t xml:space="preserve">, OIB: </w:t>
      </w:r>
      <w:r w:rsidR="008239FD">
        <w:rPr>
          <w:sz w:val="24"/>
          <w:szCs w:val="24"/>
          <w:lang w:eastAsia="en-US"/>
        </w:rPr>
        <w:t>46260043949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8239FD">
        <w:rPr>
          <w:sz w:val="24"/>
          <w:szCs w:val="24"/>
        </w:rPr>
        <w:t>Antoniu Knezu</w:t>
      </w:r>
      <w:r w:rsidR="00CB1A5C">
        <w:rPr>
          <w:sz w:val="24"/>
          <w:szCs w:val="24"/>
        </w:rPr>
        <w:t xml:space="preserve"> iz </w:t>
      </w:r>
      <w:r w:rsidR="008239FD">
        <w:rPr>
          <w:sz w:val="24"/>
          <w:szCs w:val="24"/>
        </w:rPr>
        <w:t>Šibenika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49771F">
        <w:rPr>
          <w:sz w:val="24"/>
          <w:szCs w:val="24"/>
          <w:lang w:val="hr-HR"/>
        </w:rPr>
        <w:t>19</w:t>
      </w:r>
      <w:r w:rsidR="000838E6">
        <w:rPr>
          <w:sz w:val="24"/>
          <w:szCs w:val="24"/>
          <w:lang w:val="hr-HR"/>
        </w:rPr>
        <w:t>.</w:t>
      </w:r>
      <w:r w:rsidR="003C00DB" w:rsidRPr="00FF60D5">
        <w:rPr>
          <w:sz w:val="24"/>
          <w:szCs w:val="24"/>
          <w:lang w:val="hr-HR"/>
        </w:rPr>
        <w:t xml:space="preserve"> </w:t>
      </w:r>
      <w:r w:rsidR="00CB1A5C">
        <w:rPr>
          <w:sz w:val="24"/>
          <w:szCs w:val="24"/>
          <w:lang w:val="hr-HR"/>
        </w:rPr>
        <w:t>ožujka</w:t>
      </w:r>
      <w:r w:rsidR="00200B07" w:rsidRPr="00FF60D5">
        <w:rPr>
          <w:sz w:val="24"/>
          <w:szCs w:val="24"/>
          <w:lang w:val="hr-HR"/>
        </w:rPr>
        <w:t xml:space="preserve"> 201</w:t>
      </w:r>
      <w:r w:rsidR="00DC7C88">
        <w:rPr>
          <w:sz w:val="24"/>
          <w:szCs w:val="24"/>
          <w:lang w:val="hr-HR"/>
        </w:rPr>
        <w:t>9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8239FD">
        <w:rPr>
          <w:sz w:val="24"/>
          <w:szCs w:val="24"/>
          <w:lang w:val="hr-HR"/>
        </w:rPr>
        <w:t>Antonio Knez iz Šibenika</w:t>
      </w:r>
      <w:r w:rsidRPr="00355932">
        <w:rPr>
          <w:sz w:val="24"/>
          <w:szCs w:val="24"/>
          <w:lang w:val="hr-HR"/>
        </w:rPr>
        <w:t xml:space="preserve">, </w:t>
      </w:r>
      <w:r w:rsidR="008239FD">
        <w:rPr>
          <w:rFonts w:eastAsiaTheme="minorHAnsi"/>
          <w:sz w:val="24"/>
          <w:szCs w:val="24"/>
          <w:lang w:eastAsia="en-US" w:val="hr-HR"/>
        </w:rPr>
        <w:t>Bana Josipa Jelačića 2/A</w:t>
      </w:r>
      <w:r w:rsidRPr="00355932">
        <w:rPr>
          <w:sz w:val="24"/>
          <w:szCs w:val="24"/>
          <w:lang w:val="hr-HR"/>
        </w:rPr>
        <w:t xml:space="preserve">, OIB: </w:t>
      </w:r>
      <w:r w:rsidR="008239FD">
        <w:rPr>
          <w:bCs/>
          <w:sz w:val="24"/>
          <w:szCs w:val="24"/>
          <w:lang w:val="hr-HR"/>
        </w:rPr>
        <w:t>47832611533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 w:rsidR="008239FD">
        <w:rPr>
          <w:sz w:val="24"/>
          <w:szCs w:val="24"/>
          <w:lang w:val="hr-HR"/>
        </w:rPr>
        <w:t>95</w:t>
      </w:r>
      <w:r w:rsidR="0049038C">
        <w:rPr>
          <w:sz w:val="24"/>
          <w:szCs w:val="24"/>
          <w:lang w:val="hr-HR"/>
        </w:rPr>
        <w:t>-1</w:t>
      </w:r>
      <w:r w:rsidR="00DC7C88">
        <w:rPr>
          <w:sz w:val="24"/>
          <w:szCs w:val="24"/>
          <w:lang w:val="hr-HR"/>
        </w:rPr>
        <w:t>9</w:t>
      </w:r>
      <w:r w:rsidRPr="0010055C">
        <w:rPr>
          <w:sz w:val="24"/>
          <w:szCs w:val="24"/>
          <w:lang w:val="hr-HR"/>
        </w:rPr>
        <w:t xml:space="preserve"> te dostavi u spis dokaz o uplati. 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 w:rsidR="008239FD">
        <w:rPr>
          <w:sz w:val="24"/>
          <w:szCs w:val="24"/>
          <w:lang w:val="hr-HR"/>
        </w:rPr>
        <w:t>95</w:t>
      </w:r>
      <w:r w:rsidR="0049038C">
        <w:rPr>
          <w:sz w:val="24"/>
          <w:szCs w:val="24"/>
          <w:lang w:val="hr-HR"/>
        </w:rPr>
        <w:t>-1</w:t>
      </w:r>
      <w:r w:rsidR="00DC7C88">
        <w:rPr>
          <w:sz w:val="24"/>
          <w:szCs w:val="24"/>
          <w:lang w:val="hr-HR"/>
        </w:rPr>
        <w:t>9</w:t>
      </w:r>
      <w:r w:rsidRPr="0010055C">
        <w:rPr>
          <w:sz w:val="24"/>
          <w:szCs w:val="24"/>
          <w:lang w:val="hr-HR"/>
        </w:rPr>
        <w:t>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Financijske agencije za otvaranje stečajnog postupka nad dužnikom </w:t>
      </w:r>
      <w:r w:rsidR="008239FD">
        <w:rPr>
          <w:sz w:val="24"/>
          <w:szCs w:val="24"/>
          <w:lang w:eastAsia="en-US"/>
        </w:rPr>
        <w:t>BARABA YACHTING</w:t>
      </w:r>
      <w:r w:rsidR="008239FD" w:rsidRPr="00E7460D">
        <w:rPr>
          <w:sz w:val="24"/>
          <w:szCs w:val="24"/>
          <w:lang w:eastAsia="en-US"/>
        </w:rPr>
        <w:t xml:space="preserve"> d.o.o., </w:t>
      </w:r>
      <w:r w:rsidR="008239FD">
        <w:rPr>
          <w:sz w:val="24"/>
          <w:szCs w:val="24"/>
          <w:lang w:eastAsia="en-US"/>
        </w:rPr>
        <w:t>Šibenik</w:t>
      </w:r>
      <w:r w:rsidR="00E7460D">
        <w:rPr>
          <w:sz w:val="24"/>
          <w:szCs w:val="24"/>
          <w:lang w:eastAsia="en-US"/>
        </w:rPr>
        <w:t>.</w:t>
      </w:r>
      <w:r w:rsidRPr="0010055C">
        <w:rPr>
          <w:sz w:val="24"/>
          <w:szCs w:val="24"/>
          <w:lang w:val="hr-HR"/>
        </w:rPr>
        <w:t xml:space="preserve">   </w:t>
      </w:r>
    </w:p>
    <w:p w:rsidRDefault="00317D25" w:rsidP="00317D25" w:rsidR="00317D25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0838E6">
        <w:rPr>
          <w:sz w:val="24"/>
          <w:szCs w:val="24"/>
          <w:lang w:val="hr-HR"/>
        </w:rPr>
        <w:t>1</w:t>
      </w:r>
      <w:r w:rsidR="0049771F">
        <w:rPr>
          <w:sz w:val="24"/>
          <w:szCs w:val="24"/>
          <w:lang w:val="hr-HR"/>
        </w:rPr>
        <w:t>9</w:t>
      </w:r>
      <w:r w:rsidRPr="0010055C">
        <w:rPr>
          <w:sz w:val="24"/>
          <w:szCs w:val="24"/>
          <w:lang w:val="hr-HR"/>
        </w:rPr>
        <w:t xml:space="preserve">. </w:t>
      </w:r>
      <w:r w:rsidR="00CB1A5C">
        <w:rPr>
          <w:sz w:val="24"/>
          <w:szCs w:val="24"/>
          <w:lang w:val="hr-HR"/>
        </w:rPr>
        <w:t>ožujka</w:t>
      </w:r>
      <w:r w:rsidRPr="0010055C">
        <w:rPr>
          <w:sz w:val="24"/>
          <w:szCs w:val="24"/>
          <w:lang w:val="hr-HR"/>
        </w:rPr>
        <w:t xml:space="preserve"> 201</w:t>
      </w:r>
      <w:r w:rsidR="00DC7C88">
        <w:rPr>
          <w:sz w:val="24"/>
          <w:szCs w:val="24"/>
          <w:lang w:val="hr-HR"/>
        </w:rPr>
        <w:t>9</w:t>
      </w:r>
      <w:r w:rsidRPr="0010055C">
        <w:rPr>
          <w:sz w:val="24"/>
          <w:szCs w:val="24"/>
          <w:lang w:val="hr-HR"/>
        </w:rPr>
        <w:t>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CE26B9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CE26B9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 xml:space="preserve">- </w:t>
      </w:r>
      <w:r w:rsidR="008239FD">
        <w:rPr>
          <w:szCs w:val="24"/>
        </w:rPr>
        <w:t>Antonio Knez iz Šibenika</w:t>
      </w:r>
      <w:r w:rsidR="008239FD" w:rsidRPr="00355932">
        <w:rPr>
          <w:szCs w:val="24"/>
        </w:rPr>
        <w:t xml:space="preserve">, </w:t>
      </w:r>
      <w:r w:rsidR="008239FD">
        <w:rPr>
          <w:rFonts w:eastAsiaTheme="minorHAnsi"/>
          <w:szCs w:val="24"/>
          <w:lang w:eastAsia="en-US"/>
        </w:rPr>
        <w:t>Bana Josipa Jelačića 2/A</w:t>
      </w:r>
      <w:r w:rsidR="008239FD" w:rsidRPr="0010055C">
        <w:rPr>
          <w:szCs w:val="24"/>
        </w:rPr>
        <w:t xml:space="preserve"> </w:t>
      </w:r>
      <w:r w:rsidRPr="0010055C">
        <w:rPr>
          <w:szCs w:val="24"/>
        </w:rPr>
        <w:t>putem e-</w:t>
      </w:r>
      <w:r w:rsidR="009A30E7">
        <w:rPr>
          <w:szCs w:val="24"/>
        </w:rPr>
        <w:t>pošte</w:t>
      </w:r>
    </w:p>
    <w:p w:rsidRDefault="009A30E7" w:rsidP="00E1312F" w:rsidR="009A30E7" w:rsidRPr="0010055C">
      <w:pPr>
        <w:pStyle w:val="Tijeloteksta"/>
        <w:ind w:firstLine="708"/>
        <w:rPr>
          <w:szCs w:val="24"/>
        </w:rPr>
      </w:pPr>
      <w:r>
        <w:rPr>
          <w:szCs w:val="24"/>
        </w:rPr>
        <w:t>- e-Oglasna ploča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9691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239FD">
      <w:rPr>
        <w:sz w:val="24"/>
        <w:szCs w:val="24"/>
        <w:lang w:val="hr-HR"/>
      </w:rPr>
      <w:t>95</w:t>
    </w:r>
    <w:r w:rsidR="00200B07">
      <w:rPr>
        <w:sz w:val="24"/>
        <w:szCs w:val="24"/>
        <w:lang w:val="hr-HR"/>
      </w:rPr>
      <w:t>/201</w:t>
    </w:r>
    <w:r w:rsidR="00DC7C88">
      <w:rPr>
        <w:sz w:val="24"/>
        <w:szCs w:val="24"/>
        <w:lang w:val="hr-HR"/>
      </w:rPr>
      <w:t>9</w:t>
    </w:r>
    <w:r w:rsidR="006572C8">
      <w:rPr>
        <w:sz w:val="24"/>
        <w:szCs w:val="24"/>
        <w:lang w:val="hr-HR"/>
      </w:rPr>
      <w:t>-</w:t>
    </w:r>
    <w:r w:rsidR="0049038C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38E6"/>
    <w:rsid w:val="00087C79"/>
    <w:rsid w:val="0009691D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96608"/>
    <w:rsid w:val="001A2E67"/>
    <w:rsid w:val="001B5B4B"/>
    <w:rsid w:val="001B63DB"/>
    <w:rsid w:val="001C3FFF"/>
    <w:rsid w:val="001E4452"/>
    <w:rsid w:val="00200B07"/>
    <w:rsid w:val="00224024"/>
    <w:rsid w:val="00224D44"/>
    <w:rsid w:val="002319CB"/>
    <w:rsid w:val="00281244"/>
    <w:rsid w:val="00283C4B"/>
    <w:rsid w:val="00295778"/>
    <w:rsid w:val="002A20E6"/>
    <w:rsid w:val="002B7153"/>
    <w:rsid w:val="00310393"/>
    <w:rsid w:val="00317D25"/>
    <w:rsid w:val="00355932"/>
    <w:rsid w:val="00361650"/>
    <w:rsid w:val="00363B96"/>
    <w:rsid w:val="0037101E"/>
    <w:rsid w:val="00377F98"/>
    <w:rsid w:val="003C00DB"/>
    <w:rsid w:val="003F5D37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038C"/>
    <w:rsid w:val="0049164A"/>
    <w:rsid w:val="00491CAB"/>
    <w:rsid w:val="004964DC"/>
    <w:rsid w:val="0049771F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081"/>
    <w:rsid w:val="00615BFF"/>
    <w:rsid w:val="006370FA"/>
    <w:rsid w:val="006572C8"/>
    <w:rsid w:val="00676F83"/>
    <w:rsid w:val="00694912"/>
    <w:rsid w:val="006A6C94"/>
    <w:rsid w:val="006F474A"/>
    <w:rsid w:val="00701C8F"/>
    <w:rsid w:val="0070433E"/>
    <w:rsid w:val="00706BB4"/>
    <w:rsid w:val="007130A1"/>
    <w:rsid w:val="007141A5"/>
    <w:rsid w:val="00714B64"/>
    <w:rsid w:val="00786A85"/>
    <w:rsid w:val="007B0AE6"/>
    <w:rsid w:val="007B3B98"/>
    <w:rsid w:val="00821AA0"/>
    <w:rsid w:val="008239FD"/>
    <w:rsid w:val="00836A93"/>
    <w:rsid w:val="0084684D"/>
    <w:rsid w:val="00851801"/>
    <w:rsid w:val="00860027"/>
    <w:rsid w:val="0087731B"/>
    <w:rsid w:val="00883C06"/>
    <w:rsid w:val="008B299A"/>
    <w:rsid w:val="008C0358"/>
    <w:rsid w:val="008E7807"/>
    <w:rsid w:val="008F2F4B"/>
    <w:rsid w:val="0091276F"/>
    <w:rsid w:val="009165DD"/>
    <w:rsid w:val="009177E8"/>
    <w:rsid w:val="00921A49"/>
    <w:rsid w:val="00930C7D"/>
    <w:rsid w:val="00960446"/>
    <w:rsid w:val="0098240E"/>
    <w:rsid w:val="009A0F67"/>
    <w:rsid w:val="009A30E7"/>
    <w:rsid w:val="009C7862"/>
    <w:rsid w:val="009E741D"/>
    <w:rsid w:val="00A26249"/>
    <w:rsid w:val="00A40F55"/>
    <w:rsid w:val="00A56DCC"/>
    <w:rsid w:val="00A63838"/>
    <w:rsid w:val="00A6572B"/>
    <w:rsid w:val="00A7039E"/>
    <w:rsid w:val="00A76477"/>
    <w:rsid w:val="00AA693F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1A5C"/>
    <w:rsid w:val="00CB7E8C"/>
    <w:rsid w:val="00CD6E29"/>
    <w:rsid w:val="00CE26B9"/>
    <w:rsid w:val="00CE49E3"/>
    <w:rsid w:val="00CF7325"/>
    <w:rsid w:val="00D02B34"/>
    <w:rsid w:val="00D163D4"/>
    <w:rsid w:val="00D2712B"/>
    <w:rsid w:val="00D4148E"/>
    <w:rsid w:val="00D4614B"/>
    <w:rsid w:val="00D606A0"/>
    <w:rsid w:val="00D83AE5"/>
    <w:rsid w:val="00DC23B3"/>
    <w:rsid w:val="00DC7C88"/>
    <w:rsid w:val="00E1312F"/>
    <w:rsid w:val="00E7460D"/>
    <w:rsid w:val="00E82341"/>
    <w:rsid w:val="00E82A7E"/>
    <w:rsid w:val="00E83EEA"/>
    <w:rsid w:val="00E91514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43DF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91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91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91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91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91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91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91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91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BARABA YACHTING d.o.o. za servisiranje plovila i konzalting</izvorni_sadrzaj>
    <derivirana_varijabla naziv="DomainObject.Predmet.ProtustrankaFormated_1">  BARABA YACHTING d.o.o. za servisiranje plovila i konzalting</derivirana_varijabla>
  </DomainObject.Predmet.ProtustrankaFormated>
  <DomainObject.Predmet.ProtustrankaFormatedOIB>
    <izvorni_sadrzaj>  BARABA YACHTING d.o.o. za servisiranje plovila i konzalting, OIB 46260043949</izvorni_sadrzaj>
    <derivirana_varijabla naziv="DomainObject.Predmet.ProtustrankaFormatedOIB_1">  BARABA YACHTING d.o.o. za servisiranje plovila i konzalting, OIB 46260043949</derivirana_varijabla>
  </DomainObject.Predmet.ProtustrankaFormatedOIB>
  <DomainObject.Predmet.ProtustrankaFormatedWithAdress>
    <izvorni_sadrzaj> BARABA YACHTING d.o.o. za servisiranje plovila i konzalting, Velimira Škorpika 6, 22000 Šibenik</izvorni_sadrzaj>
    <derivirana_varijabla naziv="DomainObject.Predmet.ProtustrankaFormatedWithAdress_1"> BARABA YACHTING d.o.o. za servisiranje plovila i konzalting, Velimira Škorpika 6, 22000 Šibenik</derivirana_varijabla>
  </DomainObject.Predmet.ProtustrankaFormatedWithAdress>
  <DomainObject.Predmet.ProtustrankaFormatedWithAdressOIB>
    <izvorni_sadrzaj> BARABA YACHTING d.o.o. za servisiranje plovila i konzalting, OIB 46260043949, Velimira Škorpika 6, 22000 Šibenik</izvorni_sadrzaj>
    <derivirana_varijabla naziv="DomainObject.Predmet.ProtustrankaFormatedWithAdressOIB_1"> BARABA YACHTING d.o.o. za servisiranje plovila i konzalting, OIB 46260043949, Velimira Škorpika 6, 22000 Šibenik</derivirana_varijabla>
  </DomainObject.Predmet.ProtustrankaFormatedWithAdressOIB>
  <DomainObject.Predmet.ProtustrankaWithAdress>
    <izvorni_sadrzaj>BARABA YACHTING d.o.o. za servisiranje plovila i konzalting Velimira Škorpika 6, 22000 Šibenik</izvorni_sadrzaj>
    <derivirana_varijabla naziv="DomainObject.Predmet.ProtustrankaWithAdress_1">BARABA YACHTING d.o.o. za servisiranje plovila i konzalting Velimira Škorpika 6, 22000 Šibenik</derivirana_varijabla>
  </DomainObject.Predmet.ProtustrankaWithAdress>
  <DomainObject.Predmet.ProtustrankaWithAdressOIB>
    <izvorni_sadrzaj>BARABA YACHTING d.o.o. za servisiranje plovila i konzalting, OIB 46260043949, Velimira Škorpika 6, 22000 Šibenik</izvorni_sadrzaj>
    <derivirana_varijabla naziv="DomainObject.Predmet.ProtustrankaWithAdressOIB_1">BARABA YACHTING d.o.o. za servisiranje plovila i konzalting, OIB 46260043949, Velimira Škorpika 6, 22000 Šibenik</derivirana_varijabla>
  </DomainObject.Predmet.ProtustrankaWithAdressOIB>
  <DomainObject.Predmet.ProtustrankaNazivFormated>
    <izvorni_sadrzaj>BARABA YACHTING d.o.o. za servisiranje plovila i konzalting</izvorni_sadrzaj>
    <derivirana_varijabla naziv="DomainObject.Predmet.ProtustrankaNazivFormated_1">BARABA YACHTING d.o.o. za servisiranje plovila i konzalting</derivirana_varijabla>
  </DomainObject.Predmet.ProtustrankaNazivFormated>
  <DomainObject.Predmet.ProtustrankaNazivFormatedOIB>
    <izvorni_sadrzaj>BARABA YACHTING d.o.o. za servisiranje plovila i konzalting, OIB 46260043949</izvorni_sadrzaj>
    <derivirana_varijabla naziv="DomainObject.Predmet.ProtustrankaNazivFormatedOIB_1">BARABA YACHTING d.o.o. za servisiranje plovila i konzalting, OIB 46260043949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BARABA YACHTING d.o.o. za servisiranje plovila i konzalting</item>
    </izvorni_sadrzaj>
    <derivirana_varijabla naziv="DomainObject.Predmet.ProtuStrankaListFormated_1">
      <item>BARABA YACHTING d.o.o. za servisiranje plovila i konzalting</item>
    </derivirana_varijabla>
  </DomainObject.Predmet.ProtuStrankaListFormated>
  <DomainObject.Predmet.ProtuStrankaListFormatedOIB>
    <izvorni_sadrzaj>
      <item>BARABA YACHTING d.o.o. za servisiranje plovila i konzalting, OIB 46260043949</item>
    </izvorni_sadrzaj>
    <derivirana_varijabla naziv="DomainObject.Predmet.ProtuStrankaListFormatedOIB_1">
      <item>BARABA YACHTING d.o.o. za servisiranje plovila i konzalting, OIB 46260043949</item>
    </derivirana_varijabla>
  </DomainObject.Predmet.ProtuStrankaListFormatedOIB>
  <DomainObject.Predmet.ProtuStrankaListFormatedWithAdress>
    <izvorni_sadrzaj>
      <item>BARABA YACHTING d.o.o. za servisiranje plovila i konzalting, Velimira Škorpika 6, 22000 Šibenik</item>
    </izvorni_sadrzaj>
    <derivirana_varijabla naziv="DomainObject.Predmet.ProtuStrankaListFormatedWithAdress_1">
      <item>BARABA YACHTING d.o.o. za servisiranje plovila i konzalting, Velimira Škorpika 6, 22000 Šibenik</item>
    </derivirana_varijabla>
  </DomainObject.Predmet.ProtuStrankaListFormatedWithAdress>
  <DomainObject.Predmet.ProtuStrankaListFormatedWithAdressOIB>
    <izvorni_sadrzaj>
      <item>BARABA YACHTING d.o.o. za servisiranje plovila i konzalting, OIB 46260043949, Velimira Škorpika 6, 22000 Šibenik</item>
    </izvorni_sadrzaj>
    <derivirana_varijabla naziv="DomainObject.Predmet.ProtuStrankaListFormatedWithAdressOIB_1">
      <item>BARABA YACHTING d.o.o. za servisiranje plovila i konzalting, OIB 46260043949, Velimira Škorpika 6, 22000 Šibenik</item>
    </derivirana_varijabla>
  </DomainObject.Predmet.ProtuStrankaListFormatedWithAdressOIB>
  <DomainObject.Predmet.ProtuStrankaListNazivFormated>
    <izvorni_sadrzaj>
      <item>BARABA YACHTING d.o.o. za servisiranje plovila i konzalting</item>
    </izvorni_sadrzaj>
    <derivirana_varijabla naziv="DomainObject.Predmet.ProtuStrankaListNazivFormated_1">
      <item>BARABA YACHTING d.o.o. za servisiranje plovila i konzalting</item>
    </derivirana_varijabla>
  </DomainObject.Predmet.ProtuStrankaListNazivFormated>
  <DomainObject.Predmet.ProtuStrankaListNazivFormatedOIB>
    <izvorni_sadrzaj>
      <item>BARABA YACHTING d.o.o. za servisiranje plovila i konzalting, OIB 46260043949</item>
    </izvorni_sadrzaj>
    <derivirana_varijabla naziv="DomainObject.Predmet.ProtuStrankaListNazivFormatedOIB_1">
      <item>BARABA YACHTING d.o.o. za servisiranje plovila i konzalting, OIB 46260043949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BARABA YACHTING d.o.o. za servisiranje plovila i konzalting</izvorni_sadrzaj>
    <derivirana_varijabla naziv="DomainObject.Predmet.ProtustrankaIDrugi_1">BARABA YACHTING d.o.o. za servisiranje plovila i konzalting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BARABA YACHTING d.o.o. za servisiranje plovila i konzalting, OIB 46260043949, Velimira Škorpika 6, 22000 Šibenik</izvorni_sadrzaj>
    <derivirana_varijabla naziv="DomainObject.Predmet.ProtustrankaIDrugiAdressOIB_1">BARABA YACHTING d.o.o. za servisiranje plovila i konzalting, OIB 46260043949, Velimira Škorpika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BARABA YACHTING d.o.o. za servisiranje plovila i konzalting</item>
    </izvorni_sadrzaj>
    <derivirana_varijabla naziv="DomainObject.Predmet.SudioniciListNaziv_1">
      <item>FINA - Podružnica Šibenik</item>
      <item>BARABA YACHTING d.o.o. za servisiranje plovila i konzalting</item>
    </derivirana_varijabla>
  </DomainObject.Predmet.SudioniciListNaziv>
  <DomainObject.Predmet.SudioniciListAdressOIB>
    <izvorni_sadrzaj>
      <item>FINA - Podružnica Šibenik, OIB 85821130368, Perivoj L. Marune 1,22000 Šibenik</item>
      <item>BARABA YACHTING d.o.o. za servisiranje plovila i konzalting, OIB 46260043949, Velimira Škorpika 6,22000 Šibenik</item>
    </izvorni_sadrzaj>
    <derivirana_varijabla naziv="DomainObject.Predmet.SudioniciListAdressOIB_1">
      <item>FINA - Podružnica Šibenik, OIB 85821130368, Perivoj L. Marune 1,22000 Šibenik</item>
      <item>BARABA YACHTING d.o.o. za servisiranje plovila i konzalting, OIB 46260043949, Velimira Škorpika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46260043949</item>
    </izvorni_sadrzaj>
    <derivirana_varijabla naziv="DomainObject.Predmet.SudioniciListNazivOIB_1">
      <item>, OIB 85821130368</item>
      <item>, OIB 46260043949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0BE99-7F51-487E-B1DD-1AAA4DBAD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3345</properties:Characters>
  <properties:Lines>86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2019-03-14T07:43:00Z</dcterms:created>
  <dc:creator>Tina Grgas</dc:creator>
  <cp:lastModifiedBy>Ardena Bajlo</cp:lastModifiedBy>
  <cp:lastPrinted>2019-03-22T13:03:00Z</cp:lastPrinted>
  <dcterms:modified xmlns:xsi="http://www.w3.org/2001/XMLSchema-instance" xsi:type="dcterms:W3CDTF">2019-03-22T13:54:00Z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(St-95-19 -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