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0F0F2F" w:rsidR="000F0F2F" w:rsidRPr="00E003B6">
            <w:pPr>
              <w:jc w:val="right"/>
              <w:rPr>
                <w:noProof/>
                <w:sz w:val="24"/>
                <w:szCs w:val="24"/>
              </w:rPr>
            </w:pPr>
            <w:r w:rsidRPr="00E003B6">
              <w:rPr>
                <w:noProof/>
                <w:sz w:val="24"/>
                <w:szCs w:val="24"/>
              </w:rPr>
              <w:t>Poslovni broj: 11.St-</w:t>
            </w:r>
            <w:r w:rsidR="00C725EA">
              <w:rPr>
                <w:noProof/>
                <w:sz w:val="24"/>
                <w:szCs w:val="24"/>
              </w:rPr>
              <w:t>203</w:t>
            </w:r>
            <w:r>
              <w:rPr>
                <w:noProof/>
                <w:sz w:val="24"/>
                <w:szCs w:val="24"/>
              </w:rPr>
              <w:t>4/2016</w:t>
            </w:r>
          </w:p>
        </w:tc>
      </w:tr>
    </w:tbl>
    <w:p w14:textId="1533997" w14:paraId="1533997"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725EA">
        <w:rPr>
          <w:szCs w:val="24"/>
          <w:lang w:val="hr-HR"/>
        </w:rPr>
        <w:t xml:space="preserve">u stečajnom postupku </w:t>
      </w:r>
      <w:r w:rsidR="00F501C7" w:rsidRPr="001003B7">
        <w:rPr>
          <w:szCs w:val="24"/>
          <w:lang w:val="hr-HR"/>
        </w:rPr>
        <w:t xml:space="preserve">nad dužnikom </w:t>
      </w:r>
      <w:r w:rsidR="00C725EA" w:rsidRPr="00C725EA">
        <w:rPr>
          <w:szCs w:val="24"/>
          <w:lang w:val="hr-HR"/>
        </w:rPr>
        <w:t>LEON I LEONARDO j.d.o.o., OIB: 40882729471, Bol, Uz poljanu 4</w:t>
      </w:r>
      <w:r w:rsidR="000F0F2F">
        <w:rPr>
          <w:szCs w:val="24"/>
          <w:lang w:val="hr-HR"/>
        </w:rPr>
        <w:t xml:space="preserve">, </w:t>
      </w:r>
      <w:r w:rsidR="00C725EA">
        <w:rPr>
          <w:szCs w:val="24"/>
          <w:lang w:val="hr-HR"/>
        </w:rPr>
        <w:t>11. siječnja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C725EA">
        <w:rPr>
          <w:lang w:val="hr-HR"/>
        </w:rPr>
        <w:t>Zef Baftijaj iz Zagreba, Jačkovina 6/B</w:t>
      </w:r>
      <w:r w:rsidR="00C725EA" w:rsidRPr="00C725EA">
        <w:rPr>
          <w:lang w:val="hr-HR"/>
        </w:rPr>
        <w:t>, OIB: 69178300083</w:t>
      </w:r>
      <w:r w:rsidR="00C725EA">
        <w:rPr>
          <w:lang w:val="hr-HR"/>
        </w:rPr>
        <w:t xml:space="preserve">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0F0F2F">
        <w:rPr>
          <w:lang w:val="hr-HR"/>
        </w:rPr>
        <w:t>2</w:t>
      </w:r>
      <w:r w:rsidR="00284743">
        <w:rPr>
          <w:lang w:val="hr-HR"/>
        </w:rPr>
        <w:t>0</w:t>
      </w:r>
      <w:r w:rsidR="00C725EA">
        <w:rPr>
          <w:lang w:val="hr-HR"/>
        </w:rPr>
        <w:t>3</w:t>
      </w:r>
      <w:r w:rsidR="000F0F2F">
        <w:rPr>
          <w:lang w:val="hr-HR"/>
        </w:rPr>
        <w:t>4</w:t>
      </w:r>
      <w:r w:rsidR="00B43416" w:rsidRPr="001003B7">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0F0F2F">
        <w:rPr>
          <w:lang w:val="hr-HR"/>
        </w:rPr>
        <w:t>2</w:t>
      </w:r>
      <w:r w:rsidR="00284743">
        <w:rPr>
          <w:lang w:val="hr-HR"/>
        </w:rPr>
        <w:t>0</w:t>
      </w:r>
      <w:r w:rsidR="00C725EA">
        <w:rPr>
          <w:lang w:val="hr-HR"/>
        </w:rPr>
        <w:t>3</w:t>
      </w:r>
      <w:r w:rsidR="000F0F2F">
        <w:rPr>
          <w:lang w:val="hr-HR"/>
        </w:rPr>
        <w:t>4</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0F0F2F">
        <w:t>2</w:t>
      </w:r>
      <w:r w:rsidR="00284743">
        <w:t>0</w:t>
      </w:r>
      <w:r w:rsidR="00C725EA">
        <w:t>3</w:t>
      </w:r>
      <w:r w:rsidR="000F0F2F">
        <w:t>4</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Financijska agencija, Regionalni centar Split, Podružnica Split, podnijela je ovom sudu 17. svibnja 2016., na temelju odredbe članka 429.  stavka 1. Stečajnog zakona („Narodne novine“ 71/15; dalje SZ), zahtjev za provedbu skraćenog stečajnog postupka nad dužnikom LEON I LEONARDO j.d.o.o., OIB: 40882729471, Bol, Uz poljanu 4. U prijedlogu se navodi da dužnik na dan 16. ožujka 2016. u Očevidniku redoslijeda osnova za plaćanje ima evidentirane neizvršene osnove za plaćanja u neprekinutom razdoblju od 120 dana, u ukupnom iznosu od 139.916,50 kn, kao i da prema podacima koji su dostavljeni od Hrvatskog zavoda za mirovinsko osiguranje dužnik nema zaposlenih.</w:t>
      </w:r>
    </w:p>
    <w:p w:rsidRDefault="00C725EA" w:rsidP="00C725EA" w:rsidR="00C725EA" w:rsidRPr="00C725EA">
      <w:pPr>
        <w:spacing w:before="200"/>
        <w:ind w:firstLine="709"/>
        <w:jc w:val="both"/>
        <w:rPr>
          <w:rFonts w:cs="Times New Roman" w:eastAsia="Times New Roman"/>
          <w:szCs w:val="24"/>
          <w:lang w:eastAsia="hr-HR"/>
        </w:rPr>
      </w:pPr>
      <w:r w:rsidRPr="00C725EA">
        <w:rPr>
          <w:rFonts w:cs="Times New Roman" w:eastAsia="Times New Roman"/>
          <w:szCs w:val="24"/>
          <w:lang w:eastAsia="hr-HR"/>
        </w:rPr>
        <w:t>Utvrdivši da su u smislu odredbe čl. 428. SZ-a ispunjene pretpostavke za provedbu skraćenog stečajnog postupka, ovaj sud je 19. svibnja 2016. na mrežnoj stranici e-Oglasna ploča sudova objavio oglas poslovni broj 22.St-803/2016 u smislu odredbe čl. 430. SZ-a.</w:t>
      </w:r>
    </w:p>
    <w:p w:rsidRDefault="00C725EA" w:rsidP="00C725EA" w:rsidR="00C725EA" w:rsidRPr="00C725EA">
      <w:pPr>
        <w:spacing w:before="160"/>
        <w:ind w:firstLine="709"/>
        <w:jc w:val="both"/>
        <w:rPr>
          <w:rFonts w:cs="Times New Roman" w:eastAsia="Times New Roman"/>
          <w:szCs w:val="24"/>
          <w:lang w:eastAsia="hr-HR"/>
        </w:rPr>
      </w:pPr>
      <w:r w:rsidRPr="00C725EA">
        <w:rPr>
          <w:rFonts w:cs="Times New Roman" w:eastAsia="Times New Roman"/>
          <w:szCs w:val="24"/>
          <w:lang w:eastAsia="hr-HR"/>
        </w:rPr>
        <w:t>Postupajući po predmetnom oglasu Republika Hrvatska, Ministarstvo financija, Porezna uprava, zastupana po Županijskom državnom odvjetništvu u Splitu, dostavila je 6. lipnja 2016. obrazac kojim je, kao vjerovnik, predložila nad dužnikom otvoriti stečaj, nakon čega je ovaj sud, temeljem odredbe čl. 433. i 435. st. 2. SZ-a rješenjem poslovni broj 22.St-803/2016 od 10. listopada 2016. obustavio skraćeni stečajni postupak nad dužnikom.</w:t>
      </w:r>
    </w:p>
    <w:p w:rsidRDefault="00C725EA" w:rsidP="00C725EA" w:rsidR="00C725EA" w:rsidRPr="00C725EA">
      <w:pPr>
        <w:spacing w:before="160"/>
        <w:ind w:firstLine="709"/>
        <w:jc w:val="both"/>
        <w:rPr>
          <w:rFonts w:cs="Times New Roman" w:eastAsia="Times New Roman"/>
          <w:szCs w:val="24"/>
          <w:lang w:eastAsia="hr-HR"/>
        </w:rPr>
      </w:pPr>
      <w:r w:rsidRPr="00C725EA">
        <w:rPr>
          <w:rFonts w:cs="Times New Roman" w:eastAsia="Times New Roman"/>
          <w:szCs w:val="24"/>
          <w:lang w:eastAsia="hr-HR"/>
        </w:rPr>
        <w:t>Po pravomoćnosti predmetnog rješenja stečajna pisarnica ovog suda zavela je predmet pod poslovni broj St-2034/2016.</w:t>
      </w:r>
    </w:p>
    <w:p w:rsidRDefault="00C725EA" w:rsidP="00C725EA" w:rsidR="00C725EA" w:rsidRPr="00C725EA">
      <w:pPr>
        <w:spacing w:before="200"/>
        <w:ind w:firstLine="708"/>
        <w:jc w:val="both"/>
        <w:rPr>
          <w:rFonts w:cs="Times New Roman" w:eastAsia="Times New Roman"/>
          <w:szCs w:val="24"/>
          <w:lang w:eastAsia="hr-HR"/>
        </w:rPr>
      </w:pPr>
      <w:r w:rsidRPr="00C725EA">
        <w:rPr>
          <w:rFonts w:cs="Times New Roman" w:eastAsia="Times New Roman"/>
          <w:szCs w:val="24"/>
          <w:lang w:eastAsia="hr-HR"/>
        </w:rPr>
        <w:t xml:space="preserve"> Rješenjem ovog suda poslovni broj 11.St-2034/2016 od 24. ožujka 2017. pokrenut je postupak radi utvrđenja uvjeta za otvaranje stečajnog postupka (prethodni postupak). Istim rješenjem dužniku je određena mjera osiguranja postavljanjem privremene stečajne upraviteljice Dunje Krstulović, kojoj je naloženo utvrditi:</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imovinu stečajnog dužnika i njezinu vrijednost</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stanje obveza stečajnog dužnika</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da li je imovina stečajnog dužnika dovoljna za namirenje troškova stečajnog postupka</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xml:space="preserve"> - koliki je iznos predvidljivih troškova prethodnog i stečajnog postupka</w:t>
      </w:r>
    </w:p>
    <w:p w:rsidRDefault="00C725EA" w:rsidP="00C725EA" w:rsidR="00C725EA" w:rsidRPr="00C725EA">
      <w:pPr>
        <w:spacing w:before="40"/>
        <w:jc w:val="both"/>
        <w:rPr>
          <w:rFonts w:cs="Times New Roman" w:eastAsia="Times New Roman"/>
          <w:szCs w:val="24"/>
          <w:lang w:eastAsia="hr-HR"/>
        </w:rPr>
      </w:pPr>
      <w:r w:rsidRPr="00C725EA">
        <w:rPr>
          <w:rFonts w:cs="Times New Roman" w:eastAsia="Times New Roman"/>
          <w:szCs w:val="24"/>
          <w:lang w:eastAsia="hr-HR"/>
        </w:rPr>
        <w:t>te o utvrđenim činjenicama podnijeti sudu pismeno izvješće.</w:t>
      </w:r>
    </w:p>
    <w:p w:rsidRDefault="008162BE" w:rsidP="00E1008D" w:rsidR="008162BE" w:rsidRPr="001003B7">
      <w:pPr>
        <w:spacing w:before="220"/>
        <w:ind w:firstLine="708"/>
        <w:jc w:val="both"/>
        <w:rPr>
          <w:b/>
          <w:color w:val="FF0000"/>
          <w:u w:val="single"/>
        </w:rPr>
      </w:pPr>
      <w:r w:rsidRPr="001003B7">
        <w:t xml:space="preserve">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 xml:space="preserve">Nadalje, odredbom čl. 113. st. 1. SZ-a propisano je da ako osobe iz članka 110. st. 2. tog Zakona ne podnesu prijedlog za otvaranje stečajnog postupka u propisanom roku, sud će </w:t>
      </w:r>
      <w:r w:rsidRPr="001003B7">
        <w:lastRenderedPageBreak/>
        <w:t>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C725EA">
        <w:t xml:space="preserve">Leon i Leonardo j.d.o.o. </w:t>
      </w:r>
      <w:r w:rsidR="00C725EA" w:rsidRPr="00C725EA">
        <w:t xml:space="preserve">Bol </w:t>
      </w:r>
      <w:r w:rsidR="00EA22A2" w:rsidRPr="001003B7">
        <w:t xml:space="preserve">prema </w:t>
      </w:r>
      <w:r w:rsidR="000F0F2F">
        <w:t>zahtjevu</w:t>
      </w:r>
      <w:r w:rsidR="00EA22A2" w:rsidRPr="001003B7">
        <w:t xml:space="preserve"> FIN</w:t>
      </w:r>
      <w:r w:rsidR="008F7717" w:rsidRPr="001003B7">
        <w:t>A</w:t>
      </w:r>
      <w:r w:rsidR="000F0F2F">
        <w:t xml:space="preserve">-e za provedbu skraćenog </w:t>
      </w:r>
      <w:r w:rsidR="00EA22A2" w:rsidRPr="001003B7">
        <w:t xml:space="preserve">stečajnog postupka </w:t>
      </w:r>
      <w:r w:rsidR="000F0F2F">
        <w:t xml:space="preserve">od </w:t>
      </w:r>
      <w:r w:rsidR="00C725EA">
        <w:t>17. svibnja</w:t>
      </w:r>
      <w:r w:rsidR="000F0F2F">
        <w:t xml:space="preserve"> 201</w:t>
      </w:r>
      <w:r w:rsidR="00C725EA">
        <w:t>6</w:t>
      </w:r>
      <w:r w:rsidR="000F0F2F">
        <w:t>.</w:t>
      </w:r>
      <w:r w:rsidR="00EA22A2" w:rsidRPr="001003B7">
        <w:t xml:space="preserve"> </w:t>
      </w:r>
      <w:r w:rsidR="001D7998" w:rsidRPr="001003B7">
        <w:t>na</w:t>
      </w:r>
      <w:r w:rsidR="00EA22A2" w:rsidRPr="001003B7">
        <w:t xml:space="preserve"> </w:t>
      </w:r>
      <w:r w:rsidR="00B43416" w:rsidRPr="001003B7">
        <w:t xml:space="preserve">dan </w:t>
      </w:r>
      <w:r w:rsidR="00C725EA">
        <w:t>16. ožujka 2016</w:t>
      </w:r>
      <w:r w:rsidRPr="001003B7">
        <w:t>.</w:t>
      </w:r>
      <w:r w:rsidR="00B43416" w:rsidRPr="001003B7">
        <w:t xml:space="preserve"> godine ima evidentirane neizvršene osnove za plaćanje u neprekinutom razdoblju od </w:t>
      </w:r>
      <w:r w:rsidR="00C725EA">
        <w:t xml:space="preserve">120 </w:t>
      </w:r>
      <w:r w:rsidR="00B43416" w:rsidRPr="001003B7">
        <w:t xml:space="preserve">dana, u ukupnom iznosu </w:t>
      </w:r>
      <w:r w:rsidR="009D0A87">
        <w:t xml:space="preserve">od </w:t>
      </w:r>
      <w:r w:rsidR="00C725EA">
        <w:t>139.916,50</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E1008D">
        <w:t>1. lipnja 2017.</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C725EA">
        <w:t>561</w:t>
      </w:r>
      <w:r w:rsidR="009D0A87">
        <w:t xml:space="preserve"> 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C725EA">
        <w:t>Zef Baftijaj</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E1008D">
        <w:t>zahtjev</w:t>
      </w:r>
      <w:r w:rsidR="00A2746A" w:rsidRPr="001003B7">
        <w:t xml:space="preserve"> za </w:t>
      </w:r>
      <w:r w:rsidR="00E1008D">
        <w:t>provedbu skraćenog</w:t>
      </w:r>
      <w:r w:rsidR="00A2746A" w:rsidRPr="001003B7">
        <w:t xml:space="preserve"> stečajnog postupka, po službenoj dužnosti,</w:t>
      </w:r>
      <w:r w:rsidR="00864413" w:rsidRPr="001003B7">
        <w:t xml:space="preserve"> </w:t>
      </w:r>
      <w:r w:rsidR="00A2746A" w:rsidRPr="001003B7">
        <w:t>na temelju čl. 4</w:t>
      </w:r>
      <w:r w:rsidR="00C725EA">
        <w:t>29</w:t>
      </w:r>
      <w:r w:rsidR="00A2746A" w:rsidRPr="001003B7">
        <w:t xml:space="preserve">. st. </w:t>
      </w:r>
      <w:r w:rsidR="00E1008D">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rsidRPr="001003B7">
      <w:pPr>
        <w:spacing w:before="100"/>
        <w:jc w:val="both"/>
      </w:pPr>
      <w:r w:rsidRPr="001003B7">
        <w:t>ovaj sud</w:t>
      </w:r>
      <w:r w:rsidR="00284743">
        <w:t xml:space="preserve"> je</w:t>
      </w:r>
      <w:r w:rsidRPr="001003B7">
        <w:t xml:space="preserve"> pozvao </w:t>
      </w:r>
      <w:r w:rsidR="00C725EA">
        <w:t>Zefa Baftijaja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4.0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E1008D" w:rsidR="00125AB4" w:rsidRPr="004A2805">
      <w:pPr>
        <w:spacing w:before="24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E1008D" w:rsidR="00125AB4" w:rsidRPr="004A2805">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E1008D" w:rsidR="00125AB4" w:rsidRPr="001003B7">
      <w:pPr>
        <w:spacing w:before="100"/>
        <w:ind w:firstLine="709"/>
        <w:jc w:val="both"/>
      </w:pPr>
      <w:r w:rsidRPr="004A2805">
        <w:t xml:space="preserve">- </w:t>
      </w:r>
      <w:r w:rsidR="00997F33" w:rsidRPr="004A2805">
        <w:t>troškova arhiviranja dokumentacije od oko 500,00 kn.</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lastRenderedPageBreak/>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C725EA">
        <w:rPr>
          <w:szCs w:val="24"/>
        </w:rPr>
        <w:t>11. siječnja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C725EA">
        <w:t>Zefu Baftijaju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699"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284743">
      <w:t>20</w:t>
    </w:r>
    <w:r w:rsidR="00C725EA">
      <w:t>3</w:t>
    </w:r>
    <w:r w:rsidR="000F0F2F">
      <w:t>4</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1699"/>
    <w:rsid w:val="00C33EB8"/>
    <w:rsid w:val="00C35B00"/>
    <w:rsid w:val="00C42EB3"/>
    <w:rsid w:val="00C45243"/>
    <w:rsid w:val="00C725EA"/>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31699"/>
    <w:rPr>
      <w:color w:val="808080"/>
      <w:bdr w:space="0" w:sz="0" w:color="auto" w:val="none"/>
      <w:shd w:fill="auto" w:color="auto" w:val="clear"/>
    </w:rPr>
  </w:style>
  <w:style w:customStyle="true" w:styleId="eSPISCCParagraphDefaultFont" w:type="character">
    <w:name w:val="eSPIS_CC_Paragraph Default Font"/>
    <w:basedOn w:val="Zadanifontodlomka"/>
    <w:rsid w:val="00C3169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3169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3169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3169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31699"/>
    <w:rPr>
      <w:color w:val="808080"/>
      <w:bdr w:color="auto" w:space="0" w:sz="0" w:val="none"/>
      <w:shd w:color="auto" w:fill="auto" w:val="clear"/>
    </w:rPr>
  </w:style>
  <w:style w:customStyle="1" w:styleId="eSPISCCParagraphDefaultFont" w:type="character">
    <w:name w:val="eSPIS_CC_Paragraph Default Font"/>
    <w:basedOn w:val="Zadanifontodlomka"/>
    <w:rsid w:val="00C3169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3169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3169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3169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2034</izvorni_sadrzaj>
    <derivirana_varijabla naziv="DomainObject.Predmet.Broj_1">2034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2018.</izvorni_sadrzaj>
    <derivirana_varijabla naziv="DomainObject.Predmet.DatumRjesavanja_1">10.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St-2034/2016</izvorni_sadrzaj>
    <derivirana_varijabla naziv="DomainObject.Predmet.OznakaBroj_1">St-2034/2016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LEON I LEONARDO jednostavno društvo s ograničenom odgovornošću za pekarske usluge i trgovinu</izvorni_sadrzaj>
    <derivirana_varijabla naziv="DomainObject.Predmet.ProtustrankaFormated_1">  LEON I LEONARDO jednostavno društvo s ograničenom odgovornošću za pekarske usluge i trgovinu</derivirana_varijabla>
  </DomainObject.Predmet.ProtustrankaFormated>
  <DomainObject.Predmet.ProtustrankaFormatedOIB>
    <izvorni_sadrzaj>  LEON I LEONARDO jednostavno društvo s ograničenom odgovornošću za pekarske usluge i trgovinu, OIB 40882729471</izvorni_sadrzaj>
    <derivirana_varijabla naziv="DomainObject.Predmet.ProtustrankaFormatedOIB_1">  LEON I LEONARDO jednostavno društvo s ograničenom odgovornošću za pekarske usluge i trgovinu, OIB 40882729471</derivirana_varijabla>
  </DomainObject.Predmet.ProtustrankaFormatedOIB>
  <DomainObject.Predmet.ProtustrankaFormatedWithAdress>
    <izvorni_sadrzaj> LEON I LEONARDO jednostavno društvo s ograničenom odgovornošću za pekarske usluge i trgovinu, Uz poljanu 4, 21420 Bol</izvorni_sadrzaj>
    <derivirana_varijabla naziv="DomainObject.Predmet.ProtustrankaFormatedWithAdress_1"> LEON I LEONARDO jednostavno društvo s ograničenom odgovornošću za pekarske usluge i trgovinu, Uz poljanu 4, 21420 Bol</derivirana_varijabla>
  </DomainObject.Predmet.ProtustrankaFormatedWithAdress>
  <DomainObject.Predmet.ProtustrankaFormatedWithAdressOIB>
    <izvorni_sadrzaj> LEON I LEONARDO jednostavno društvo s ograničenom odgovornošću za pekarske usluge i trgovinu, OIB 40882729471, Uz poljanu 4, 21420 Bol</izvorni_sadrzaj>
    <derivirana_varijabla naziv="DomainObject.Predmet.ProtustrankaFormatedWithAdressOIB_1"> LEON I LEONARDO jednostavno društvo s ograničenom odgovornošću za pekarske usluge i trgovinu, OIB 40882729471, Uz poljanu 4, 21420 Bol</derivirana_varijabla>
  </DomainObject.Predmet.ProtustrankaFormatedWithAdressOIB>
  <DomainObject.Predmet.ProtustrankaWithAdress>
    <izvorni_sadrzaj>LEON I LEONARDO jednostavno društvo s ograničenom odgovornošću za pekarske usluge i trgovinu Uz poljanu 4, 21420 Bol</izvorni_sadrzaj>
    <derivirana_varijabla naziv="DomainObject.Predmet.ProtustrankaWithAdress_1">LEON I LEONARDO jednostavno društvo s ograničenom odgovornošću za pekarske usluge i trgovinu Uz poljanu 4, 21420 Bol</derivirana_varijabla>
  </DomainObject.Predmet.ProtustrankaWithAdress>
  <DomainObject.Predmet.ProtustrankaWithAdressOIB>
    <izvorni_sadrzaj>LEON I LEONARDO jednostavno društvo s ograničenom odgovornošću za pekarske usluge i trgovinu, OIB 40882729471, Uz poljanu 4, 21420 Bol</izvorni_sadrzaj>
    <derivirana_varijabla naziv="DomainObject.Predmet.ProtustrankaWithAdressOIB_1">LEON I LEONARDO jednostavno društvo s ograničenom odgovornošću za pekarske usluge i trgovinu, OIB 40882729471, Uz poljanu 4, 21420 Bol</derivirana_varijabla>
  </DomainObject.Predmet.ProtustrankaWithAdressOIB>
  <DomainObject.Predmet.ProtustrankaNazivFormated>
    <izvorni_sadrzaj>LEON I LEONARDO jednostavno društvo s ograničenom odgovornošću za pekarske usluge i trgovinu</izvorni_sadrzaj>
    <derivirana_varijabla naziv="DomainObject.Predmet.ProtustrankaNazivFormated_1">LEON I LEONARDO jednostavno društvo s ograničenom odgovornošću za pekarske usluge i trgovinu</derivirana_varijabla>
  </DomainObject.Predmet.ProtustrankaNazivFormated>
  <DomainObject.Predmet.ProtustrankaNazivFormatedOIB>
    <izvorni_sadrzaj>LEON I LEONARDO jednostavno društvo s ograničenom odgovornošću za pekarske usluge i trgovinu, OIB 40882729471</izvorni_sadrzaj>
    <derivirana_varijabla naziv="DomainObject.Predmet.ProtustrankaNazivFormatedOIB_1">LEON I LEONARDO jednostavno društvo s ograničenom odgovornošću za pekarske usluge i trgovinu, OIB 40882729471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139916.50</izvorni_sadrzaj>
    <derivirana_varijabla naziv="DomainObject.Predmet.TrenutnaVrijednost_1">139916.50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LEON I LEONARDO jednostavno društvo s ograničenom odgovornošću za pekarske usluge i trgovinu</item>
    </izvorni_sadrzaj>
    <derivirana_varijabla naziv="DomainObject.Predmet.ProtuStrankaListFormated_1">
      <item>LEON I LEONARDO jednostavno društvo s ograničenom odgovornošću za pekarske usluge i trgovinu</item>
    </derivirana_varijabla>
  </DomainObject.Predmet.ProtuStrankaListFormated>
  <DomainObject.Predmet.ProtuStrankaListFormatedOIB>
    <izvorni_sadrzaj>
      <item>LEON I LEONARDO jednostavno društvo s ograničenom odgovornošću za pekarske usluge i trgovinu, OIB 40882729471</item>
    </izvorni_sadrzaj>
    <derivirana_varijabla naziv="DomainObject.Predmet.ProtuStrankaListFormatedOIB_1">
      <item>LEON I LEONARDO jednostavno društvo s ograničenom odgovornošću za pekarske usluge i trgovinu, OIB 40882729471</item>
    </derivirana_varijabla>
  </DomainObject.Predmet.ProtuStrankaListFormatedOIB>
  <DomainObject.Predmet.ProtuStrankaListFormatedWithAdress>
    <izvorni_sadrzaj>
      <item>LEON I LEONARDO jednostavno društvo s ograničenom odgovornošću za pekarske usluge i trgovinu, Uz poljanu 4, 21420 Bol</item>
    </izvorni_sadrzaj>
    <derivirana_varijabla naziv="DomainObject.Predmet.ProtuStrankaListFormatedWithAdress_1">
      <item>LEON I LEONARDO jednostavno društvo s ograničenom odgovornošću za pekarske usluge i trgovinu, Uz poljanu 4, 21420 Bol</item>
    </derivirana_varijabla>
  </DomainObject.Predmet.ProtuStrankaListFormatedWithAdress>
  <DomainObject.Predmet.ProtuStrankaListFormatedWithAdressOIB>
    <izvorni_sadrzaj>
      <item>LEON I LEONARDO jednostavno društvo s ograničenom odgovornošću za pekarske usluge i trgovinu, OIB 40882729471, Uz poljanu 4, 21420 Bol</item>
    </izvorni_sadrzaj>
    <derivirana_varijabla naziv="DomainObject.Predmet.ProtuStrankaListFormatedWithAdressOIB_1">
      <item>LEON I LEONARDO jednostavno društvo s ograničenom odgovornošću za pekarske usluge i trgovinu, OIB 40882729471, Uz poljanu 4, 21420 Bol</item>
    </derivirana_varijabla>
  </DomainObject.Predmet.ProtuStrankaListFormatedWithAdressOIB>
  <DomainObject.Predmet.ProtuStrankaListNazivFormated>
    <izvorni_sadrzaj>
      <item>LEON I LEONARDO jednostavno društvo s ograničenom odgovornošću za pekarske usluge i trgovinu</item>
    </izvorni_sadrzaj>
    <derivirana_varijabla naziv="DomainObject.Predmet.ProtuStrankaListNazivFormated_1">
      <item>LEON I LEONARDO jednostavno društvo s ograničenom odgovornošću za pekarske usluge i trgovinu</item>
    </derivirana_varijabla>
  </DomainObject.Predmet.ProtuStrankaListNazivFormated>
  <DomainObject.Predmet.ProtuStrankaListNazivFormatedOIB>
    <izvorni_sadrzaj>
      <item>LEON I LEONARDO jednostavno društvo s ograničenom odgovornošću za pekarske usluge i trgovinu, OIB 40882729471</item>
    </izvorni_sadrzaj>
    <derivirana_varijabla naziv="DomainObject.Predmet.ProtuStrankaListNazivFormatedOIB_1">
      <item>LEON I LEONARDO jednostavno društvo s ograničenom odgovornošću za pekarske usluge i trgovinu, OIB 40882729471</item>
    </derivirana_varijabla>
  </DomainObject.Predmet.ProtuStrankaListNazivFormatedOIB>
  <DomainObject.Predmet.OstaliListFormated>
    <izvorni_sadrzaj>
      <item>Županijsko državno odvjetništvo u Splitu</item>
      <item>Zef Baftijaj</item>
    </izvorni_sadrzaj>
    <derivirana_varijabla naziv="DomainObject.Predmet.OstaliListFormated_1">
      <item>Županijsko državno odvjetništvo u Splitu</item>
      <item>Zef Baftijaj</item>
    </derivirana_varijabla>
  </DomainObject.Predmet.OstaliListFormated>
  <DomainObject.Predmet.OstaliListFormatedOIB>
    <izvorni_sadrzaj>
      <item>Županijsko državno odvjetništvo u Splitu</item>
      <item>Zef Baftijaj, OIB 69178300083</item>
    </izvorni_sadrzaj>
    <derivirana_varijabla naziv="DomainObject.Predmet.OstaliListFormatedOIB_1">
      <item>Županijsko državno odvjetništvo u Splitu</item>
      <item>Zef Baftijaj, OIB 69178300083</item>
    </derivirana_varijabla>
  </DomainObject.Predmet.OstaliListFormatedOIB>
  <DomainObject.Predmet.OstaliListFormatedWithAdress>
    <izvorni_sadrzaj>
      <item>Županijsko državno odvjetništvo u Splitu, Gundulićeva 29a, 21000 Split</item>
      <item>Zef Baftijaj, Jačkovina 6 B, 10000 Zagreb</item>
    </izvorni_sadrzaj>
    <derivirana_varijabla naziv="DomainObject.Predmet.OstaliListFormatedWithAdress_1">
      <item>Županijsko državno odvjetništvo u Splitu, Gundulićeva 29a, 21000 Split</item>
      <item>Zef Baftijaj, Jačkovina 6 B, 10000 Zagreb</item>
    </derivirana_varijabla>
  </DomainObject.Predmet.OstaliListFormatedWithAdress>
  <DomainObject.Predmet.OstaliListFormatedWithAdressOIB>
    <izvorni_sadrzaj>
      <item>Županijsko državno odvjetništvo u Splitu, Gundulićeva 29a, 21000 Split</item>
      <item>Zef Baftijaj, OIB 69178300083, Jačkovina 6 B, 10000 Zagreb</item>
    </izvorni_sadrzaj>
    <derivirana_varijabla naziv="DomainObject.Predmet.OstaliListFormatedWithAdressOIB_1">
      <item>Županijsko državno odvjetništvo u Splitu, Gundulićeva 29a, 21000 Split</item>
      <item>Zef Baftijaj, OIB 69178300083, Jačkovina 6 B, 10000 Zagreb</item>
    </derivirana_varijabla>
  </DomainObject.Predmet.OstaliListFormatedWithAdressOIB>
  <DomainObject.Predmet.OstaliListNazivFormated>
    <izvorni_sadrzaj>
      <item>Županijsko državno odvjetništvo u Splitu</item>
      <item>Zef Baftijaj</item>
    </izvorni_sadrzaj>
    <derivirana_varijabla naziv="DomainObject.Predmet.OstaliListNazivFormated_1">
      <item>Županijsko državno odvjetništvo u Splitu</item>
      <item>Zef Baftijaj</item>
    </derivirana_varijabla>
  </DomainObject.Predmet.OstaliListNazivFormated>
  <DomainObject.Predmet.OstaliListNazivFormatedOIB>
    <izvorni_sadrzaj>
      <item>Županijsko državno odvjetništvo u Splitu</item>
      <item>Zef Baftijaj, OIB 69178300083</item>
    </izvorni_sadrzaj>
    <derivirana_varijabla naziv="DomainObject.Predmet.OstaliListNazivFormatedOIB_1">
      <item>Županijsko državno odvjetništvo u Splitu</item>
      <item>Zef Baftijaj, OIB 69178300083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LEON I LEONARDO jednostavno društvo s ograničenom odgovornošću za pekarske usluge i trgovinu</izvorni_sadrzaj>
    <derivirana_varijabla naziv="DomainObject.Predmet.ProtustrankaIDrugi_1">LEON I LEONARDO jednostavno društvo s ograničenom odgovornošću za pekarske usluge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LEON I LEONARDO jednostavno društvo s ograničenom odgovornošću za pekarske usluge i trgovinu, OIB 40882729471, Uz poljanu 4, 21420 Bol</izvorni_sadrzaj>
    <derivirana_varijabla naziv="DomainObject.Predmet.ProtustrankaIDrugiAdressOIB_1">LEON I LEONARDO jednostavno društvo s ograničenom odgovornošću za pekarske usluge i trgovinu, OIB 40882729471, Uz poljanu 4,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2018.</izvorni_sadrzaj>
    <derivirana_varijabla naziv="DomainObject.Predmet.OdlukaRjesenje.DatumDonosenjaOdluke_1">10.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St-2034/2016-22</izvorni_sadrzaj>
    <derivirana_varijabla naziv="DomainObject.Predmet.OdlukaRjesenje.Oznaka_1">St-2034/2016-22</derivirana_varijabla>
  </DomainObject.Predmet.OdlukaRjesenje.Oznaka>
  <DomainObject.Predmet.SudioniciListNaziv>
    <izvorni_sadrzaj>
      <item>LEON I LEONARDO jednostavno društvo s ograničenom odgovornošću za pekarske usluge i trgovinu</item>
      <item>FINANCIJSKA AGENCIJA, RC SPLIT</item>
      <item>Ministarstvo financija RH</item>
      <item>Županijsko državno odvjetništvo u Splitu</item>
      <item>Zef Baftijaj</item>
    </izvorni_sadrzaj>
    <derivirana_varijabla naziv="DomainObject.Predmet.SudioniciListNaziv_1">
      <item>LEON I LEONARDO jednostavno društvo s ograničenom odgovornošću za pekarske usluge i trgovinu</item>
      <item>FINANCIJSKA AGENCIJA, RC SPLIT</item>
      <item>Ministarstvo financija RH</item>
      <item>Županijsko državno odvjetništvo u Splitu</item>
      <item>Zef Baftijaj</item>
    </derivirana_varijabla>
  </DomainObject.Predmet.SudioniciListNaziv>
  <DomainObject.Predmet.SudioniciListAdressOIB>
    <izvorni_sadrzaj>
      <item>LEON I LEONARDO jednostavno društvo s ograničenom odgovornošću za pekarske usluge i trgovinu, OIB 40882729471, Uz poljanu 4,21420 Bol</item>
      <item>FINANCIJSKA AGENCIJA, RC SPLIT, OIB 85821130368, Mažuranićevo šetalište 24 b,21000 Split</item>
      <item>Ministarstvo financija RH, OIB 18683136487, Katančićeva 5,10000 Zagreb</item>
      <item>Županijsko državno odvjetništvo u Splitu, Gundulićeva 29a,21000 Split</item>
      <item>Zef Baftijaj, OIB 69178300083, Jačkovina 6 B,10000 Zagreb</item>
    </izvorni_sadrzaj>
    <derivirana_varijabla naziv="DomainObject.Predmet.SudioniciListAdressOIB_1">
      <item>LEON I LEONARDO jednostavno društvo s ograničenom odgovornošću za pekarske usluge i trgovinu, OIB 40882729471, Uz poljanu 4,21420 Bol</item>
      <item>FINANCIJSKA AGENCIJA, RC SPLIT, OIB 85821130368, Mažuranićevo šetalište 24 b,21000 Split</item>
      <item>Ministarstvo financija RH, OIB 18683136487, Katančićeva 5,10000 Zagreb</item>
      <item>Županijsko državno odvjetništvo u Splitu, Gundulićeva 29a,21000 Split</item>
      <item>Zef Baftijaj, OIB 69178300083, Jačkovina 6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40882729471</item>
      <item>, OIB 85821130368</item>
      <item>, OIB 18683136487</item>
      <item>, OIB null</item>
      <item>, OIB 69178300083</item>
    </izvorni_sadrzaj>
    <derivirana_varijabla naziv="DomainObject.Predmet.SudioniciListNazivOIB_1">
      <item>, OIB 40882729471</item>
      <item>, OIB 85821130368</item>
      <item>, OIB 18683136487</item>
      <item>, OIB null</item>
      <item>, OIB 69178300083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290CB-7E02-49E1-8BA9-D628FE9A9F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1462</properties:Words>
  <properties:Characters>8115</properties:Characters>
  <properties:Lines>154</properties:Lines>
  <properties:Paragraphs>47</properties:Paragraphs>
  <properties:TotalTime>133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2018-01-11T08:50:00Z</cp:lastPrinted>
  <dcterms:modified xmlns:xsi="http://www.w3.org/2001/XMLSchema-instance" xsi:type="dcterms:W3CDTF">2018-01-11T08:56:00Z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