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a314" w14:paraId="32ca314" w:rsidRDefault="00314CA2" w:rsidP="00910611" w:rsidR="00314CA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CA2" w:rsidP="00910611" w:rsidR="00314CA2">
      <w:r>
        <w:rPr>
          <w:rFonts w:eastAsia="MS Mincho"/>
        </w:rPr>
        <w:t>REPUBLIKA HRVATSKA</w:t>
      </w:r>
    </w:p>
    <w:p w:rsidRDefault="00314CA2" w:rsidP="00910611" w:rsidR="00314CA2">
      <w:r>
        <w:rPr>
          <w:rFonts w:eastAsia="MS Mincho"/>
        </w:rPr>
        <w:t>TRGOVAČKI SUD U RIJECI</w:t>
      </w:r>
    </w:p>
    <w:p w:rsidRDefault="00314CA2" w:rsidR="00314CA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>
      <w:pPr>
        <w:jc w:val="both"/>
        <w:rPr>
          <w:rFonts w:hAnsi="Times New Roman" w:ascii="Times New Roman"/>
          <w:b w:val="false"/>
        </w:rPr>
      </w:pPr>
    </w:p>
    <w:p w:rsidRDefault="00314CA2" w:rsidR="00314CA2" w:rsidRPr="00632BAC">
      <w:pPr>
        <w:jc w:val="both"/>
        <w:rPr>
          <w:rFonts w:hAnsi="Times New Roman" w:ascii="Times New Roman"/>
          <w:b w:val="false"/>
        </w:rPr>
      </w:pPr>
    </w:p>
    <w:p w:rsidRDefault="00AC31E5" w:rsidR="00AC31E5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P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U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B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L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 xml:space="preserve">A </w:t>
      </w:r>
      <w:r w:rsidR="00A11CCE" w:rsidRPr="00632BAC">
        <w:rPr>
          <w:rFonts w:hAnsi="Times New Roman" w:ascii="Times New Roman"/>
          <w:b w:val="false"/>
          <w:bCs/>
        </w:rPr>
        <w:t xml:space="preserve">   </w:t>
      </w:r>
      <w:r w:rsidRPr="00632BAC">
        <w:rPr>
          <w:rFonts w:hAnsi="Times New Roman" w:ascii="Times New Roman"/>
          <w:b w:val="false"/>
          <w:bCs/>
        </w:rPr>
        <w:t>H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R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V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T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S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K</w:t>
      </w:r>
      <w:r w:rsidR="00A11CCE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A</w:t>
      </w: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 J E Š E N J E</w:t>
      </w:r>
    </w:p>
    <w:p w:rsidRDefault="00B507DA" w:rsidR="00B507DA" w:rsidRPr="00632BAC">
      <w:pPr>
        <w:jc w:val="both"/>
        <w:rPr>
          <w:rFonts w:hAnsi="Times New Roman" w:ascii="Times New Roman"/>
          <w:b w:val="false"/>
        </w:rPr>
      </w:pPr>
    </w:p>
    <w:p w:rsidRDefault="005E57E4" w:rsidP="005E57E4" w:rsidR="005E57E4" w:rsidRPr="003F228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5E57E4">
        <w:rPr>
          <w:rFonts w:hAnsi="Times New Roman" w:ascii="Times New Roman"/>
          <w:b w:val="false"/>
        </w:rPr>
        <w:tab/>
      </w:r>
      <w:r w:rsidRPr="005E57E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3F228E">
        <w:rPr>
          <w:rFonts w:hAnsi="Times New Roman" w:ascii="Times New Roman"/>
          <w:b w:val="false"/>
        </w:rPr>
        <w:t xml:space="preserve">postupka nad trgovačkim društvom </w:t>
      </w:r>
      <w:r w:rsidR="003F228E" w:rsidRPr="003F228E">
        <w:rPr>
          <w:rFonts w:eastAsia="Calibri" w:hAnsi="Times New Roman" w:ascii="Times New Roman"/>
          <w:b w:val="false"/>
        </w:rPr>
        <w:t>URBIS RIJEKA, d. o. o. za proizvodnju i trgovinu Kastav (Grad Kastav), Žegoti 36/B</w:t>
      </w:r>
      <w:r w:rsidR="003F228E" w:rsidRPr="003F228E">
        <w:rPr>
          <w:rFonts w:hAnsi="Times New Roman" w:ascii="Times New Roman"/>
          <w:b w:val="false"/>
        </w:rPr>
        <w:t xml:space="preserve">, OIB: </w:t>
      </w:r>
      <w:r w:rsidR="003F228E" w:rsidRPr="003F228E">
        <w:rPr>
          <w:rFonts w:eastAsia="Calibri" w:hAnsi="Times New Roman" w:ascii="Times New Roman"/>
          <w:b w:val="false"/>
        </w:rPr>
        <w:t>23569797060</w:t>
      </w:r>
      <w:r w:rsidR="003F228E" w:rsidRPr="003F228E">
        <w:rPr>
          <w:rFonts w:hAnsi="Times New Roman" w:ascii="Times New Roman"/>
          <w:b w:val="false"/>
        </w:rPr>
        <w:t xml:space="preserve">, MBS: </w:t>
      </w:r>
      <w:r w:rsidR="003F228E" w:rsidRPr="003F228E">
        <w:rPr>
          <w:rFonts w:eastAsia="Calibri" w:hAnsi="Times New Roman" w:ascii="Times New Roman"/>
          <w:b w:val="false"/>
        </w:rPr>
        <w:t>040241153</w:t>
      </w:r>
      <w:r w:rsidRPr="003F228E">
        <w:rPr>
          <w:rFonts w:hAnsi="Times New Roman" w:ascii="Times New Roman"/>
          <w:b w:val="false"/>
        </w:rPr>
        <w:t xml:space="preserve">, dana </w:t>
      </w:r>
      <w:r w:rsidR="00631F0B" w:rsidRPr="003F228E">
        <w:rPr>
          <w:rFonts w:hAnsi="Times New Roman" w:ascii="Times New Roman"/>
          <w:b w:val="false"/>
        </w:rPr>
        <w:t>6. prosinca</w:t>
      </w:r>
      <w:r w:rsidRPr="003F228E">
        <w:rPr>
          <w:rFonts w:hAnsi="Times New Roman" w:ascii="Times New Roman"/>
          <w:b w:val="false"/>
        </w:rPr>
        <w:t xml:space="preserve"> 2016. godine  </w:t>
      </w:r>
    </w:p>
    <w:p w:rsidRDefault="00B507DA" w:rsidP="00B507DA" w:rsidR="00B507DA" w:rsidRPr="00632BA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jc w:val="center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r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š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i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o</w:t>
      </w:r>
      <w:r w:rsidR="0085224C" w:rsidRPr="00632BAC">
        <w:rPr>
          <w:rFonts w:hAnsi="Times New Roman" w:ascii="Times New Roman"/>
          <w:b w:val="false"/>
          <w:bCs/>
        </w:rPr>
        <w:t xml:space="preserve">  </w:t>
      </w:r>
      <w:r w:rsidRPr="00632BAC">
        <w:rPr>
          <w:rFonts w:hAnsi="Times New Roman" w:ascii="Times New Roman"/>
          <w:b w:val="false"/>
          <w:bCs/>
        </w:rPr>
        <w:t xml:space="preserve"> j</w:t>
      </w:r>
      <w:r w:rsidR="0085224C" w:rsidRPr="00632BAC">
        <w:rPr>
          <w:rFonts w:hAnsi="Times New Roman" w:ascii="Times New Roman"/>
          <w:b w:val="false"/>
          <w:bCs/>
        </w:rPr>
        <w:t xml:space="preserve"> </w:t>
      </w:r>
      <w:r w:rsidRPr="00632BAC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632BAC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851082" w:rsidR="00B312C0">
      <w:pPr>
        <w:numPr>
          <w:ilvl w:val="0"/>
          <w:numId w:val="3"/>
        </w:numPr>
        <w:ind w:firstLine="1440" w:left="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Za privremenog stečajnog upravitelja imenuje se</w:t>
      </w:r>
      <w:r w:rsidR="00851082" w:rsidRPr="00632BAC">
        <w:rPr>
          <w:rFonts w:hAnsi="Times New Roman" w:ascii="Times New Roman"/>
          <w:b w:val="false"/>
        </w:rPr>
        <w:t xml:space="preserve"> </w:t>
      </w:r>
      <w:r w:rsidR="003F228E">
        <w:rPr>
          <w:rFonts w:hAnsi="Times New Roman" w:ascii="Times New Roman"/>
          <w:b w:val="false"/>
        </w:rPr>
        <w:t>Zvonimir Močilac, OIB: 95935171001, Nas. A. Hebrang 7/2, Slavonski Brod</w:t>
      </w:r>
      <w:r w:rsidR="00851082" w:rsidRPr="00632BAC">
        <w:rPr>
          <w:rFonts w:hAnsi="Times New Roman" w:ascii="Times New Roman"/>
          <w:b w:val="false"/>
        </w:rPr>
        <w:t>.</w:t>
      </w:r>
      <w:r w:rsidR="00B312C0" w:rsidRPr="00632BAC">
        <w:rPr>
          <w:rFonts w:hAnsi="Times New Roman" w:ascii="Times New Roman"/>
          <w:b w:val="false"/>
        </w:rPr>
        <w:t xml:space="preserve"> </w:t>
      </w:r>
    </w:p>
    <w:p w:rsidRDefault="00AB23B6" w:rsidP="00AB23B6" w:rsidR="00F222D9" w:rsidRPr="00632BAC">
      <w:pPr>
        <w:ind w:firstLine="1440"/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II. </w:t>
      </w:r>
      <w:r w:rsidR="00F222D9" w:rsidRPr="00632BA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632BAC">
        <w:rPr>
          <w:rFonts w:hAnsi="Times New Roman" w:ascii="Times New Roman"/>
          <w:b w:val="false"/>
        </w:rPr>
        <w:t>119</w:t>
      </w:r>
      <w:r w:rsidR="00F222D9" w:rsidRPr="00632BAC">
        <w:rPr>
          <w:rFonts w:hAnsi="Times New Roman" w:ascii="Times New Roman"/>
          <w:b w:val="false"/>
        </w:rPr>
        <w:t>.</w:t>
      </w:r>
      <w:r w:rsidR="00A707AB" w:rsidRPr="00632BAC">
        <w:rPr>
          <w:rFonts w:hAnsi="Times New Roman" w:ascii="Times New Roman"/>
          <w:b w:val="false"/>
        </w:rPr>
        <w:t xml:space="preserve"> st. 3. </w:t>
      </w:r>
      <w:r w:rsidR="00F222D9" w:rsidRPr="00632BAC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="00AB23B6" w:rsidRPr="00632BAC">
        <w:rPr>
          <w:rFonts w:hAnsi="Times New Roman" w:ascii="Times New Roman"/>
          <w:b w:val="false"/>
        </w:rPr>
        <w:t>I</w:t>
      </w:r>
      <w:r w:rsidR="0081427C">
        <w:rPr>
          <w:rFonts w:hAnsi="Times New Roman" w:ascii="Times New Roman"/>
          <w:b w:val="false"/>
        </w:rPr>
        <w:t>II</w:t>
      </w:r>
      <w:r w:rsidR="00AB23B6" w:rsidRPr="00632BAC">
        <w:rPr>
          <w:rFonts w:hAnsi="Times New Roman" w:ascii="Times New Roman"/>
          <w:b w:val="false"/>
        </w:rPr>
        <w:t xml:space="preserve">. </w:t>
      </w:r>
      <w:r w:rsidRPr="00632BAC">
        <w:rPr>
          <w:rFonts w:hAnsi="Times New Roman" w:ascii="Times New Roman"/>
          <w:b w:val="false"/>
        </w:rPr>
        <w:t>Pisano izvješće privremeni stečajni upravitelj dužan</w:t>
      </w:r>
      <w:r w:rsidR="004E7334" w:rsidRPr="00632BAC">
        <w:rPr>
          <w:rFonts w:hAnsi="Times New Roman" w:ascii="Times New Roman"/>
          <w:b w:val="false"/>
        </w:rPr>
        <w:t xml:space="preserve"> je predati sudu najkasnije do </w:t>
      </w:r>
      <w:r w:rsidR="007C7077" w:rsidRPr="00632BAC">
        <w:rPr>
          <w:rFonts w:hAnsi="Times New Roman" w:ascii="Times New Roman"/>
          <w:b w:val="false"/>
        </w:rPr>
        <w:t xml:space="preserve">15. </w:t>
      </w:r>
      <w:r w:rsidR="00B312C0">
        <w:rPr>
          <w:rFonts w:hAnsi="Times New Roman" w:ascii="Times New Roman"/>
          <w:b w:val="false"/>
        </w:rPr>
        <w:t>veljače</w:t>
      </w:r>
      <w:r w:rsidR="007C7077" w:rsidRPr="00632BAC">
        <w:rPr>
          <w:rFonts w:hAnsi="Times New Roman" w:ascii="Times New Roman"/>
          <w:b w:val="false"/>
        </w:rPr>
        <w:t xml:space="preserve"> 2017</w:t>
      </w:r>
      <w:r w:rsidRPr="00632BAC">
        <w:rPr>
          <w:rFonts w:hAnsi="Times New Roman" w:ascii="Times New Roman"/>
          <w:b w:val="false"/>
        </w:rPr>
        <w:t>. godine.</w:t>
      </w:r>
    </w:p>
    <w:p w:rsidRDefault="00F222D9" w:rsidR="00F222D9" w:rsidRPr="00632BAC">
      <w:pPr>
        <w:rPr>
          <w:rFonts w:hAnsi="Times New Roman" w:ascii="Times New Roman"/>
          <w:b w:val="false"/>
        </w:rPr>
      </w:pPr>
    </w:p>
    <w:p w:rsidRDefault="00A707AB" w:rsidR="00A707AB" w:rsidRPr="00632BAC">
      <w:pPr>
        <w:rPr>
          <w:rFonts w:hAnsi="Times New Roman" w:ascii="Times New Roman"/>
          <w:b w:val="false"/>
        </w:rPr>
      </w:pPr>
    </w:p>
    <w:p w:rsidRDefault="00F222D9" w:rsidR="00F222D9" w:rsidRPr="00632BAC">
      <w:pPr>
        <w:pStyle w:val="Naslov2"/>
        <w:rPr>
          <w:bCs/>
          <w:sz w:val="24"/>
        </w:rPr>
      </w:pPr>
      <w:r w:rsidRPr="00632BAC">
        <w:rPr>
          <w:bCs/>
          <w:sz w:val="24"/>
        </w:rPr>
        <w:t>Obrazloženje</w:t>
      </w:r>
    </w:p>
    <w:p w:rsidRDefault="00A707AB" w:rsidP="00A707AB" w:rsidR="00A707AB" w:rsidRPr="00632BAC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632BAC">
      <w:pPr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3F228E">
        <w:rPr>
          <w:rFonts w:hAnsi="Times New Roman" w:ascii="Times New Roman"/>
          <w:b w:val="false"/>
        </w:rPr>
        <w:t>dužnikom</w:t>
      </w:r>
      <w:r w:rsidR="004E7334" w:rsidRPr="003F228E">
        <w:rPr>
          <w:rFonts w:hAnsi="Times New Roman" w:ascii="Times New Roman"/>
          <w:b w:val="false"/>
        </w:rPr>
        <w:t xml:space="preserve"> </w:t>
      </w:r>
      <w:r w:rsidR="003F228E" w:rsidRPr="003F228E">
        <w:rPr>
          <w:rFonts w:eastAsia="Calibri" w:hAnsi="Times New Roman" w:ascii="Times New Roman"/>
          <w:b w:val="false"/>
        </w:rPr>
        <w:t>URBIS RIJEKA, d. o. o. za proizvodnju i trgovinu Kastav (Grad Kastav), Žegoti 36/B</w:t>
      </w:r>
      <w:r w:rsidR="003F228E" w:rsidRPr="003F228E">
        <w:rPr>
          <w:rFonts w:hAnsi="Times New Roman" w:ascii="Times New Roman"/>
          <w:b w:val="false"/>
        </w:rPr>
        <w:t xml:space="preserve">, OIB: </w:t>
      </w:r>
      <w:r w:rsidR="003F228E" w:rsidRPr="003F228E">
        <w:rPr>
          <w:rFonts w:eastAsia="Calibri" w:hAnsi="Times New Roman" w:ascii="Times New Roman"/>
          <w:b w:val="false"/>
        </w:rPr>
        <w:t>23569797060</w:t>
      </w:r>
      <w:r w:rsidR="003F228E" w:rsidRPr="003F228E">
        <w:rPr>
          <w:rFonts w:hAnsi="Times New Roman" w:ascii="Times New Roman"/>
          <w:b w:val="false"/>
        </w:rPr>
        <w:t xml:space="preserve">, MBS: </w:t>
      </w:r>
      <w:r w:rsidR="003F228E" w:rsidRPr="003F228E">
        <w:rPr>
          <w:rFonts w:eastAsia="Calibri" w:hAnsi="Times New Roman" w:ascii="Times New Roman"/>
          <w:b w:val="false"/>
        </w:rPr>
        <w:t>040241153</w:t>
      </w:r>
      <w:r w:rsidR="00632BAC" w:rsidRPr="003F228E">
        <w:rPr>
          <w:rFonts w:eastAsia="Calibri" w:hAnsi="Times New Roman" w:ascii="Times New Roman"/>
          <w:b w:val="false"/>
        </w:rPr>
        <w:t xml:space="preserve"> </w:t>
      </w:r>
      <w:r w:rsidR="00A707AB" w:rsidRPr="003F228E">
        <w:rPr>
          <w:rFonts w:eastAsia="Calibri" w:hAnsi="Times New Roman" w:ascii="Times New Roman"/>
          <w:b w:val="false"/>
        </w:rPr>
        <w:t xml:space="preserve">i sud je dana </w:t>
      </w:r>
      <w:r w:rsidR="00631F0B" w:rsidRPr="003F228E">
        <w:rPr>
          <w:rFonts w:eastAsia="Calibri" w:hAnsi="Times New Roman" w:ascii="Times New Roman"/>
          <w:b w:val="false"/>
        </w:rPr>
        <w:t>13</w:t>
      </w:r>
      <w:r w:rsidR="00B312C0" w:rsidRPr="003F228E">
        <w:rPr>
          <w:rFonts w:eastAsia="Calibri" w:hAnsi="Times New Roman" w:ascii="Times New Roman"/>
          <w:b w:val="false"/>
        </w:rPr>
        <w:t>.</w:t>
      </w:r>
      <w:r w:rsidR="00B312C0">
        <w:rPr>
          <w:rFonts w:eastAsia="Calibri" w:hAnsi="Times New Roman" w:ascii="Times New Roman"/>
          <w:b w:val="false"/>
        </w:rPr>
        <w:t xml:space="preserve"> listopada</w:t>
      </w:r>
      <w:r w:rsidR="00A707AB" w:rsidRPr="00632BAC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632BAC">
        <w:rPr>
          <w:rFonts w:hAnsi="Times New Roman" w:ascii="Times New Roman"/>
          <w:b w:val="false"/>
        </w:rPr>
        <w:t>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632BA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</w:r>
      <w:r w:rsidRPr="00632BA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631F0B">
        <w:rPr>
          <w:rFonts w:hAnsi="Times New Roman" w:ascii="Times New Roman"/>
          <w:b w:val="false"/>
        </w:rPr>
        <w:t>6. prosinca</w:t>
      </w:r>
      <w:r w:rsidR="00A707AB" w:rsidRPr="00632BAC">
        <w:rPr>
          <w:rFonts w:hAnsi="Times New Roman" w:ascii="Times New Roman"/>
          <w:b w:val="false"/>
        </w:rPr>
        <w:t xml:space="preserve"> 2016</w:t>
      </w:r>
      <w:r w:rsidRPr="00632BAC">
        <w:rPr>
          <w:rFonts w:hAnsi="Times New Roman" w:ascii="Times New Roman"/>
          <w:b w:val="false"/>
        </w:rPr>
        <w:t>. godine</w:t>
      </w:r>
    </w:p>
    <w:p w:rsidRDefault="00B507DA" w:rsidR="00B507DA" w:rsidRPr="00632BA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AC31E5" w:rsidRPr="00632BAC">
        <w:rPr>
          <w:rFonts w:hAnsi="Times New Roman" w:ascii="Times New Roman"/>
          <w:b w:val="false"/>
        </w:rPr>
        <w:t xml:space="preserve">         </w:t>
      </w:r>
      <w:r w:rsidR="00313DDB" w:rsidRPr="00632BAC">
        <w:rPr>
          <w:rFonts w:hAnsi="Times New Roman" w:ascii="Times New Roman"/>
          <w:b w:val="false"/>
        </w:rPr>
        <w:t xml:space="preserve">   </w:t>
      </w:r>
      <w:r w:rsidR="009909B9">
        <w:rPr>
          <w:rFonts w:hAnsi="Times New Roman" w:ascii="Times New Roman"/>
          <w:b w:val="false"/>
        </w:rPr>
        <w:t xml:space="preserve">       </w:t>
      </w:r>
      <w:r w:rsidRPr="00632BAC">
        <w:rPr>
          <w:rFonts w:hAnsi="Times New Roman" w:ascii="Times New Roman"/>
          <w:b w:val="false"/>
        </w:rPr>
        <w:t xml:space="preserve">Vera Jelenović </w:t>
      </w:r>
    </w:p>
    <w:p w:rsidRDefault="00632BAC" w:rsidR="00632BAC">
      <w:pPr>
        <w:jc w:val="both"/>
        <w:rPr>
          <w:rFonts w:hAnsi="Times New Roman" w:ascii="Times New Roman"/>
          <w:b w:val="false"/>
        </w:rPr>
      </w:pPr>
    </w:p>
    <w:p w:rsidRDefault="00632BAC" w:rsidR="00632BAC" w:rsidRPr="00632BAC">
      <w:pPr>
        <w:jc w:val="both"/>
        <w:rPr>
          <w:rFonts w:hAnsi="Times New Roman" w:ascii="Times New Roman"/>
          <w:b w:val="false"/>
        </w:rPr>
      </w:pPr>
    </w:p>
    <w:p w:rsidRDefault="00F222D9" w:rsidR="00F222D9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632BAC">
      <w:pPr>
        <w:ind w:firstLine="720"/>
        <w:jc w:val="both"/>
        <w:rPr>
          <w:rFonts w:hAnsi="Times New Roman" w:ascii="Times New Roman"/>
          <w:b w:val="false"/>
          <w:bCs/>
        </w:rPr>
      </w:pPr>
      <w:r w:rsidRPr="00632BAC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632BAC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10541B" w:rsidR="0010541B">
      <w:pPr>
        <w:rPr>
          <w:rFonts w:hAnsi="Times New Roman" w:ascii="Times New Roman"/>
          <w:b w:val="false"/>
        </w:rPr>
      </w:pPr>
    </w:p>
    <w:p w:rsidRDefault="008535C0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DNA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dužniku</w:t>
      </w:r>
    </w:p>
    <w:p w:rsidRDefault="00632BAC" w:rsidP="00A707AB" w:rsidR="00632BAC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</w:t>
      </w:r>
      <w:r w:rsidR="00B312C0">
        <w:rPr>
          <w:rFonts w:hAnsi="Times New Roman" w:ascii="Times New Roman"/>
          <w:b w:val="false"/>
        </w:rPr>
        <w:t xml:space="preserve"> uz zapisnik od </w:t>
      </w:r>
      <w:r w:rsidR="00631F0B">
        <w:rPr>
          <w:rFonts w:hAnsi="Times New Roman" w:ascii="Times New Roman"/>
          <w:b w:val="false"/>
        </w:rPr>
        <w:t>6.12</w:t>
      </w:r>
      <w:r w:rsidR="00B312C0">
        <w:rPr>
          <w:rFonts w:hAnsi="Times New Roman" w:ascii="Times New Roman"/>
          <w:b w:val="false"/>
        </w:rPr>
        <w:t>.16. i rješenje o pokretanju prethodnog postupka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632BA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>sudski registar</w:t>
      </w:r>
    </w:p>
    <w:p w:rsidRDefault="0010541B" w:rsidR="0010541B">
      <w:pPr>
        <w:rPr>
          <w:rFonts w:hAnsi="Times New Roman" w:ascii="Times New Roman"/>
          <w:b w:val="false"/>
        </w:rPr>
      </w:pPr>
    </w:p>
    <w:p w:rsidRDefault="00EC5B32" w:rsidR="008535C0" w:rsidRPr="00632BAC">
      <w:pPr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Rijeka, </w:t>
      </w:r>
      <w:r w:rsidR="00631F0B">
        <w:rPr>
          <w:rFonts w:hAnsi="Times New Roman" w:ascii="Times New Roman"/>
          <w:b w:val="false"/>
        </w:rPr>
        <w:t>6. prosinca</w:t>
      </w:r>
      <w:r w:rsidR="00A707AB" w:rsidRPr="00632BAC">
        <w:rPr>
          <w:rFonts w:hAnsi="Times New Roman" w:ascii="Times New Roman"/>
          <w:b w:val="false"/>
        </w:rPr>
        <w:t xml:space="preserve"> 2016</w:t>
      </w:r>
      <w:r w:rsidRPr="00632BAC">
        <w:rPr>
          <w:rFonts w:hAnsi="Times New Roman" w:ascii="Times New Roman"/>
          <w:b w:val="false"/>
        </w:rPr>
        <w:t>.g.</w:t>
      </w:r>
    </w:p>
    <w:p w:rsidRDefault="00EC5B32" w:rsidR="00EC5B32" w:rsidRPr="00632BAC">
      <w:pPr>
        <w:jc w:val="center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632BAC">
        <w:rPr>
          <w:rFonts w:hAnsi="Times New Roman" w:ascii="Times New Roman"/>
          <w:b w:val="false"/>
        </w:rPr>
        <w:t>S</w:t>
      </w:r>
      <w:r w:rsidRPr="00632BAC">
        <w:rPr>
          <w:rFonts w:hAnsi="Times New Roman" w:ascii="Times New Roman"/>
          <w:b w:val="false"/>
        </w:rPr>
        <w:t>udac</w:t>
      </w:r>
    </w:p>
    <w:p w:rsidRDefault="00EC5B32" w:rsidR="00EC5B32" w:rsidRPr="00632BAC">
      <w:pPr>
        <w:jc w:val="both"/>
        <w:rPr>
          <w:rFonts w:hAnsi="Times New Roman" w:ascii="Times New Roman"/>
          <w:b w:val="false"/>
        </w:rPr>
      </w:pPr>
      <w:r w:rsidRPr="00632BA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32BAC">
        <w:rPr>
          <w:rFonts w:hAnsi="Times New Roman" w:ascii="Times New Roman"/>
          <w:b w:val="false"/>
        </w:rPr>
        <w:t xml:space="preserve">        </w:t>
      </w:r>
      <w:r w:rsidRPr="00632BA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632BAC">
      <w:pPr>
        <w:rPr>
          <w:rFonts w:hAnsi="Times New Roman" w:ascii="Times New Roman"/>
          <w:b w:val="false"/>
        </w:rPr>
      </w:pPr>
    </w:p>
    <w:sectPr w:rsidSect="00F222D9" w:rsidR="00EC5B32" w:rsidRPr="00632BA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736" w:rsidR="00577736">
      <w:r>
        <w:separator/>
      </w:r>
    </w:p>
  </w:endnote>
  <w:endnote w:id="0" w:type="continuationSeparator">
    <w:p w:rsidRDefault="00577736" w:rsidR="00577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C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736" w:rsidR="00577736">
      <w:r>
        <w:separator/>
      </w:r>
    </w:p>
  </w:footnote>
  <w:footnote w:id="0" w:type="continuationSeparator">
    <w:p w:rsidRDefault="00577736" w:rsidR="00577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170E3">
      <w:rPr>
        <w:rFonts w:hAnsi="Times New Roman" w:ascii="Times New Roman"/>
        <w:b w:val="false"/>
      </w:rPr>
      <w:t>587</w:t>
    </w:r>
    <w:r w:rsidR="00631F0B">
      <w:rPr>
        <w:rFonts w:hAnsi="Times New Roman" w:ascii="Times New Roman"/>
        <w:b w:val="false"/>
      </w:rPr>
      <w:t>/2016</w:t>
    </w:r>
    <w:r w:rsidR="0010541B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541B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63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519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4A36"/>
    <w:rsid w:val="0030601D"/>
    <w:rsid w:val="003060AB"/>
    <w:rsid w:val="00306D29"/>
    <w:rsid w:val="00307C7B"/>
    <w:rsid w:val="00310E88"/>
    <w:rsid w:val="003125C4"/>
    <w:rsid w:val="00312E78"/>
    <w:rsid w:val="00313DDB"/>
    <w:rsid w:val="00314CA2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28E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0CE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77736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7E4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1F0B"/>
    <w:rsid w:val="006322E6"/>
    <w:rsid w:val="00632417"/>
    <w:rsid w:val="00632BAC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530D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C7077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27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F90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70E3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C53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9B9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640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2C0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DA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831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C6A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4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C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4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CA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4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C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4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CA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18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URBIS RIJEKA d.o.o.</izvorni_sadrzaj>
    <derivirana_varijabla naziv="DomainObject.Predmet.ProtustrankaFormated_1">  URBIS RIJEKA d.o.o.</derivirana_varijabla>
  </DomainObject.Predmet.ProtustrankaFormated>
  <DomainObject.Predmet.ProtustrankaFormatedOIB>
    <izvorni_sadrzaj>  URBIS RIJEKA d.o.o., OIB 23569797060</izvorni_sadrzaj>
    <derivirana_varijabla naziv="DomainObject.Predmet.ProtustrankaFormatedOIB_1">  URBIS RIJEKA d.o.o., OIB 23569797060</derivirana_varijabla>
  </DomainObject.Predmet.ProtustrankaFormatedOIB>
  <DomainObject.Predmet.ProtustrankaFormatedWithAdress>
    <izvorni_sadrzaj> URBIS RIJEKA d.o.o., Žegoti 36b, 51215 Kastav</izvorni_sadrzaj>
    <derivirana_varijabla naziv="DomainObject.Predmet.ProtustrankaFormatedWithAdress_1"> URBIS RIJEKA d.o.o., Žegoti 36b, 51215 Kastav</derivirana_varijabla>
  </DomainObject.Predmet.ProtustrankaFormatedWithAdress>
  <DomainObject.Predmet.ProtustrankaFormatedWithAdressOIB>
    <izvorni_sadrzaj> URBIS RIJEKA d.o.o., OIB 23569797060, Žegoti 36b, 51215 Kastav</izvorni_sadrzaj>
    <derivirana_varijabla naziv="DomainObject.Predmet.ProtustrankaFormatedWithAdressOIB_1"> URBIS RIJEKA d.o.o., OIB 23569797060, Žegoti 36b, 51215 Kastav</derivirana_varijabla>
  </DomainObject.Predmet.ProtustrankaFormatedWithAdressOIB>
  <DomainObject.Predmet.ProtustrankaWithAdress>
    <izvorni_sadrzaj>URBIS RIJEKA d.o.o. Žegoti 36b, 51215 Kastav</izvorni_sadrzaj>
    <derivirana_varijabla naziv="DomainObject.Predmet.ProtustrankaWithAdress_1">URBIS RIJEKA d.o.o. Žegoti 36b, 51215 Kastav</derivirana_varijabla>
  </DomainObject.Predmet.ProtustrankaWithAdress>
  <DomainObject.Predmet.ProtustrankaWithAdressOIB>
    <izvorni_sadrzaj>URBIS RIJEKA d.o.o., OIB 23569797060, Žegoti 36b, 51215 Kastav</izvorni_sadrzaj>
    <derivirana_varijabla naziv="DomainObject.Predmet.ProtustrankaWithAdressOIB_1">URBIS RIJEKA d.o.o., OIB 23569797060, Žegoti 36b, 51215 Kastav</derivirana_varijabla>
  </DomainObject.Predmet.ProtustrankaWithAdressOIB>
  <DomainObject.Predmet.ProtustrankaNazivFormated>
    <izvorni_sadrzaj>URBIS RIJEKA d.o.o.</izvorni_sadrzaj>
    <derivirana_varijabla naziv="DomainObject.Predmet.ProtustrankaNazivFormated_1">URBIS RIJEKA d.o.o.</derivirana_varijabla>
  </DomainObject.Predmet.ProtustrankaNazivFormated>
  <DomainObject.Predmet.ProtustrankaNazivFormatedOIB>
    <izvorni_sadrzaj>URBIS RIJEKA d.o.o., OIB 23569797060</izvorni_sadrzaj>
    <derivirana_varijabla naziv="DomainObject.Predmet.ProtustrankaNazivFormatedOIB_1">URBIS RIJEKA d.o.o., OIB 23569797060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URBIS RIJEKA d.o.o.</item>
    </izvorni_sadrzaj>
    <derivirana_varijabla naziv="DomainObject.Predmet.ProtuStrankaListFormated_1">
      <item>URBIS RIJEKA d.o.o.</item>
    </derivirana_varijabla>
  </DomainObject.Predmet.ProtuStrankaListFormated>
  <DomainObject.Predmet.ProtuStrankaListFormatedOIB>
    <izvorni_sadrzaj>
      <item>URBIS RIJEKA d.o.o., OIB 23569797060</item>
    </izvorni_sadrzaj>
    <derivirana_varijabla naziv="DomainObject.Predmet.ProtuStrankaListFormatedOIB_1">
      <item>URBIS RIJEKA d.o.o., OIB 23569797060</item>
    </derivirana_varijabla>
  </DomainObject.Predmet.ProtuStrankaListFormatedOIB>
  <DomainObject.Predmet.ProtuStrankaListFormatedWithAdress>
    <izvorni_sadrzaj>
      <item>URBIS RIJEKA d.o.o., Žegoti 36b, 51215 Kastav</item>
    </izvorni_sadrzaj>
    <derivirana_varijabla naziv="DomainObject.Predmet.ProtuStrankaListFormatedWithAdress_1">
      <item>URBIS RIJEKA d.o.o., Žegoti 36b, 51215 Kastav</item>
    </derivirana_varijabla>
  </DomainObject.Predmet.ProtuStrankaListFormatedWithAdress>
  <DomainObject.Predmet.ProtuStrankaListFormatedWithAdressOIB>
    <izvorni_sadrzaj>
      <item>URBIS RIJEKA d.o.o., OIB 23569797060, Žegoti 36b, 51215 Kastav</item>
    </izvorni_sadrzaj>
    <derivirana_varijabla naziv="DomainObject.Predmet.ProtuStrankaListFormatedWithAdressOIB_1">
      <item>URBIS RIJEKA d.o.o., OIB 23569797060, Žegoti 36b, 51215 Kastav</item>
    </derivirana_varijabla>
  </DomainObject.Predmet.ProtuStrankaListFormatedWithAdressOIB>
  <DomainObject.Predmet.ProtuStrankaListNazivFormated>
    <izvorni_sadrzaj>
      <item>URBIS RIJEKA d.o.o.</item>
    </izvorni_sadrzaj>
    <derivirana_varijabla naziv="DomainObject.Predmet.ProtuStrankaListNazivFormated_1">
      <item>URBIS RIJEKA d.o.o.</item>
    </derivirana_varijabla>
  </DomainObject.Predmet.ProtuStrankaListNazivFormated>
  <DomainObject.Predmet.ProtuStrankaListNazivFormatedOIB>
    <izvorni_sadrzaj>
      <item>URBIS RIJEKA d.o.o., OIB 23569797060</item>
    </izvorni_sadrzaj>
    <derivirana_varijabla naziv="DomainObject.Predmet.ProtuStrankaListNazivFormatedOIB_1">
      <item>URBIS RIJEKA d.o.o., OIB 23569797060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URBIS RIJEKA d.o.o.</izvorni_sadrzaj>
    <derivirana_varijabla naziv="DomainObject.Predmet.ProtustrankaIDrugi_1">URBIS RIJEKA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URBIS RIJEKA d.o.o., OIB 23569797060, Žegoti 36b, 51215 Kastav</izvorni_sadrzaj>
    <derivirana_varijabla naziv="DomainObject.Predmet.ProtustrankaIDrugiAdressOIB_1">URBIS RIJEKA d.o.o., OIB 23569797060,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URBIS RIJEKA d.o.o.</item>
    </izvorni_sadrzaj>
    <derivirana_varijabla naziv="DomainObject.Predmet.SudioniciListNaziv_1">
      <item>FINA Rijeka</item>
      <item>URBIS RIJEKA d.o.o.</item>
    </derivirana_varijabla>
  </DomainObject.Predmet.SudioniciListNaziv>
  <DomainObject.Predmet.SudioniciListAdressOIB>
    <izvorni_sadrzaj>
      <item>FINA Rijeka, OIB 85821130368, Frana Kurelca 8,51000 Rijeka</item>
      <item>URBIS RIJEKA d.o.o., OIB 23569797060, Žegoti 36b,51215 Kastav</item>
    </izvorni_sadrzaj>
    <derivirana_varijabla naziv="DomainObject.Predmet.SudioniciListAdressOIB_1">
      <item>FINA Rijeka, OIB 85821130368, Frana Kurelca 8,51000 Rijeka</item>
      <item>URBIS RIJEKA d.o.o., OIB 23569797060, Žegoti 36b,51215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23569797060</item>
    </izvorni_sadrzaj>
    <derivirana_varijabla naziv="DomainObject.Predmet.SudioniciListNazivOIB_1">
      <item>, OIB 85821130368</item>
      <item>, OIB 23569797060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383</properties:Words>
  <properties:Characters>2003</properties:Characters>
  <properties:Lines>104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2016-12-06T12:06:00Z</dcterms:created>
  <dc:creator>korlevicd</dc:creator>
  <cp:lastModifiedBy>Danijela Fumić</cp:lastModifiedBy>
  <cp:lastPrinted>2016-12-06T12:03:00Z</cp:lastPrinted>
  <dcterms:modified xmlns:xsi="http://www.w3.org/2001/XMLSchema-instance" xsi:type="dcterms:W3CDTF">2016-12-06T12:08:00Z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