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5611" w14:paraId="64b5611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9F454A">
        <w:t>EUROUGOS</w:t>
      </w:r>
      <w:r w:rsidR="00CD4E17">
        <w:t xml:space="preserve"> jednostavno društvo s ograničenom odgovornošću za</w:t>
      </w:r>
      <w:r w:rsidR="009F454A">
        <w:t xml:space="preserve"> proizvodnju, trgovinu i</w:t>
      </w:r>
      <w:r w:rsidR="00CD4E17">
        <w:t xml:space="preserve"> usluge </w:t>
      </w:r>
      <w:r w:rsidR="009F454A">
        <w:t>Sveti Ivan Zelina, Trg Ante Starčevića 11, OIB 03458664387, MBS 080942418</w:t>
      </w:r>
      <w:r w:rsidR="00E1629A">
        <w:t xml:space="preserve">,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F454A">
        <w:t>EUROUGOS jednostavno društvo s ograničenom odgovornošću za proizvodnju, trgovinu i usluge Sveti Ivan Zelina, Trg Ante Starčevića 11, OIB 03458664387, MBS 080942418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9350CC">
        <w:rPr>
          <w:b/>
        </w:rPr>
        <w:t>30</w:t>
      </w:r>
      <w:r w:rsidRPr="009350CC">
        <w:rPr>
          <w:b/>
        </w:rPr>
        <w:t>.</w:t>
      </w:r>
      <w:r>
        <w:rPr>
          <w:b/>
        </w:rPr>
        <w:t xml:space="preserve"> listopada 2018. u </w:t>
      </w:r>
      <w:r w:rsidR="009F454A">
        <w:rPr>
          <w:b/>
        </w:rPr>
        <w:t>9</w:t>
      </w:r>
      <w:r w:rsidR="009350CC">
        <w:rPr>
          <w:b/>
        </w:rPr>
        <w:t>,00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F454A">
        <w:t>Davor Lamza iz Osijeka, Zagrebačka 7, OIB 55486063770</w:t>
      </w:r>
      <w:r w:rsidR="009350CC">
        <w:t>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</w:t>
      </w:r>
      <w:r w:rsidR="00BB3F39">
        <w:t xml:space="preserve"> dužan 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B015E7">
        <w:t>27</w:t>
      </w:r>
      <w:r w:rsidR="009350CC">
        <w:t>. srpnja</w:t>
      </w:r>
      <w:r>
        <w:t xml:space="preserve"> 2017. na propisanom obrascu prijedlog za otvaranje stečajnog postupka nad </w:t>
      </w:r>
      <w:r w:rsidR="00B015E7">
        <w:t>EUROUGOS jednostavno društvo s ograničenom odgovornošću za proizvodnju, trgovinu i usluge Sveti Ivan Zelina, Trg Ante Starčevića 11, OIB 03458664387</w:t>
      </w:r>
      <w:r w:rsidR="007001F2">
        <w:t>.</w:t>
      </w:r>
    </w:p>
    <w:p w:rsidRDefault="001E6142" w:rsidP="001E6142" w:rsidR="001E6142">
      <w:pPr>
        <w:pStyle w:val="Tijeloteksta"/>
      </w:pPr>
      <w:r>
        <w:lastRenderedPageBreak/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</w:t>
      </w:r>
      <w:r w:rsidR="00B015E7">
        <w:t>25</w:t>
      </w:r>
      <w:r w:rsidR="009350CC">
        <w:t>. srpnja</w:t>
      </w:r>
      <w:r>
        <w:t xml:space="preserve"> 2017. u Očevidniku redoslijeda osnova za plaćanje ima evidentirane neizvršene osnove za plaćanje u neprekinutom razdoblju od 120 dana u ukupnom iznosu od </w:t>
      </w:r>
      <w:r w:rsidR="00B015E7">
        <w:t>29.971,22</w:t>
      </w:r>
      <w:r w:rsidR="007001F2">
        <w:t xml:space="preserve"> </w:t>
      </w:r>
      <w:r>
        <w:t xml:space="preserve">kn u koji iznos je uračunata kamata i naknada FINE za provedbu ovrhe na novčanim sredstvima te da dužnik ima </w:t>
      </w:r>
      <w:r w:rsidR="00B015E7">
        <w:t>2</w:t>
      </w:r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B015E7">
        <w:t xml:space="preserve"> Davor Lamza</w:t>
      </w:r>
      <w:r w:rsidR="001A5B9F">
        <w:t xml:space="preserve"> iz Osijeka, </w:t>
      </w:r>
      <w:r w:rsidR="00B015E7">
        <w:t>Zagrebačka 7</w:t>
      </w:r>
      <w:r w:rsidR="001A5B9F">
        <w:t xml:space="preserve">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otpravka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804299" w:rsidR="00804299">
      <w:pPr>
        <w:pStyle w:val="Tijeloteksta"/>
        <w:ind w:firstLine="3"/>
        <w:jc w:val="left"/>
      </w:pPr>
      <w:r>
        <w:t xml:space="preserve">                    </w:t>
      </w:r>
      <w:r>
        <w:tab/>
      </w:r>
      <w:r>
        <w:tab/>
        <w:t xml:space="preserve">                       </w:t>
      </w:r>
    </w:p>
    <w:sectPr w:rsidR="0080429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081" w:rsidR="00A51081">
      <w:r>
        <w:separator/>
      </w:r>
    </w:p>
  </w:endnote>
  <w:endnote w:id="0" w:type="continuationSeparator">
    <w:p w:rsidRDefault="00A51081" w:rsidR="00A5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081" w:rsidR="00A51081">
      <w:r>
        <w:separator/>
      </w:r>
    </w:p>
  </w:footnote>
  <w:footnote w:id="0" w:type="continuationSeparator">
    <w:p w:rsidRDefault="00A51081" w:rsidR="00A51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E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F454A">
      <w:t>720/18-</w:t>
    </w:r>
    <w:r w:rsidR="00CD4E17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03B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4299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9F454A"/>
    <w:rsid w:val="00A0258F"/>
    <w:rsid w:val="00A025E8"/>
    <w:rsid w:val="00A07AC6"/>
    <w:rsid w:val="00A15670"/>
    <w:rsid w:val="00A23173"/>
    <w:rsid w:val="00A26E0B"/>
    <w:rsid w:val="00A402F9"/>
    <w:rsid w:val="00A43EE2"/>
    <w:rsid w:val="00A47666"/>
    <w:rsid w:val="00A51081"/>
    <w:rsid w:val="00A70765"/>
    <w:rsid w:val="00A7617B"/>
    <w:rsid w:val="00A87884"/>
    <w:rsid w:val="00AB56F9"/>
    <w:rsid w:val="00AF00BA"/>
    <w:rsid w:val="00AF0E4E"/>
    <w:rsid w:val="00AF3F85"/>
    <w:rsid w:val="00B00E84"/>
    <w:rsid w:val="00B015E7"/>
    <w:rsid w:val="00B16257"/>
    <w:rsid w:val="00B32D98"/>
    <w:rsid w:val="00B33FBF"/>
    <w:rsid w:val="00B94A89"/>
    <w:rsid w:val="00BA690C"/>
    <w:rsid w:val="00BB3F39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0505"/>
    <w:rsid w:val="00CB7AB0"/>
    <w:rsid w:val="00CD4E17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5282A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55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BAKA MARIJA j.d.o.o.</izvorni_sadrzaj>
    <derivirana_varijabla naziv="DomainObject.Predmet.ProtustrankaFormated_1">  BAKA MARIJA j.d.o.o.</derivirana_varijabla>
  </DomainObject.Predmet.ProtustrankaFormated>
  <DomainObject.Predmet.ProtustrankaFormatedOIB>
    <izvorni_sadrzaj>  BAKA MARIJA j.d.o.o., OIB 68844214150</izvorni_sadrzaj>
    <derivirana_varijabla naziv="DomainObject.Predmet.ProtustrankaFormatedOIB_1">  BAKA MARIJA j.d.o.o., OIB 68844214150</derivirana_varijabla>
  </DomainObject.Predmet.ProtustrankaFormatedOIB>
  <DomainObject.Predmet.ProtustrankaFormatedWithAdress>
    <izvorni_sadrzaj> BAKA MARIJA j.d.o.o., Ulica grada Vukovara 21, 10000 Zagreb</izvorni_sadrzaj>
    <derivirana_varijabla naziv="DomainObject.Predmet.ProtustrankaFormatedWithAdress_1"> BAKA MARIJA j.d.o.o., Ulica grada Vukovara 21, 10000 Zagreb</derivirana_varijabla>
  </DomainObject.Predmet.ProtustrankaFormatedWithAdress>
  <DomainObject.Predmet.ProtustrankaFormatedWithAdressOIB>
    <izvorni_sadrzaj> BAKA MARIJA j.d.o.o., OIB 68844214150, Ulica grada Vukovara 21, 10000 Zagreb</izvorni_sadrzaj>
    <derivirana_varijabla naziv="DomainObject.Predmet.ProtustrankaFormatedWithAdressOIB_1"> BAKA MARIJA j.d.o.o., OIB 68844214150, Ulica grada Vukovara 21, 10000 Zagreb</derivirana_varijabla>
  </DomainObject.Predmet.ProtustrankaFormatedWithAdressOIB>
  <DomainObject.Predmet.ProtustrankaWithAdress>
    <izvorni_sadrzaj>BAKA MARIJA j.d.o.o. Ulica grada Vukovara 21, 10000 Zagreb</izvorni_sadrzaj>
    <derivirana_varijabla naziv="DomainObject.Predmet.ProtustrankaWithAdress_1">BAKA MARIJA j.d.o.o. Ulica grada Vukovara 21, 10000 Zagreb</derivirana_varijabla>
  </DomainObject.Predmet.ProtustrankaWithAdress>
  <DomainObject.Predmet.ProtustrankaWithAdressOIB>
    <izvorni_sadrzaj>BAKA MARIJA j.d.o.o., OIB 68844214150, Ulica grada Vukovara 21, 10000 Zagreb</izvorni_sadrzaj>
    <derivirana_varijabla naziv="DomainObject.Predmet.ProtustrankaWithAdressOIB_1">BAKA MARIJA j.d.o.o., OIB 68844214150, Ulica grada Vukovara 21, 10000 Zagreb</derivirana_varijabla>
  </DomainObject.Predmet.ProtustrankaWithAdressOIB>
  <DomainObject.Predmet.ProtustrankaNazivFormated>
    <izvorni_sadrzaj>BAKA MARIJA j.d.o.o.</izvorni_sadrzaj>
    <derivirana_varijabla naziv="DomainObject.Predmet.ProtustrankaNazivFormated_1">BAKA MARIJA j.d.o.o.</derivirana_varijabla>
  </DomainObject.Predmet.ProtustrankaNazivFormated>
  <DomainObject.Predmet.ProtustrankaNazivFormatedOIB>
    <izvorni_sadrzaj>BAKA MARIJA j.d.o.o., OIB 68844214150</izvorni_sadrzaj>
    <derivirana_varijabla naziv="DomainObject.Predmet.ProtustrankaNazivFormatedOIB_1">BAKA MARIJA j.d.o.o., OIB 68844214150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MARIJA j.d.o.o.</item>
    </izvorni_sadrzaj>
    <derivirana_varijabla naziv="DomainObject.Predmet.ProtuStrankaListFormated_1">
      <item>BAKA MARIJA j.d.o.o.</item>
    </derivirana_varijabla>
  </DomainObject.Predmet.ProtuStrankaListFormated>
  <DomainObject.Predmet.ProtuStrankaListFormatedOIB>
    <izvorni_sadrzaj>
      <item>BAKA MARIJA j.d.o.o., OIB 68844214150</item>
    </izvorni_sadrzaj>
    <derivirana_varijabla naziv="DomainObject.Predmet.ProtuStrankaListFormatedOIB_1">
      <item>BAKA MARIJA j.d.o.o., OIB 68844214150</item>
    </derivirana_varijabla>
  </DomainObject.Predmet.ProtuStrankaListFormatedOIB>
  <DomainObject.Predmet.ProtuStrankaListFormatedWithAdress>
    <izvorni_sadrzaj>
      <item>BAKA MARIJA j.d.o.o., Ulica grada Vukovara 21, 10000 Zagreb</item>
    </izvorni_sadrzaj>
    <derivirana_varijabla naziv="DomainObject.Predmet.ProtuStrankaListFormatedWithAdress_1">
      <item>BAKA MARIJA j.d.o.o., Ulica grada Vukovara 21, 10000 Zagreb</item>
    </derivirana_varijabla>
  </DomainObject.Predmet.ProtuStrankaListFormatedWithAdress>
  <DomainObject.Predmet.ProtuStrankaListFormatedWithAdressOIB>
    <izvorni_sadrzaj>
      <item>BAKA MARIJA j.d.o.o., OIB 68844214150, Ulica grada Vukovara 21, 10000 Zagreb</item>
    </izvorni_sadrzaj>
    <derivirana_varijabla naziv="DomainObject.Predmet.ProtuStrankaListFormatedWithAdressOIB_1">
      <item>BAKA MARIJA j.d.o.o., OIB 68844214150, Ulica grada Vukovara 21, 10000 Zagreb</item>
    </derivirana_varijabla>
  </DomainObject.Predmet.ProtuStrankaListFormatedWithAdressOIB>
  <DomainObject.Predmet.ProtuStrankaListNazivFormated>
    <izvorni_sadrzaj>
      <item>BAKA MARIJA j.d.o.o.</item>
    </izvorni_sadrzaj>
    <derivirana_varijabla naziv="DomainObject.Predmet.ProtuStrankaListNazivFormated_1">
      <item>BAKA MARIJA j.d.o.o.</item>
    </derivirana_varijabla>
  </DomainObject.Predmet.ProtuStrankaListNazivFormated>
  <DomainObject.Predmet.ProtuStrankaListNazivFormatedOIB>
    <izvorni_sadrzaj>
      <item>BAKA MARIJA j.d.o.o., OIB 68844214150</item>
    </izvorni_sadrzaj>
    <derivirana_varijabla naziv="DomainObject.Predmet.ProtuStrankaListNazivFormatedOIB_1">
      <item>BAKA MARIJA j.d.o.o., OIB 68844214150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MARIJA j.d.o.o.</izvorni_sadrzaj>
    <derivirana_varijabla naziv="DomainObject.Predmet.ProtustrankaIDrugi_1">BAKA MARIJA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MARIJA j.d.o.o., OIB 68844214150, Ulica grada Vukovara 21, 10000 Zagreb</izvorni_sadrzaj>
    <derivirana_varijabla naziv="DomainObject.Predmet.ProtustrankaIDrugiAdressOIB_1">BAKA MARIJA j.d.o.o., OIB 68844214150,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 MARIJA j.d.o.o.</item>
      <item>FINA Regionalni centar Zagreb</item>
    </izvorni_sadrzaj>
    <derivirana_varijabla naziv="DomainObject.Predmet.SudioniciListNaziv_1">
      <item>BAKA MARIJA j.d.o.o.</item>
      <item>FINA Regionalni centar Zagreb</item>
    </derivirana_varijabla>
  </DomainObject.Predmet.SudioniciListNaziv>
  <DomainObject.Predmet.SudioniciListAdressOIB>
    <izvorni_sadrzaj>
      <item>BAKA MARIJA j.d.o.o., OIB 68844214150, Ulica grada Vukovara 21,10000 Zagreb</item>
      <item>FINA Regionalni centar Zagreb, OIB 85821130368, Trg svibanjskih žrtava 1995. 1,10000 Zagreb</item>
    </izvorni_sadrzaj>
    <derivirana_varijabla naziv="DomainObject.Predmet.SudioniciListAdressOIB_1">
      <item>BAKA MARIJA j.d.o.o., OIB 68844214150, Ulica grada Vukovara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68844214150</item>
      <item>, OIB 85821130368</item>
    </izvorni_sadrzaj>
    <derivirana_varijabla naziv="DomainObject.Predmet.SudioniciListNazivOIB_1">
      <item>, OIB 68844214150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1B819-51EA-485B-8D75-2F67B7CC7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2770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2018-09-21T11:53:00Z</dcterms:created>
  <dc:creator>hermanj</dc:creator>
  <cp:lastModifiedBy>Darija Miličević</cp:lastModifiedBy>
  <cp:lastPrinted>2018-09-21T12:09:00Z</cp:lastPrinted>
  <dcterms:modified xmlns:xsi="http://www.w3.org/2001/XMLSchema-instance" xsi:type="dcterms:W3CDTF">2018-09-21T12:09:00Z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(Lamza_D..docx)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