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5db0" w14:paraId="0dc5db0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F33CD8">
        <w:t>St-1200</w:t>
      </w:r>
      <w:r w:rsidR="008D5CB2">
        <w:t>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F4F65" w:rsidP="00912715" w:rsidR="000326E1">
      <w:pPr>
        <w:jc w:val="both"/>
      </w:pPr>
      <w:r w:rsidRPr="003F4F65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C26F2A">
        <w:t xml:space="preserve"> </w:t>
      </w:r>
      <w:r w:rsidR="00BC4A47" w:rsidRPr="00BC4A47">
        <w:t xml:space="preserve">PE-KA FRITULE j.d.o.o., OIB: 01064940753  Zagreb, Jelašićeva 2, </w:t>
      </w:r>
      <w:r w:rsidR="001C38BA" w:rsidRPr="001C38BA">
        <w:t xml:space="preserve">dana </w:t>
      </w:r>
      <w:r w:rsidR="00C26F2A">
        <w:t>12</w:t>
      </w:r>
      <w:r w:rsidR="007C0BF7">
        <w:t>. prosinc</w:t>
      </w:r>
      <w:r w:rsidR="00912715">
        <w:t>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BC4A47">
      <w:pPr>
        <w:jc w:val="both"/>
      </w:pPr>
      <w:r>
        <w:t xml:space="preserve">I    </w:t>
      </w:r>
      <w:r w:rsidR="00DB441F">
        <w:t>Otvara se stečajni postupak nad dužnikom</w:t>
      </w:r>
      <w:r w:rsidR="007C0BF7">
        <w:t xml:space="preserve"> </w:t>
      </w:r>
      <w:r w:rsidR="00BC4A47" w:rsidRPr="00BC4A47">
        <w:t>PE-KA FRITULE j.d.o.o., OIB: 01064940753  Zagreb, Jelašićeva 2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F110CD">
        <w:t xml:space="preserve">12. prosinca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576BA0">
        <w:t xml:space="preserve">Damir Šebetić </w:t>
      </w:r>
      <w:r w:rsidR="003F4F65" w:rsidRPr="003F4F65">
        <w:t>OIB:</w:t>
      </w:r>
      <w:r w:rsidR="004738FF">
        <w:t>84590633905</w:t>
      </w:r>
      <w:r w:rsidR="003F4F65">
        <w:t xml:space="preserve">  iz Zagreba, </w:t>
      </w:r>
      <w:r w:rsidR="004738FF">
        <w:t>Ignjata Đorđića 6.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B3358E">
      <w:pPr>
        <w:jc w:val="both"/>
      </w:pPr>
      <w:r>
        <w:t xml:space="preserve">III. Zaključuje se stečajni postupak nad dužnikom </w:t>
      </w:r>
      <w:r w:rsidR="004738FF" w:rsidRPr="004738FF">
        <w:t>PE-KA FRITULE j.d.o.o., OIB: 01064940753  Zagreb, Jelašićeva 2</w:t>
      </w:r>
      <w:r w:rsidR="004738FF">
        <w:t>.</w:t>
      </w:r>
      <w:r w:rsidR="00B3358E">
        <w:t xml:space="preserve">. </w:t>
      </w:r>
    </w:p>
    <w:p w:rsidRDefault="00B3358E" w:rsidP="00152F9B" w:rsidR="00B3358E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4738FF" w:rsidRPr="004738FF">
        <w:t>PE-KA FRITULE j.d.o.o., OIB: 01064940753  Zagreb, Jelašićeva 2</w:t>
      </w:r>
      <w:r w:rsidR="0050325D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50325D">
      <w:pPr>
        <w:jc w:val="both"/>
      </w:pPr>
      <w:r>
        <w:t xml:space="preserve">         </w:t>
      </w:r>
      <w:r w:rsidR="0050325D" w:rsidRPr="0050325D">
        <w:t xml:space="preserve">Financijska agencija, kao predlagatelj, navela je u prijedlogu za otvaranje stečajnog postupka kako dužnik na dan 02.05.2018. u Očevidniku redoslijeda osnova za plaćanje ima evidentirane neizvršene osnove za plaćanje u neprekinutom razdoblju od 120 dana, u ukupnom iznosu od 16.165,35 kn, kao i da dužnik ima 3 zaposlenika. S obzirom na to da predlagatelj vodi Očevidnik redoslijeda osnova za plaćanje, sud je prihvatio predlagateljeve </w:t>
      </w:r>
      <w:r w:rsidR="0050325D" w:rsidRPr="0050325D">
        <w:lastRenderedPageBreak/>
        <w:t>tvrdnje o neprekinutom razdoblju evidentiranih neizvršenih osnova za plaćanje koji su zavedeni u Očevidniku  redoslijeda osnova za plaćanje.</w:t>
      </w:r>
    </w:p>
    <w:p w:rsidRDefault="0050325D" w:rsidP="000E4567" w:rsidR="000E4567">
      <w:pPr>
        <w:jc w:val="both"/>
      </w:pPr>
      <w:r w:rsidRPr="0050325D">
        <w:t xml:space="preserve"> </w:t>
      </w:r>
      <w:r w:rsidR="00EF6357"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56A69">
      <w:pPr>
        <w:jc w:val="both"/>
      </w:pPr>
      <w:r>
        <w:t xml:space="preserve">           Sud je rješenjem </w:t>
      </w:r>
      <w:r w:rsidR="0050325D">
        <w:t>od 05</w:t>
      </w:r>
      <w:r w:rsidR="00852EBC">
        <w:t>.06</w:t>
      </w:r>
      <w:r w:rsidR="00F74379">
        <w:t>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Zastupnik po zakonu dužnika</w:t>
      </w:r>
      <w:r w:rsidR="00E56A69">
        <w:t xml:space="preserve"> </w:t>
      </w:r>
      <w:r>
        <w:t xml:space="preserve"> </w:t>
      </w:r>
      <w:r w:rsidR="00E56A69">
        <w:t>ni</w:t>
      </w:r>
      <w:r>
        <w:t>je</w:t>
      </w:r>
      <w:r w:rsidR="00856C90">
        <w:t xml:space="preserve"> pristupio  na navedeno ročište</w:t>
      </w:r>
      <w:r w:rsidR="00E56A69">
        <w:t>.</w:t>
      </w:r>
    </w:p>
    <w:p w:rsidRDefault="000E4567" w:rsidP="000E4567" w:rsidR="009C0C0B">
      <w:pPr>
        <w:jc w:val="both"/>
      </w:pPr>
      <w:r>
        <w:t xml:space="preserve">       </w:t>
      </w:r>
      <w:r w:rsidR="00555EEF">
        <w:t xml:space="preserve">    </w:t>
      </w:r>
      <w:r w:rsidR="00D60C41">
        <w:t xml:space="preserve">Uvidom u podnesak FINE od </w:t>
      </w:r>
      <w:r w:rsidR="00852EBC">
        <w:t>07.06</w:t>
      </w:r>
      <w:r w:rsidR="0002525B" w:rsidRPr="0002525B">
        <w:t xml:space="preserve">.2018. </w:t>
      </w:r>
      <w:r>
        <w:t xml:space="preserve">sud je </w:t>
      </w:r>
      <w:r w:rsidR="00852EBC">
        <w:t>utvrdio kako je dužnik na dan 02.05</w:t>
      </w:r>
      <w:r w:rsidR="00E824B5">
        <w:t>.2018</w:t>
      </w:r>
      <w:r>
        <w:t>. u Očevidniku redoslijeda osnova za plaćanje imao neizvršene osnove za plaćanje u neprekinutom razdoblju od 120 dana u ukupnom iznosu</w:t>
      </w:r>
      <w:r w:rsidR="00E56A69">
        <w:t xml:space="preserve"> </w:t>
      </w:r>
      <w:r w:rsidR="00E56A69" w:rsidRPr="00E56A69">
        <w:t>16.165,35 kn</w:t>
      </w:r>
      <w:r w:rsidR="009C0C0B">
        <w:t>.</w:t>
      </w:r>
    </w:p>
    <w:p w:rsidRDefault="000E4567" w:rsidP="000E4567" w:rsidR="000E4567">
      <w:pPr>
        <w:jc w:val="both"/>
      </w:pPr>
      <w:r>
        <w:t xml:space="preserve">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8D5CB2">
        <w:t xml:space="preserve">   </w:t>
      </w:r>
      <w:r w:rsidR="00C8406C">
        <w:t xml:space="preserve">       Sud je rje</w:t>
      </w:r>
      <w:r w:rsidR="00E56A69">
        <w:t>šenjem od 11</w:t>
      </w:r>
      <w:r w:rsidR="00C8406C">
        <w:t>.10</w:t>
      </w:r>
      <w:r w:rsidR="002261F5">
        <w:t>.2018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E56A69">
        <w:t xml:space="preserve"> 11</w:t>
      </w:r>
      <w:r w:rsidR="00C8406C">
        <w:t>.10</w:t>
      </w:r>
      <w:r w:rsidR="008D5CB2">
        <w:t>.2018</w:t>
      </w:r>
      <w:r w:rsidR="002261F5" w:rsidRPr="002261F5">
        <w:t>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9C0C0B">
        <w:t>12</w:t>
      </w:r>
      <w:r w:rsidR="008D5CB2" w:rsidRPr="008D5CB2">
        <w:t>. prosinca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9E4ED4" w:rsidP="003256CA" w:rsidR="009E4ED4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0A60F5">
        <w:t xml:space="preserve">, v.r.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>dužnika pravne osobe do dana nastupanja pravnih posljedic</w:t>
      </w:r>
      <w:r w:rsidR="009E4ED4">
        <w:t>a otvaranja stečajnog postupka.</w:t>
      </w:r>
    </w:p>
    <w:p w:rsidRDefault="000A60F5" w:rsidP="000E4567" w:rsidR="000A60F5">
      <w:pPr>
        <w:jc w:val="both"/>
      </w:pPr>
    </w:p>
    <w:p w:rsidRDefault="000A60F5" w:rsidP="000E4567" w:rsidR="000A60F5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A60F5" w:rsidP="004F5146" w:rsidR="000A60F5">
      <w:pPr>
        <w:jc w:val="right"/>
      </w:pPr>
      <w:r>
        <w:t>za točnost otpravka-ovlašteni službenik</w:t>
      </w:r>
    </w:p>
    <w:p w:rsidRDefault="000A60F5" w:rsidP="004F5146" w:rsidR="000A60F5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0A60F5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F33CD8">
          <w:t>1200</w:t>
        </w:r>
        <w:r w:rsidR="003D592F">
          <w:t>/</w:t>
        </w:r>
        <w:r w:rsidR="008D5CB2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525B"/>
    <w:rsid w:val="000326E1"/>
    <w:rsid w:val="00081B41"/>
    <w:rsid w:val="00087CA3"/>
    <w:rsid w:val="000A60F5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C5FE6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38FF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325D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76BA0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717BA"/>
    <w:rsid w:val="0077370C"/>
    <w:rsid w:val="00780919"/>
    <w:rsid w:val="007C0BF7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52EBC"/>
    <w:rsid w:val="00856C90"/>
    <w:rsid w:val="00873E5D"/>
    <w:rsid w:val="008A306D"/>
    <w:rsid w:val="008C661C"/>
    <w:rsid w:val="008D5CB2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0C0B"/>
    <w:rsid w:val="009C6B90"/>
    <w:rsid w:val="009C6FF1"/>
    <w:rsid w:val="009D5975"/>
    <w:rsid w:val="009E23BB"/>
    <w:rsid w:val="009E4E4C"/>
    <w:rsid w:val="009E4ED4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A0442"/>
    <w:rsid w:val="00AA78A7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3358E"/>
    <w:rsid w:val="00B42A98"/>
    <w:rsid w:val="00B46603"/>
    <w:rsid w:val="00B7682A"/>
    <w:rsid w:val="00B8024A"/>
    <w:rsid w:val="00BB2CC0"/>
    <w:rsid w:val="00BB6854"/>
    <w:rsid w:val="00BC2DA8"/>
    <w:rsid w:val="00BC4A47"/>
    <w:rsid w:val="00BD17D3"/>
    <w:rsid w:val="00BD7D99"/>
    <w:rsid w:val="00BE07A7"/>
    <w:rsid w:val="00BE19F1"/>
    <w:rsid w:val="00BE6168"/>
    <w:rsid w:val="00BF1D4D"/>
    <w:rsid w:val="00C10F61"/>
    <w:rsid w:val="00C1210B"/>
    <w:rsid w:val="00C12410"/>
    <w:rsid w:val="00C12C33"/>
    <w:rsid w:val="00C14AB7"/>
    <w:rsid w:val="00C20C7B"/>
    <w:rsid w:val="00C221D6"/>
    <w:rsid w:val="00C26F2A"/>
    <w:rsid w:val="00C3505F"/>
    <w:rsid w:val="00C42F9C"/>
    <w:rsid w:val="00C47008"/>
    <w:rsid w:val="00C66603"/>
    <w:rsid w:val="00C755A1"/>
    <w:rsid w:val="00C77A8E"/>
    <w:rsid w:val="00C8406C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6A69"/>
    <w:rsid w:val="00E57CD2"/>
    <w:rsid w:val="00E62BD9"/>
    <w:rsid w:val="00E63E36"/>
    <w:rsid w:val="00E71B8C"/>
    <w:rsid w:val="00E72D2A"/>
    <w:rsid w:val="00E75D7C"/>
    <w:rsid w:val="00E81BE5"/>
    <w:rsid w:val="00E824B5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0CD"/>
    <w:rsid w:val="00F11CA1"/>
    <w:rsid w:val="00F33CD8"/>
    <w:rsid w:val="00F41E27"/>
    <w:rsid w:val="00F42D40"/>
    <w:rsid w:val="00F51E11"/>
    <w:rsid w:val="00F5279F"/>
    <w:rsid w:val="00F57935"/>
    <w:rsid w:val="00F61CF3"/>
    <w:rsid w:val="00F730AC"/>
    <w:rsid w:val="00F74379"/>
    <w:rsid w:val="00F874AD"/>
    <w:rsid w:val="00F9309D"/>
    <w:rsid w:val="00F94D67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St-1200/2018</izvorni_sadrzaj>
    <derivirana_varijabla naziv="DomainObject.Predmet.OznakaBroj_1">St-1200/2018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PE-KA FRITULE jednostavno društvo s ograničenom odgovornošću za ugostiteljstvo, trgovinu i usluge</izvorni_sadrzaj>
    <derivirana_varijabla naziv="DomainObject.Predmet.ProtustrankaFormated_1">  PE-KA FRITULE jednostavno društvo s ograničenom odgovornošću za ugostiteljstvo, trgovinu i usluge</derivirana_varijabla>
  </DomainObject.Predmet.ProtustrankaFormated>
  <DomainObject.Predmet.ProtustrankaFormatedOIB>
    <izvorni_sadrzaj>  PE-KA FRITULE jednostavno društvo s ograničenom odgovornošću za ugostiteljstvo, trgovinu i usluge, OIB 01064940753</izvorni_sadrzaj>
    <derivirana_varijabla naziv="DomainObject.Predmet.ProtustrankaFormatedOIB_1">  PE-KA FRITULE jednostavno društvo s ograničenom odgovornošću za ugostiteljstvo, trgovinu i usluge, OIB 01064940753</derivirana_varijabla>
  </DomainObject.Predmet.ProtustrankaFormatedOIB>
  <DomainObject.Predmet.ProtustrankaFormatedWithAdress>
    <izvorni_sadrzaj> PE-KA FRITULE jednostavno društvo s ograničenom odgovornošću za ugostiteljstvo, trgovinu i usluge, Jelašićeva 2, 10000 Zagreb</izvorni_sadrzaj>
    <derivirana_varijabla naziv="DomainObject.Predmet.ProtustrankaFormatedWithAdress_1"> PE-KA FRITULE jednostavno društvo s ograničenom odgovornošću za ugostiteljstvo, trgovinu i usluge, Jelašićeva 2, 10000 Zagreb</derivirana_varijabla>
  </DomainObject.Predmet.ProtustrankaFormatedWithAdress>
  <DomainObject.Predmet.ProtustrankaFormatedWithAdressOIB>
    <izvorni_sadrzaj> PE-KA FRITULE jednostavno društvo s ograničenom odgovornošću za ugostiteljstvo, trgovinu i usluge, OIB 01064940753, Jelašićeva 2, 10000 Zagreb</izvorni_sadrzaj>
    <derivirana_varijabla naziv="DomainObject.Predmet.ProtustrankaFormatedWithAdressOIB_1"> PE-KA FRITULE jednostavno društvo s ograničenom odgovornošću za ugostiteljstvo, trgovinu i usluge, OIB 01064940753, Jelašićeva 2, 10000 Zagreb</derivirana_varijabla>
  </DomainObject.Predmet.ProtustrankaFormatedWithAdressOIB>
  <DomainObject.Predmet.ProtustrankaWithAdress>
    <izvorni_sadrzaj>PE-KA FRITULE jednostavno društvo s ograničenom odgovornošću za ugostiteljstvo, trgovinu i usluge Jelašićeva 2, 10000 Zagreb</izvorni_sadrzaj>
    <derivirana_varijabla naziv="DomainObject.Predmet.ProtustrankaWithAdress_1">PE-KA FRITULE jednostavno društvo s ograničenom odgovornošću za ugostiteljstvo, trgovinu i usluge Jelašićeva 2, 10000 Zagreb</derivirana_varijabla>
  </DomainObject.Predmet.ProtustrankaWithAdress>
  <DomainObject.Predmet.ProtustrankaWithAdressOIB>
    <izvorni_sadrzaj>PE-KA FRITULE jednostavno društvo s ograničenom odgovornošću za ugostiteljstvo, trgovinu i usluge, OIB 01064940753, Jelašićeva 2, 10000 Zagreb</izvorni_sadrzaj>
    <derivirana_varijabla naziv="DomainObject.Predmet.ProtustrankaWithAdressOIB_1">PE-KA FRITULE jednostavno društvo s ograničenom odgovornošću za ugostiteljstvo, trgovinu i usluge, OIB 01064940753, Jelašićeva 2, 10000 Zagreb</derivirana_varijabla>
  </DomainObject.Predmet.ProtustrankaWithAdressOIB>
  <DomainObject.Predmet.ProtustrankaNazivFormated>
    <izvorni_sadrzaj>PE-KA FRITULE jednostavno društvo s ograničenom odgovornošću za ugostiteljstvo, trgovinu i usluge</izvorni_sadrzaj>
    <derivirana_varijabla naziv="DomainObject.Predmet.ProtustrankaNazivFormated_1">PE-KA FRITULE jednostavno društvo s ograničenom odgovornošću za ugostiteljstvo, trgovinu i usluge</derivirana_varijabla>
  </DomainObject.Predmet.ProtustrankaNazivFormated>
  <DomainObject.Predmet.ProtustrankaNazivFormatedOIB>
    <izvorni_sadrzaj>PE-KA FRITULE jednostavno društvo s ograničenom odgovornošću za ugostiteljstvo, trgovinu i usluge, OIB 01064940753</izvorni_sadrzaj>
    <derivirana_varijabla naziv="DomainObject.Predmet.ProtustrankaNazivFormatedOIB_1">PE-KA FRITULE jednostavno društvo s ograničenom odgovornošću za ugostiteljstvo, trgovinu i usluge, OIB 01064940753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Lovrić</izvorni_sadrzaj>
    <derivirana_varijabla naziv="DomainObject.Predmet.StrankaFormated_1">  FINA Regionalni centar Zagreb; Slavko Lovrić</derivirana_varijabla>
  </DomainObject.Predmet.StrankaFormated>
  <DomainObject.Predmet.StrankaFormatedOIB>
    <izvorni_sadrzaj>  FINA Regionalni centar Zagreb, OIB 85821130368; Slavko Lovrić, OIB 20949768017</izvorni_sadrzaj>
    <derivirana_varijabla naziv="DomainObject.Predmet.StrankaFormatedOIB_1">  FINA Regionalni centar Zagreb, OIB 85821130368; Slavko Lovrić, OIB 20949768017</derivirana_varijabla>
  </DomainObject.Predmet.StrankaFormatedOIB>
  <DomainObject.Predmet.StrankaFormatedWithAdress>
    <izvorni_sadrzaj> FINA Regionalni centar Zagreb, Trg svibanjskih žrtava 1995. 1, 10000 Zagreb; Slavko Lovrić, Jelašićeva 2, 10000 Zagreb</izvorni_sadrzaj>
    <derivirana_varijabla naziv="DomainObject.Predmet.StrankaFormatedWithAdress_1"> FINA Regionalni centar Zagreb, Trg svibanjskih žrtava 1995. 1, 10000 Zagreb; Slavko Lovrić, Jelašićeva 2, 10000 Zagreb</derivirana_varijabla>
  </DomainObject.Predmet.StrankaFormatedWithAdress>
  <DomainObject.Predmet.StrankaFormatedWithAdressOIB>
    <izvorni_sadrzaj> FINA Regionalni centar Zagreb, OIB 85821130368, Trg svibanjskih žrtava 1995. 1, 10000 Zagreb; Slavko Lovrić, OIB 20949768017, Jelašićeva 2, 10000 Zagreb</izvorni_sadrzaj>
    <derivirana_varijabla naziv="DomainObject.Predmet.StrankaFormatedWithAdressOIB_1"> FINA Regionalni centar Zagreb, OIB 85821130368, Trg svibanjskih žrtava 1995. 1, 10000 Zagreb; Slavko Lovrić, OIB 20949768017, Jelašićeva 2, 10000 Zagreb</derivirana_varijabla>
  </DomainObject.Predmet.StrankaFormatedWithAdressOIB>
  <DomainObject.Predmet.StrankaWithAdress>
    <izvorni_sadrzaj>FINA Regionalni centar Zagreb Trg svibanjskih žrtava 1995. 1,10000 Zagreb,Slavko Lovrić Jelašićeva 2,10000 Zagreb</izvorni_sadrzaj>
    <derivirana_varijabla naziv="DomainObject.Predmet.StrankaWithAdress_1">FINA Regionalni centar Zagreb Trg svibanjskih žrtava 1995. 1,10000 Zagreb,Slavko Lovrić Jelašićeva 2,10000 Zagreb</derivirana_varijabla>
  </DomainObject.Predmet.StrankaWithAdress>
  <DomainObject.Predmet.StrankaWithAdressOIB>
    <izvorni_sadrzaj>FINA Regionalni centar Zagreb, OIB 85821130368, Trg svibanjskih žrtava 1995. 1,10000 Zagreb,Slavko Lovrić, OIB 20949768017, Jelašićeva 2,10000 Zagreb</izvorni_sadrzaj>
    <derivirana_varijabla naziv="DomainObject.Predmet.StrankaWithAdressOIB_1">FINA Regionalni centar Zagreb, OIB 85821130368, Trg svibanjskih žrtava 1995. 1,10000 Zagreb,Slavko Lovrić, OIB 20949768017, Jelašićeva 2,10000 Zagreb</derivirana_varijabla>
  </DomainObject.Predmet.StrankaWithAdressOIB>
  <DomainObject.Predmet.StrankaNazivFormated>
    <izvorni_sadrzaj>FINA Regionalni centar Zagreb,Slavko Lovrić</izvorni_sadrzaj>
    <derivirana_varijabla naziv="DomainObject.Predmet.StrankaNazivFormated_1">FINA Regionalni centar Zagreb,Slavko Lovrić</derivirana_varijabla>
  </DomainObject.Predmet.StrankaNazivFormated>
  <DomainObject.Predmet.StrankaNazivFormatedOIB>
    <izvorni_sadrzaj>FINA Regionalni centar Zagreb, OIB 85821130368,Slavko Lovrić, OIB 20949768017</izvorni_sadrzaj>
    <derivirana_varijabla naziv="DomainObject.Predmet.StrankaNazivFormatedOIB_1">FINA Regionalni centar Zagreb, OIB 85821130368,Slavko Lovrić, OIB 20949768017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Slavko Lovrić</item>
    </izvorni_sadrzaj>
    <derivirana_varijabla naziv="DomainObject.Predmet.StrankaListFormated_1">
      <item>FINA Regionalni centar Zagreb</item>
      <item>Slavko Lovrić</item>
    </derivirana_varijabla>
  </DomainObject.Predmet.StrankaListFormated>
  <DomainObject.Predmet.StrankaListFormatedOIB>
    <izvorni_sadrzaj>
      <item>FINA Regionalni centar Zagreb, OIB 85821130368</item>
      <item>Slavko Lovrić, OIB 20949768017</item>
    </izvorni_sadrzaj>
    <derivirana_varijabla naziv="DomainObject.Predmet.StrankaListFormatedOIB_1">
      <item>FINA Regionalni centar Zagreb, OIB 85821130368</item>
      <item>Slavko Lovrić, OIB 20949768017</item>
    </derivirana_varijabla>
  </DomainObject.Predmet.StrankaListFormatedOIB>
  <DomainObject.Predmet.StrankaListFormatedWithAdress>
    <izvorni_sadrzaj>
      <item>FINA Regionalni centar Zagreb, Trg svibanjskih žrtava 1995. 1, 10000 Zagreb</item>
      <item>Slavko Lovrić, Jelašićeva 2, 10000 Zagreb</item>
    </izvorni_sadrzaj>
    <derivirana_varijabla naziv="DomainObject.Predmet.StrankaListFormatedWithAdress_1">
      <item>FINA Regionalni centar Zagreb, Trg svibanjskih žrtava 1995. 1, 10000 Zagreb</item>
      <item>Slavko Lovrić, Jelašićeva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Slavko Lovrić, OIB 20949768017, Jelašićeva 2, 10000 Zagreb</item>
    </izvorni_sadrzaj>
    <derivirana_varijabla naziv="DomainObject.Predmet.StrankaListFormatedWithAdressOIB_1">
      <item>FINA Regionalni centar Zagreb, OIB 85821130368, Trg svibanjskih žrtava 1995. 1, 10000 Zagreb</item>
      <item>Slavko Lovrić, OIB 20949768017, Jelašićeva 2, 10000 Zagreb</item>
    </derivirana_varijabla>
  </DomainObject.Predmet.StrankaListFormatedWithAdressOIB>
  <DomainObject.Predmet.StrankaListNazivFormated>
    <izvorni_sadrzaj>
      <item>FINA Regionalni centar Zagreb</item>
      <item>Slavko Lovrić</item>
    </izvorni_sadrzaj>
    <derivirana_varijabla naziv="DomainObject.Predmet.StrankaListNazivFormated_1">
      <item>FINA Regionalni centar Zagreb</item>
      <item>Slavko Lovrić</item>
    </derivirana_varijabla>
  </DomainObject.Predmet.StrankaListNazivFormated>
  <DomainObject.Predmet.StrankaListNazivFormatedOIB>
    <izvorni_sadrzaj>
      <item>FINA Regionalni centar Zagreb, OIB 85821130368</item>
      <item>Slavko Lovrić, OIB 20949768017</item>
    </izvorni_sadrzaj>
    <derivirana_varijabla naziv="DomainObject.Predmet.StrankaListNazivFormatedOIB_1">
      <item>FINA Regionalni centar Zagreb, OIB 85821130368</item>
      <item>Slavko Lovrić, OIB 20949768017</item>
    </derivirana_varijabla>
  </DomainObject.Predmet.StrankaListNazivFormatedOIB>
  <DomainObject.Predmet.ProtuStrankaListFormated>
    <izvorni_sadrzaj>
      <item>PE-KA FRITULE jednostavno društvo s ograničenom odgovornošću za ugostiteljstvo, trgovinu i usluge</item>
    </izvorni_sadrzaj>
    <derivirana_varijabla naziv="DomainObject.Predmet.ProtuStrankaListFormated_1">
      <item>PE-KA FRITULE jednostavno društvo s ograničenom odgovornošću za ugostiteljstvo, trgovinu i usluge</item>
    </derivirana_varijabla>
  </DomainObject.Predmet.ProtuStrankaListFormated>
  <DomainObject.Predmet.ProtuStrankaListFormatedOIB>
    <izvorni_sadrzaj>
      <item>PE-KA FRITULE jednostavno društvo s ograničenom odgovornošću za ugostiteljstvo, trgovinu i usluge, OIB 01064940753</item>
    </izvorni_sadrzaj>
    <derivirana_varijabla naziv="DomainObject.Predmet.ProtuStrankaListFormatedOIB_1">
      <item>PE-KA FRITULE jednostavno društvo s ograničenom odgovornošću za ugostiteljstvo, trgovinu i usluge, OIB 01064940753</item>
    </derivirana_varijabla>
  </DomainObject.Predmet.ProtuStrankaListFormatedOIB>
  <DomainObject.Predmet.ProtuStrankaListFormatedWithAdress>
    <izvorni_sadrzaj>
      <item>PE-KA FRITULE jednostavno društvo s ograničenom odgovornošću za ugostiteljstvo, trgovinu i usluge, Jelašićeva 2, 10000 Zagreb</item>
    </izvorni_sadrzaj>
    <derivirana_varijabla naziv="DomainObject.Predmet.ProtuStrankaListFormatedWithAdress_1">
      <item>PE-KA FRITULE jednostavno društvo s ograničenom odgovornošću za ugostiteljstvo, trgovinu i usluge, Jelašićeva 2, 10000 Zagreb</item>
    </derivirana_varijabla>
  </DomainObject.Predmet.ProtuStrankaListFormatedWithAdress>
  <DomainObject.Predmet.ProtuStrankaListFormatedWithAdressOIB>
    <izvorni_sadrzaj>
      <item>PE-KA FRITULE jednostavno društvo s ograničenom odgovornošću za ugostiteljstvo, trgovinu i usluge, OIB 01064940753, Jelašićeva 2, 10000 Zagreb</item>
    </izvorni_sadrzaj>
    <derivirana_varijabla naziv="DomainObject.Predmet.ProtuStrankaListFormatedWithAdressOIB_1">
      <item>PE-KA FRITULE jednostavno društvo s ograničenom odgovornošću za ugostiteljstvo, trgovinu i usluge, OIB 01064940753, Jelašićeva 2, 10000 Zagreb</item>
    </derivirana_varijabla>
  </DomainObject.Predmet.ProtuStrankaListFormatedWithAdressOIB>
  <DomainObject.Predmet.ProtuStrankaListNazivFormated>
    <izvorni_sadrzaj>
      <item>PE-KA FRITULE jednostavno društvo s ograničenom odgovornošću za ugostiteljstvo, trgovinu i usluge</item>
    </izvorni_sadrzaj>
    <derivirana_varijabla naziv="DomainObject.Predmet.ProtuStrankaListNazivFormated_1">
      <item>PE-KA FRITULE jednostavno društvo s ograničenom odgovornošću za ugostiteljstvo, trgovinu i usluge</item>
    </derivirana_varijabla>
  </DomainObject.Predmet.ProtuStrankaListNazivFormated>
  <DomainObject.Predmet.ProtuStrankaListNazivFormatedOIB>
    <izvorni_sadrzaj>
      <item>PE-KA FRITULE jednostavno društvo s ograničenom odgovornošću za ugostiteljstvo, trgovinu i usluge, OIB 01064940753</item>
    </izvorni_sadrzaj>
    <derivirana_varijabla naziv="DomainObject.Predmet.ProtuStrankaListNazivFormatedOIB_1">
      <item>PE-KA FRITULE jednostavno društvo s ograničenom odgovornošću za ugostiteljstvo, trgovinu i usluge, OIB 01064940753</item>
    </derivirana_varijabla>
  </DomainObject.Predmet.ProtuStrankaListNazivFormatedOIB>
  <DomainObject.Predmet.OstaliListFormated>
    <izvorni_sadrzaj>
      <item>Slavko Lovrić</item>
    </izvorni_sadrzaj>
    <derivirana_varijabla naziv="DomainObject.Predmet.OstaliListFormated_1">
      <item>Slavko Lovrić</item>
    </derivirana_varijabla>
  </DomainObject.Predmet.OstaliListFormated>
  <DomainObject.Predmet.OstaliListFormatedOIB>
    <izvorni_sadrzaj>
      <item>Slavko Lovrić, OIB 20949768017</item>
    </izvorni_sadrzaj>
    <derivirana_varijabla naziv="DomainObject.Predmet.OstaliListFormatedOIB_1">
      <item>Slavko Lovrić, OIB 20949768017</item>
    </derivirana_varijabla>
  </DomainObject.Predmet.OstaliListFormatedOIB>
  <DomainObject.Predmet.OstaliListFormatedWithAdress>
    <izvorni_sadrzaj>
      <item>Slavko Lovrić, Jelašićeva 2, 10000 Zagreb</item>
    </izvorni_sadrzaj>
    <derivirana_varijabla naziv="DomainObject.Predmet.OstaliListFormatedWithAdress_1">
      <item>Slavko Lovrić, Jelašićeva 2, 10000 Zagreb</item>
    </derivirana_varijabla>
  </DomainObject.Predmet.OstaliListFormatedWithAdress>
  <DomainObject.Predmet.OstaliListFormatedWithAdressOIB>
    <izvorni_sadrzaj>
      <item>Slavko Lovrić, OIB 20949768017, Jelašićeva 2, 10000 Zagreb</item>
    </izvorni_sadrzaj>
    <derivirana_varijabla naziv="DomainObject.Predmet.OstaliListFormatedWithAdressOIB_1">
      <item>Slavko Lovrić, OIB 20949768017, Jelašićeva 2, 10000 Zagreb</item>
    </derivirana_varijabla>
  </DomainObject.Predmet.OstaliListFormatedWithAdressOIB>
  <DomainObject.Predmet.OstaliListNazivFormated>
    <izvorni_sadrzaj>
      <item>Slavko Lovrić</item>
    </izvorni_sadrzaj>
    <derivirana_varijabla naziv="DomainObject.Predmet.OstaliListNazivFormated_1">
      <item>Slavko Lovrić</item>
    </derivirana_varijabla>
  </DomainObject.Predmet.OstaliListNazivFormated>
  <DomainObject.Predmet.OstaliListNazivFormatedOIB>
    <izvorni_sadrzaj>
      <item>Slavko Lovrić, OIB 20949768017</item>
    </izvorni_sadrzaj>
    <derivirana_varijabla naziv="DomainObject.Predmet.OstaliListNazivFormatedOIB_1">
      <item>Slavko Lovrić, OIB 20949768017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PE-KA FRITULE jednostavno društvo s ograničenom odgovornošću za ugostiteljstvo, trgovinu i usluge</izvorni_sadrzaj>
    <derivirana_varijabla naziv="DomainObject.Predmet.ProtustrankaIDrugi_1">PE-KA FRITULE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PE-KA FRITULE jednostavno društvo s ograničenom odgovornošću za ugostiteljstvo, trgovinu i usluge, OIB 01064940753, Jelašićeva 2, 10000 Zagreb</izvorni_sadrzaj>
    <derivirana_varijabla naziv="DomainObject.Predmet.ProtustrankaIDrugiAdressOIB_1">PE-KA FRITULE jednostavno društvo s ograničenom odgovornošću za ugostiteljstvo, trgovinu i usluge, OIB 01064940753, Jelašićeva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PE-KA FRITULE jednostavno društvo s ograničenom odgovornošću za ugostiteljstvo, trgovinu i usluge</item>
      <item>Slavko Lovrić</item>
      <item>Slavko Lovrić</item>
    </izvorni_sadrzaj>
    <derivirana_varijabla naziv="DomainObject.Predmet.SudioniciListNaziv_1">
      <item>FINA Regionalni centar Zagreb</item>
      <item>PE-KA FRITULE jednostavno društvo s ograničenom odgovornošću za ugostiteljstvo, trgovinu i usluge</item>
      <item>Slavko Lovrić</item>
      <item>Slavko Lovrić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PE-KA FRITULE jednostavno društvo s ograničenom odgovornošću za ugostiteljstvo, trgovinu i usluge, OIB 01064940753, Jelašićeva 2,10000 Zagreb</item>
      <item>Slavko Lovrić, OIB 20949768017, Jelašićeva 2,10000 Zagreb</item>
      <item>Slavko Lovrić, OIB 20949768017, Jelašićeva 2,10000 Zagreb</item>
    </izvorni_sadrzaj>
    <derivirana_varijabla naziv="DomainObject.Predmet.SudioniciListAdressOIB_1">
      <item>FINA Regionalni centar Zagreb, OIB 85821130368, Trg svibanjskih žrtava 1995. 1,10000 Zagreb</item>
      <item>PE-KA FRITULE jednostavno društvo s ograničenom odgovornošću za ugostiteljstvo, trgovinu i usluge, OIB 01064940753, Jelašićeva 2,10000 Zagreb</item>
      <item>Slavko Lovrić, OIB 20949768017, Jelašićeva 2,10000 Zagreb</item>
      <item>Slavko Lovrić, OIB 20949768017, Jelašićeva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01064940753</item>
      <item>, OIB 20949768017</item>
      <item>, OIB 20949768017</item>
    </izvorni_sadrzaj>
    <derivirana_varijabla naziv="DomainObject.Predmet.SudioniciListNazivOIB_1">
      <item>, OIB 85821130368</item>
      <item>, OIB 01064940753</item>
      <item>, OIB 20949768017</item>
      <item>, OIB 20949768017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99AD0-7379-4D09-B69B-377FFCCA0C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807</properties:Words>
  <properties:Characters>4536</properties:Characters>
  <properties:Lines>105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2018-12-12T12:18:00Z</dcterms:created>
  <dc:creator>gzubak</dc:creator>
  <cp:lastModifiedBy>Mirjana Gašparić</cp:lastModifiedBy>
  <cp:lastPrinted>2018-12-12T12:17:00Z</cp:lastPrinted>
  <dcterms:modified xmlns:xsi="http://www.w3.org/2001/XMLSchema-instance" xsi:type="dcterms:W3CDTF">2018-12-12T12:29:00Z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(St-1200-18 OTVORI  ZAKLJUČI - čl. 110.  ŠEBETIĆ.docx)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