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69a8" w14:paraId="69469a8" w:rsidRDefault="00161282" w:rsidP="00161282" w:rsidR="00161282" w:rsidRPr="00552813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 w:rsidRPr="00552813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2813">
        <w:rPr>
          <w:rFonts w:cs="Times New Roman" w:hAnsi="Times New Roman" w:ascii="Times New Roman"/>
          <w:bCs/>
          <w:szCs w:val="24"/>
        </w:rPr>
        <w:tab/>
      </w:r>
    </w:p>
    <w:p w:rsidRDefault="00161282" w:rsidP="00161282" w:rsidR="00161282" w:rsidRPr="00552813">
      <w:pPr>
        <w:rPr>
          <w:rFonts w:cs="Times New Roman" w:hAnsi="Times New Roman" w:ascii="Times New Roman"/>
          <w:szCs w:val="24"/>
        </w:rPr>
      </w:pPr>
    </w:p>
    <w:p w:rsidRDefault="00161282" w:rsidP="00161282" w:rsidR="00161282" w:rsidRPr="00552813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161282" w:rsidP="00161282" w:rsidR="00161282" w:rsidRPr="00552813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161282" w:rsidP="00161282" w:rsidR="00161282" w:rsidRPr="00552813">
      <w:pPr>
        <w:rPr>
          <w:rFonts w:cs="Times New Roman" w:hAnsi="Times New Roman" w:ascii="Times New Roman"/>
          <w:b/>
          <w:szCs w:val="24"/>
        </w:rPr>
      </w:pPr>
      <w:r w:rsidRPr="00552813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161282" w:rsidP="00161282" w:rsidR="00161282" w:rsidRPr="00552813">
      <w:pPr>
        <w:rPr>
          <w:rFonts w:cs="Times New Roman" w:hAnsi="Times New Roman" w:ascii="Times New Roman"/>
          <w:b/>
          <w:szCs w:val="24"/>
        </w:rPr>
      </w:pPr>
      <w:r w:rsidRPr="00552813">
        <w:rPr>
          <w:rFonts w:cs="Times New Roman" w:hAnsi="Times New Roman" w:ascii="Times New Roman"/>
          <w:szCs w:val="24"/>
        </w:rPr>
        <w:t>TRGOVAČKI SUD U VARAŽDINU</w:t>
      </w:r>
    </w:p>
    <w:p w:rsidRDefault="00161282" w:rsidP="00161282" w:rsidR="00161282" w:rsidRPr="00552813">
      <w:pPr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161282" w:rsidP="00161282" w:rsidR="00161282">
      <w:pPr>
        <w:jc w:val="both"/>
        <w:rPr>
          <w:rFonts w:cs="Times New Roman" w:hAnsi="Times New Roman" w:ascii="Times New Roman"/>
          <w:szCs w:val="24"/>
        </w:rPr>
      </w:pPr>
    </w:p>
    <w:p w:rsidRDefault="00552813" w:rsidP="00161282" w:rsidR="00552813">
      <w:pPr>
        <w:jc w:val="both"/>
        <w:rPr>
          <w:rFonts w:cs="Times New Roman" w:hAnsi="Times New Roman" w:ascii="Times New Roman"/>
          <w:szCs w:val="24"/>
        </w:rPr>
      </w:pPr>
    </w:p>
    <w:p w:rsidRDefault="00552813" w:rsidP="00161282" w:rsidR="00552813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>
      <w:pPr>
        <w:jc w:val="center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R E P U B L I K A    H R V A T S K A</w:t>
      </w:r>
    </w:p>
    <w:p w:rsidRDefault="00552813" w:rsidP="00161282" w:rsidR="00552813" w:rsidRPr="00552813">
      <w:pPr>
        <w:jc w:val="center"/>
        <w:rPr>
          <w:rFonts w:cs="Times New Roman" w:hAnsi="Times New Roman" w:ascii="Times New Roman"/>
          <w:szCs w:val="24"/>
        </w:rPr>
      </w:pPr>
    </w:p>
    <w:p w:rsidRDefault="00161282" w:rsidP="00161282" w:rsidR="00161282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161282" w:rsidP="00276139" w:rsidR="00161282">
      <w:pPr>
        <w:pStyle w:val="Naslov2"/>
        <w:rPr>
          <w:b w:val="false"/>
          <w:szCs w:val="24"/>
        </w:rPr>
      </w:pPr>
      <w:r w:rsidRPr="00552813">
        <w:rPr>
          <w:b w:val="false"/>
          <w:szCs w:val="24"/>
        </w:rPr>
        <w:t>R J E Š E NJ E</w:t>
      </w:r>
    </w:p>
    <w:p w:rsidRDefault="00552813" w:rsidP="00552813" w:rsidR="00552813" w:rsidRPr="00552813">
      <w:pPr>
        <w:rPr>
          <w:lang w:eastAsia="hr-HR"/>
        </w:rPr>
      </w:pPr>
    </w:p>
    <w:p w:rsidRDefault="004A2D75" w:rsidP="00161282" w:rsidR="004A2D75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52813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9F1899" w:rsidRPr="00552813">
        <w:rPr>
          <w:rFonts w:cs="Times New Roman" w:hAnsi="Times New Roman" w:ascii="Times New Roman"/>
          <w:szCs w:val="24"/>
        </w:rPr>
        <w:t>dužnikom ANIS d.o.o. u stečaju, Štefanec, Braće Radića 35, OIB: 69801881400</w:t>
      </w:r>
      <w:r w:rsidR="00CC1351" w:rsidRPr="00552813">
        <w:rPr>
          <w:rFonts w:cs="Times New Roman" w:hAnsi="Times New Roman" w:ascii="Times New Roman"/>
          <w:szCs w:val="24"/>
        </w:rPr>
        <w:t>, zastupanom po stečajnom</w:t>
      </w:r>
      <w:r w:rsidRPr="00552813">
        <w:rPr>
          <w:rFonts w:cs="Times New Roman" w:hAnsi="Times New Roman" w:ascii="Times New Roman"/>
          <w:szCs w:val="24"/>
        </w:rPr>
        <w:t xml:space="preserve"> upravitelj</w:t>
      </w:r>
      <w:r w:rsidR="00CC1351" w:rsidRPr="00552813">
        <w:rPr>
          <w:rFonts w:cs="Times New Roman" w:hAnsi="Times New Roman" w:ascii="Times New Roman"/>
          <w:szCs w:val="24"/>
        </w:rPr>
        <w:t>u</w:t>
      </w:r>
      <w:r w:rsidRPr="00552813">
        <w:rPr>
          <w:rFonts w:cs="Times New Roman" w:hAnsi="Times New Roman" w:ascii="Times New Roman"/>
          <w:szCs w:val="24"/>
        </w:rPr>
        <w:t xml:space="preserve"> </w:t>
      </w:r>
      <w:r w:rsidR="009F1899" w:rsidRPr="00552813">
        <w:rPr>
          <w:rFonts w:cs="Times New Roman" w:hAnsi="Times New Roman" w:ascii="Times New Roman"/>
          <w:szCs w:val="24"/>
        </w:rPr>
        <w:t>Zvonku Hrainu iz Varaždina</w:t>
      </w:r>
      <w:r w:rsidRPr="00552813">
        <w:rPr>
          <w:rFonts w:cs="Times New Roman" w:hAnsi="Times New Roman" w:ascii="Times New Roman"/>
          <w:szCs w:val="24"/>
        </w:rPr>
        <w:t xml:space="preserve">, </w:t>
      </w:r>
      <w:r w:rsidR="00AD7001" w:rsidRPr="00552813">
        <w:rPr>
          <w:rFonts w:cs="Times New Roman" w:hAnsi="Times New Roman" w:ascii="Times New Roman"/>
          <w:szCs w:val="24"/>
        </w:rPr>
        <w:t>12. srpnja</w:t>
      </w:r>
      <w:r w:rsidR="00292EFF" w:rsidRPr="00552813">
        <w:rPr>
          <w:rFonts w:cs="Times New Roman" w:hAnsi="Times New Roman" w:ascii="Times New Roman"/>
          <w:szCs w:val="24"/>
        </w:rPr>
        <w:t xml:space="preserve"> 2017</w:t>
      </w:r>
      <w:r w:rsidR="00AD7001" w:rsidRPr="00552813">
        <w:rPr>
          <w:rFonts w:cs="Times New Roman" w:hAnsi="Times New Roman" w:ascii="Times New Roman"/>
          <w:szCs w:val="24"/>
        </w:rPr>
        <w:t>.</w:t>
      </w:r>
    </w:p>
    <w:p w:rsidRDefault="004A2D75" w:rsidP="00161282" w:rsidR="004A2D75" w:rsidRPr="0055281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r i j e š i o    j e</w:t>
      </w:r>
    </w:p>
    <w:p w:rsidRDefault="00552813" w:rsidP="00161282" w:rsidR="00552813" w:rsidRPr="00552813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D50E73" w:rsidP="00D50E73" w:rsidR="00D50E73" w:rsidRPr="00552813">
      <w:pPr>
        <w:jc w:val="center"/>
        <w:rPr>
          <w:rFonts w:cs="Times New Roman" w:hAnsi="Times New Roman" w:ascii="Times New Roman"/>
          <w:szCs w:val="24"/>
        </w:rPr>
      </w:pPr>
    </w:p>
    <w:p w:rsidRDefault="00D50E73" w:rsidP="00D50E73" w:rsidR="00D50E73" w:rsidRPr="00552813">
      <w:pPr>
        <w:pStyle w:val="Odlomakpopisa"/>
        <w:numPr>
          <w:ilvl w:val="0"/>
          <w:numId w:val="12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Obustavlja se i zaključuje stečajni postupak nad stečajnim dužnikom</w:t>
      </w:r>
      <w:r w:rsidR="00AD7001" w:rsidRPr="00552813">
        <w:rPr>
          <w:rFonts w:cs="Times New Roman" w:hAnsi="Times New Roman" w:ascii="Times New Roman"/>
          <w:szCs w:val="24"/>
        </w:rPr>
        <w:t xml:space="preserve"> ANIS d.o.o. u stečaju, Štefanec, Braće Radića 35, OIB: 69801881400,</w:t>
      </w:r>
      <w:r w:rsidRPr="00552813">
        <w:rPr>
          <w:rFonts w:cs="Times New Roman" w:hAnsi="Times New Roman" w:ascii="Times New Roman"/>
          <w:szCs w:val="24"/>
        </w:rPr>
        <w:t>.</w:t>
      </w:r>
    </w:p>
    <w:p w:rsidRDefault="00D50E73" w:rsidP="00D50E73" w:rsidR="00D50E73" w:rsidRPr="00552813">
      <w:pPr>
        <w:rPr>
          <w:rFonts w:cs="Times New Roman" w:hAnsi="Times New Roman" w:ascii="Times New Roman"/>
          <w:szCs w:val="24"/>
          <w:lang w:eastAsia="hr-HR" w:val="en-AU"/>
        </w:rPr>
      </w:pPr>
    </w:p>
    <w:p w:rsidRDefault="00D50E73" w:rsidP="00D50E73" w:rsidR="00D50E73" w:rsidRPr="00552813">
      <w:pPr>
        <w:numPr>
          <w:ilvl w:val="0"/>
          <w:numId w:val="12"/>
        </w:numPr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D50E73" w:rsidP="00D50E73" w:rsidR="00D50E73">
      <w:pPr>
        <w:jc w:val="both"/>
        <w:rPr>
          <w:rFonts w:cs="Times New Roman" w:hAnsi="Times New Roman" w:ascii="Times New Roman"/>
          <w:szCs w:val="24"/>
        </w:rPr>
      </w:pPr>
    </w:p>
    <w:p w:rsidRDefault="00552813" w:rsidP="00D50E73" w:rsidR="00552813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D50E73" w:rsidP="00D50E73" w:rsidR="00D50E73">
      <w:pPr>
        <w:jc w:val="center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Obrazloženje</w:t>
      </w:r>
    </w:p>
    <w:p w:rsidRDefault="00552813" w:rsidP="00D50E73" w:rsidR="00552813" w:rsidRPr="00552813">
      <w:pPr>
        <w:jc w:val="center"/>
        <w:rPr>
          <w:rFonts w:cs="Times New Roman" w:hAnsi="Times New Roman" w:ascii="Times New Roman"/>
          <w:szCs w:val="24"/>
        </w:rPr>
      </w:pPr>
    </w:p>
    <w:p w:rsidRDefault="00AD7001" w:rsidP="00D50E73" w:rsidR="00AD7001" w:rsidRPr="00552813">
      <w:pPr>
        <w:jc w:val="center"/>
        <w:rPr>
          <w:rFonts w:cs="Times New Roman" w:hAnsi="Times New Roman" w:ascii="Times New Roman"/>
          <w:szCs w:val="24"/>
        </w:rPr>
      </w:pPr>
    </w:p>
    <w:p w:rsidRDefault="00D50E73" w:rsidP="00D50E73" w:rsidR="00D50E73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Rješenjem ovoga</w:t>
      </w:r>
      <w:r w:rsidR="00AD7001" w:rsidRPr="00552813">
        <w:rPr>
          <w:rFonts w:cs="Times New Roman" w:hAnsi="Times New Roman" w:ascii="Times New Roman"/>
          <w:szCs w:val="24"/>
        </w:rPr>
        <w:t xml:space="preserve"> suda St-819/16 od 14</w:t>
      </w:r>
      <w:r w:rsidRPr="00552813">
        <w:rPr>
          <w:rFonts w:cs="Times New Roman" w:hAnsi="Times New Roman" w:ascii="Times New Roman"/>
          <w:szCs w:val="24"/>
        </w:rPr>
        <w:t>. listopada 2016. otvoren je stečajni postupak nad dužnikom.</w:t>
      </w:r>
    </w:p>
    <w:p w:rsidRDefault="00AD7001" w:rsidP="00D50E73" w:rsidR="00AD7001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D50E73" w:rsidP="009E7EB1" w:rsidR="00B775AC" w:rsidRPr="00552813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Stečajni upravitelj je 19. svibnja 2017. podnio stečajnom sucu Izvješće i završni račun s prijedlogom obustave</w:t>
      </w:r>
      <w:r w:rsidRPr="00552813">
        <w:rPr>
          <w:rFonts w:cs="Times New Roman" w:hAnsi="Times New Roman" w:ascii="Times New Roman"/>
          <w:color w:val="FF0000"/>
          <w:szCs w:val="24"/>
        </w:rPr>
        <w:t xml:space="preserve"> </w:t>
      </w:r>
      <w:r w:rsidRPr="00552813">
        <w:rPr>
          <w:rFonts w:cs="Times New Roman" w:hAnsi="Times New Roman" w:ascii="Times New Roman"/>
          <w:szCs w:val="24"/>
        </w:rPr>
        <w:t xml:space="preserve">i zaključenja stečajnog postupka. U Izvješću u bitnome navodi </w:t>
      </w:r>
      <w:r w:rsidR="00B775AC" w:rsidRPr="00552813">
        <w:rPr>
          <w:rFonts w:cs="Times New Roman" w:hAnsi="Times New Roman" w:ascii="Times New Roman"/>
          <w:szCs w:val="24"/>
        </w:rPr>
        <w:t>kako se</w:t>
      </w:r>
      <w:r w:rsidRPr="00552813">
        <w:rPr>
          <w:rFonts w:cs="Times New Roman" w:hAnsi="Times New Roman" w:ascii="Times New Roman"/>
          <w:szCs w:val="24"/>
        </w:rPr>
        <w:t xml:space="preserve"> </w:t>
      </w:r>
      <w:r w:rsidR="00B775AC" w:rsidRPr="00552813">
        <w:rPr>
          <w:rFonts w:cs="Times New Roman" w:hAnsi="Times New Roman" w:ascii="Times New Roman"/>
          <w:szCs w:val="24"/>
        </w:rPr>
        <w:t>i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>movina stečajnog dužnika na dan otvaranja stečajnog postupka sastojala od pokretnine – teretnog vozila i potraživanja, a na dan izrade završnog računa sastoji se od sredstava na računu ostvarenog prodajom teretnog vozila. Imovina stečajnog dužnika iskazana je u početnoj stečajnoj bilanci danom otvaranja stečajnog postupka u iznosu od  259.435,23 kn, a sastojala se od pokretnine (teretno vozilo) u iznosu od  1.493,34 kn</w:t>
      </w:r>
      <w:r w:rsidR="00B775AC" w:rsidRPr="00552813">
        <w:rPr>
          <w:rFonts w:cs="Times New Roman" w:hAnsi="Times New Roman" w:ascii="Times New Roman"/>
          <w:szCs w:val="24"/>
        </w:rPr>
        <w:t>, p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>otraživanja od INO kupca u iznosu od 249.108,43 kn, te potraživanja za pozajmicu u iznosu od 8.833,46 kn.</w:t>
      </w:r>
      <w:r w:rsidR="00B775AC" w:rsidRPr="00552813">
        <w:rPr>
          <w:rFonts w:cs="Times New Roman" w:hAnsi="Times New Roman" w:ascii="Times New Roman"/>
          <w:szCs w:val="24"/>
        </w:rPr>
        <w:t xml:space="preserve"> </w:t>
      </w:r>
      <w:r w:rsidR="004F5AB5" w:rsidRPr="00552813">
        <w:rPr>
          <w:rFonts w:cs="Times New Roman" w:hAnsi="Times New Roman" w:ascii="Times New Roman"/>
          <w:szCs w:val="24"/>
          <w:lang w:eastAsia="hr-HR"/>
        </w:rPr>
        <w:t>Na 10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. javnoj dražbi vozilo je prodano za iznos od 5.000,00 kn, uvećano za PDV u iznosu od 1.250,00 kn, odnosno 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lastRenderedPageBreak/>
        <w:t>ukupno za 6.250,00 kn.</w:t>
      </w:r>
      <w:r w:rsidR="008E6797" w:rsidRPr="00552813">
        <w:rPr>
          <w:rFonts w:cs="Times New Roman" w:hAnsi="Times New Roman" w:ascii="Times New Roman"/>
          <w:szCs w:val="24"/>
        </w:rPr>
        <w:t xml:space="preserve"> U pogledu p</w:t>
      </w:r>
      <w:r w:rsidR="00B775AC" w:rsidRPr="00552813">
        <w:rPr>
          <w:rFonts w:cs="Times New Roman" w:hAnsi="Times New Roman" w:ascii="Times New Roman"/>
          <w:szCs w:val="24"/>
        </w:rPr>
        <w:t xml:space="preserve">otraživanja od INO kupca </w:t>
      </w:r>
      <w:r w:rsidR="008E6797" w:rsidRPr="00552813">
        <w:rPr>
          <w:rFonts w:cs="Times New Roman" w:hAnsi="Times New Roman" w:ascii="Times New Roman"/>
          <w:szCs w:val="24"/>
        </w:rPr>
        <w:t xml:space="preserve">u </w:t>
      </w:r>
      <w:r w:rsidR="00B775AC" w:rsidRPr="00552813">
        <w:rPr>
          <w:rFonts w:cs="Times New Roman" w:hAnsi="Times New Roman" w:ascii="Times New Roman"/>
          <w:szCs w:val="24"/>
        </w:rPr>
        <w:t>iznos</w:t>
      </w:r>
      <w:r w:rsidR="008E6797" w:rsidRPr="00552813">
        <w:rPr>
          <w:rFonts w:cs="Times New Roman" w:hAnsi="Times New Roman" w:ascii="Times New Roman"/>
          <w:szCs w:val="24"/>
        </w:rPr>
        <w:t>u</w:t>
      </w:r>
      <w:r w:rsidR="00B775AC" w:rsidRPr="00552813">
        <w:rPr>
          <w:rFonts w:cs="Times New Roman" w:hAnsi="Times New Roman" w:ascii="Times New Roman"/>
          <w:szCs w:val="24"/>
        </w:rPr>
        <w:t xml:space="preserve"> od 249.108,43 kn od društva Ameris Kft, Kossu</w:t>
      </w:r>
      <w:r w:rsidR="008E6797" w:rsidRPr="00552813">
        <w:rPr>
          <w:rFonts w:cs="Times New Roman" w:hAnsi="Times New Roman" w:ascii="Times New Roman"/>
          <w:szCs w:val="24"/>
        </w:rPr>
        <w:t xml:space="preserve">thl. Utca 16, Letenye, Mađarska </w:t>
      </w:r>
      <w:r w:rsidR="00B775AC" w:rsidRPr="00552813">
        <w:rPr>
          <w:rFonts w:cs="Times New Roman" w:hAnsi="Times New Roman" w:ascii="Times New Roman"/>
          <w:szCs w:val="24"/>
        </w:rPr>
        <w:t>da stečajni dužnik nije pokretao nikakav postupka za naplatu tog potraživanja koje datira iz 2</w:t>
      </w:r>
      <w:r w:rsidR="008E6797" w:rsidRPr="00552813">
        <w:rPr>
          <w:rFonts w:cs="Times New Roman" w:hAnsi="Times New Roman" w:ascii="Times New Roman"/>
          <w:szCs w:val="24"/>
        </w:rPr>
        <w:t xml:space="preserve">014. i već je u zastari, a 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>nakon konzultacija sa svojom financijskom službom stečajni upravitelj smatra da se u konkretnom slučaju radi o fiktivnoj tražbini tj. da ona faktično ne postoji</w:t>
      </w:r>
      <w:r w:rsidR="004F5AB5" w:rsidRPr="00552813">
        <w:rPr>
          <w:rFonts w:cs="Times New Roman" w:hAnsi="Times New Roman" w:ascii="Times New Roman"/>
          <w:szCs w:val="24"/>
          <w:lang w:eastAsia="hr-HR"/>
        </w:rPr>
        <w:t>,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a ukoliko vjerovnici imaju suprotni stav tada je potrebno pokrenuti sudski postupak sa inozemnim </w:t>
      </w:r>
      <w:r w:rsidR="008E6797" w:rsidRPr="00552813">
        <w:rPr>
          <w:rFonts w:cs="Times New Roman" w:hAnsi="Times New Roman" w:ascii="Times New Roman"/>
          <w:szCs w:val="24"/>
          <w:lang w:eastAsia="hr-HR"/>
        </w:rPr>
        <w:t>elementom radi eventualne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naplate, osigurati sredstva za mađarskog odvjetnika i upustiti se u parnicu s neizvjesnim ishodom.</w:t>
      </w:r>
      <w:r w:rsidR="008E6797" w:rsidRPr="00552813">
        <w:rPr>
          <w:rFonts w:cs="Times New Roman" w:hAnsi="Times New Roman" w:ascii="Times New Roman"/>
          <w:szCs w:val="24"/>
        </w:rPr>
        <w:t xml:space="preserve"> </w:t>
      </w:r>
      <w:r w:rsidR="00B775AC" w:rsidRPr="00552813">
        <w:rPr>
          <w:rFonts w:cs="Times New Roman" w:hAnsi="Times New Roman" w:ascii="Times New Roman"/>
          <w:szCs w:val="24"/>
        </w:rPr>
        <w:t>Potraživanja za pozajmicu od direktorice društva Suzane Pongračić iskazano u početnoj stečajnoj bilanci u iznosu od 8.833,36 kn nije naplaćeno, jer je ista po opomeni izjavila da je tako zatvarala račune gotovinom, ali nije dostavila odgovarajuću dokumentaciju. U međuvremenu istaknula je zahtjev za ležarinu (prijeboj tražbina) budući da se VW transporter 4 mjeseca nalazio u privatnom dvorištu direktorice s obzirom da ga stečajni upravitelj nije imao gdje smjestiti.</w:t>
      </w:r>
    </w:p>
    <w:p w:rsidRDefault="008E6797" w:rsidP="009E7EB1" w:rsidR="00B775AC" w:rsidRPr="00552813">
      <w:pPr>
        <w:spacing w:after="119" w:before="100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  <w:lang w:eastAsia="hr-HR"/>
        </w:rPr>
        <w:t>U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>kupno unovčena imovina stečajnog dužnika (teretno vozilo) koja čini stečajnu masu iznosi 5</w:t>
      </w:r>
      <w:r w:rsidRPr="00552813">
        <w:rPr>
          <w:rFonts w:cs="Times New Roman" w:hAnsi="Times New Roman" w:ascii="Times New Roman"/>
          <w:szCs w:val="24"/>
          <w:lang w:eastAsia="hr-HR"/>
        </w:rPr>
        <w:t>.000,00 kn bez PDV, a</w:t>
      </w:r>
      <w:r w:rsidRPr="00552813">
        <w:rPr>
          <w:rFonts w:cs="Times New Roman" w:hAnsi="Times New Roman" w:ascii="Times New Roman"/>
          <w:szCs w:val="24"/>
        </w:rPr>
        <w:t xml:space="preserve"> n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ovčana sredstva na računu na dan </w:t>
      </w:r>
      <w:r w:rsidRPr="00552813">
        <w:rPr>
          <w:rFonts w:cs="Times New Roman" w:hAnsi="Times New Roman" w:ascii="Times New Roman"/>
          <w:szCs w:val="24"/>
          <w:lang w:eastAsia="hr-HR"/>
        </w:rPr>
        <w:t>31.05.2017. stanje računa iznose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4.855,50 kn</w:t>
      </w:r>
      <w:r w:rsidRPr="00552813">
        <w:rPr>
          <w:rFonts w:cs="Times New Roman" w:hAnsi="Times New Roman" w:ascii="Times New Roman"/>
          <w:szCs w:val="24"/>
          <w:lang w:eastAsia="hr-HR"/>
        </w:rPr>
        <w:t>.</w:t>
      </w:r>
    </w:p>
    <w:p w:rsidRDefault="00B775AC" w:rsidP="009E7EB1" w:rsidR="00B775AC" w:rsidRPr="00552813">
      <w:pPr>
        <w:spacing w:after="119" w:before="100"/>
        <w:jc w:val="both"/>
        <w:rPr>
          <w:rFonts w:cs="Times New Roman" w:hAnsi="Times New Roman" w:ascii="Times New Roman"/>
          <w:szCs w:val="24"/>
          <w:lang w:eastAsia="hr-HR"/>
        </w:rPr>
      </w:pPr>
      <w:r w:rsidRPr="00552813">
        <w:rPr>
          <w:rFonts w:cs="Times New Roman" w:hAnsi="Times New Roman" w:ascii="Times New Roman"/>
          <w:szCs w:val="24"/>
          <w:lang w:eastAsia="hr-HR"/>
        </w:rPr>
        <w:t>Budući da stečajni dužnik nema druge imovine koju bi mogao unovčiti to su ispunjene                   zakonske pretpostavke za završnu diobu i zaključenje steča</w:t>
      </w:r>
      <w:r w:rsidR="008E6797" w:rsidRPr="00552813">
        <w:rPr>
          <w:rFonts w:cs="Times New Roman" w:hAnsi="Times New Roman" w:ascii="Times New Roman"/>
          <w:szCs w:val="24"/>
          <w:lang w:eastAsia="hr-HR"/>
        </w:rPr>
        <w:t>jnog postupka.</w:t>
      </w:r>
      <w:r w:rsidR="009E7EB1" w:rsidRPr="00552813">
        <w:rPr>
          <w:rFonts w:cs="Times New Roman" w:hAnsi="Times New Roman" w:ascii="Times New Roman"/>
          <w:szCs w:val="24"/>
          <w:lang w:eastAsia="hr-HR"/>
        </w:rPr>
        <w:t xml:space="preserve"> </w:t>
      </w:r>
      <w:r w:rsidRPr="00552813">
        <w:rPr>
          <w:rFonts w:cs="Times New Roman" w:hAnsi="Times New Roman" w:ascii="Times New Roman"/>
          <w:szCs w:val="24"/>
          <w:lang w:eastAsia="hr-HR"/>
        </w:rPr>
        <w:t xml:space="preserve">Stečajni dužnik ima nepodmirene obveze stečajne mase koje na dan 31.05. 2017. ukupno iznose 6.597,00 kn, a odnose se na troškove stečajnog postupka </w:t>
      </w:r>
      <w:r w:rsidR="008E6797" w:rsidRPr="00552813">
        <w:rPr>
          <w:rFonts w:cs="Times New Roman" w:hAnsi="Times New Roman" w:ascii="Times New Roman"/>
          <w:szCs w:val="24"/>
          <w:lang w:eastAsia="hr-HR"/>
        </w:rPr>
        <w:t>i ostale obveze stečajne mase.</w:t>
      </w:r>
    </w:p>
    <w:p w:rsidRDefault="00B775AC" w:rsidP="00B775AC" w:rsidR="00B775AC" w:rsidRPr="00552813">
      <w:pPr>
        <w:spacing w:lineRule="auto" w:line="288"/>
        <w:jc w:val="both"/>
        <w:rPr>
          <w:rFonts w:cs="Times New Roman" w:eastAsia="Calibri" w:hAnsi="Times New Roman" w:ascii="Times New Roman"/>
          <w:szCs w:val="24"/>
          <w:lang w:eastAsia="hr-HR"/>
        </w:rPr>
      </w:pPr>
    </w:p>
    <w:tbl>
      <w:tblPr>
        <w:tblW w:type="dxa" w:w="818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26"/>
        <w:gridCol w:w="2562"/>
      </w:tblGrid>
      <w:tr w:rsidTr="00750CED" w:rsidR="00B775AC" w:rsidRPr="00552813">
        <w:trPr>
          <w:trHeight w:val="425"/>
        </w:trPr>
        <w:tc>
          <w:tcPr>
            <w:tcW w:type="dxa" w:w="5626"/>
            <w:tcBorders>
              <w:top w:space="0" w:sz="6" w:color="000000" w:val="doub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center"/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</w:pPr>
          </w:p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  <w:t>Opis nepodmirenih obveza stečajne mase</w:t>
            </w:r>
          </w:p>
        </w:tc>
        <w:tc>
          <w:tcPr>
            <w:tcW w:type="dxa" w:w="2562"/>
            <w:tcBorders>
              <w:top w:space="0" w:sz="6" w:color="000000" w:val="doub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</w:pPr>
          </w:p>
          <w:p w:rsidRDefault="00B775AC" w:rsidP="00750CED" w:rsidR="00B775AC" w:rsidRPr="00552813">
            <w:pPr>
              <w:spacing w:lineRule="auto" w:line="288"/>
              <w:jc w:val="center"/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  <w:t>Nepodmireno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 xml:space="preserve">Nagrada stečajnom upravitelju u bruto iznosu prema čl. 7. nove uredbe  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860,00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Knjigovodstvene usluge (izrada stečajne bilance, fin. izvješća, prijava i obrazaca i dr.) u periodu od 7 mj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</w:p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 xml:space="preserve">     3.500,00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Analiza dokumentacije i izrada početne stečajne bilance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1.000,00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 xml:space="preserve">Porez na dodanu vrijednost na knjig. usluge  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 xml:space="preserve"> 1.250,00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Bankovne usluge za vođenje računa u banci (5. i 6.mj.x 56,00 kn)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Cs/>
                <w:szCs w:val="24"/>
                <w:lang w:eastAsia="hr-HR"/>
              </w:rPr>
              <w:t>112,00</w:t>
            </w:r>
          </w:p>
        </w:tc>
      </w:tr>
      <w:tr w:rsidTr="00750CED" w:rsidR="00B775AC" w:rsidRPr="00552813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6" w:color="000000" w:val="doub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</w:pPr>
            <w:r w:rsidRPr="00552813"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  <w:t>Sveukupno obveze stečajne mase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6" w:color="000000" w:val="doub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775AC" w:rsidP="00750CED" w:rsidR="00B775AC" w:rsidRPr="00552813">
            <w:pPr>
              <w:spacing w:lineRule="auto" w:line="288"/>
              <w:jc w:val="right"/>
              <w:rPr>
                <w:rFonts w:cs="Times New Roman" w:hAnsi="Times New Roman" w:ascii="Times New Roman"/>
                <w:szCs w:val="24"/>
              </w:rPr>
            </w:pPr>
            <w:r w:rsidRPr="00552813">
              <w:rPr>
                <w:rFonts w:cs="Times New Roman" w:eastAsia="Calibri" w:hAnsi="Times New Roman" w:ascii="Times New Roman"/>
                <w:b/>
                <w:bCs/>
                <w:szCs w:val="24"/>
                <w:lang w:eastAsia="hr-HR"/>
              </w:rPr>
              <w:t>6.597,00</w:t>
            </w:r>
          </w:p>
        </w:tc>
      </w:tr>
    </w:tbl>
    <w:p w:rsidRDefault="00B775AC" w:rsidP="00B775AC" w:rsidR="00B775AC" w:rsidRPr="00552813">
      <w:pPr>
        <w:spacing w:lineRule="auto" w:line="288" w:after="80"/>
        <w:jc w:val="both"/>
        <w:rPr>
          <w:rFonts w:cs="Times New Roman" w:hAnsi="Times New Roman" w:ascii="Times New Roman"/>
          <w:b/>
          <w:szCs w:val="24"/>
          <w:lang w:eastAsia="hr-HR"/>
        </w:rPr>
      </w:pPr>
    </w:p>
    <w:p w:rsidRDefault="008E6797" w:rsidP="004F5AB5" w:rsidR="00B775AC" w:rsidRPr="00552813">
      <w:pPr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eastAsia="Calibri" w:hAnsi="Times New Roman" w:ascii="Times New Roman"/>
          <w:szCs w:val="24"/>
          <w:lang w:eastAsia="hr-HR"/>
        </w:rPr>
        <w:t>S</w:t>
      </w:r>
      <w:r w:rsidR="00B775AC" w:rsidRPr="00552813">
        <w:rPr>
          <w:rFonts w:cs="Times New Roman" w:eastAsia="Calibri" w:hAnsi="Times New Roman" w:ascii="Times New Roman"/>
          <w:szCs w:val="24"/>
          <w:lang w:eastAsia="hr-HR"/>
        </w:rPr>
        <w:t>tečajni upravitelj predlaže da se raspoloživa sredstv</w:t>
      </w:r>
      <w:r w:rsidRPr="00552813">
        <w:rPr>
          <w:rFonts w:cs="Times New Roman" w:eastAsia="Calibri" w:hAnsi="Times New Roman" w:ascii="Times New Roman"/>
          <w:szCs w:val="24"/>
          <w:lang w:eastAsia="hr-HR"/>
        </w:rPr>
        <w:t xml:space="preserve">a podjele na način da se </w:t>
      </w:r>
      <w:r w:rsidR="00B775AC" w:rsidRPr="00552813">
        <w:rPr>
          <w:rFonts w:cs="Times New Roman" w:eastAsia="Calibri" w:hAnsi="Times New Roman" w:ascii="Times New Roman"/>
          <w:szCs w:val="24"/>
          <w:lang w:eastAsia="hr-HR"/>
        </w:rPr>
        <w:t>iznos</w:t>
      </w:r>
      <w:r w:rsidRPr="00552813">
        <w:rPr>
          <w:rFonts w:cs="Times New Roman" w:eastAsia="Calibri" w:hAnsi="Times New Roman" w:ascii="Times New Roman"/>
          <w:szCs w:val="24"/>
          <w:lang w:eastAsia="hr-HR"/>
        </w:rPr>
        <w:t>om</w:t>
      </w:r>
      <w:r w:rsidR="00B775AC" w:rsidRPr="00552813">
        <w:rPr>
          <w:rFonts w:cs="Times New Roman" w:eastAsia="Calibri" w:hAnsi="Times New Roman" w:ascii="Times New Roman"/>
          <w:szCs w:val="24"/>
          <w:lang w:eastAsia="hr-HR"/>
        </w:rPr>
        <w:t xml:space="preserve"> od 2.455,50 kn </w:t>
      </w:r>
      <w:r w:rsidRPr="00552813">
        <w:rPr>
          <w:rFonts w:cs="Times New Roman" w:eastAsia="Calibri" w:hAnsi="Times New Roman" w:ascii="Times New Roman"/>
          <w:szCs w:val="24"/>
          <w:lang w:eastAsia="hr-HR"/>
        </w:rPr>
        <w:t>podmiri dio</w:t>
      </w:r>
      <w:r w:rsidR="00B775AC" w:rsidRPr="00552813">
        <w:rPr>
          <w:rFonts w:cs="Times New Roman" w:eastAsia="Calibri" w:hAnsi="Times New Roman" w:ascii="Times New Roman"/>
          <w:szCs w:val="24"/>
          <w:lang w:eastAsia="hr-HR"/>
        </w:rPr>
        <w:t xml:space="preserve"> nepodmirenih obveza stečajne mase (nagrada stečajnom upravitelju i naknade za knjigovodstvene usluge (uključivo i troškove zat</w:t>
      </w:r>
      <w:r w:rsidRPr="00552813">
        <w:rPr>
          <w:rFonts w:cs="Times New Roman" w:eastAsia="Calibri" w:hAnsi="Times New Roman" w:ascii="Times New Roman"/>
          <w:szCs w:val="24"/>
          <w:lang w:eastAsia="hr-HR"/>
        </w:rPr>
        <w:t xml:space="preserve">varanje računa), a da se 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>iznos</w:t>
      </w:r>
      <w:r w:rsidRPr="00552813">
        <w:rPr>
          <w:rFonts w:cs="Times New Roman" w:hAnsi="Times New Roman" w:ascii="Times New Roman"/>
          <w:szCs w:val="24"/>
          <w:lang w:eastAsia="hr-HR"/>
        </w:rPr>
        <w:t>om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od 2.400,00 kn za djelomično namir</w:t>
      </w:r>
      <w:r w:rsidRPr="00552813">
        <w:rPr>
          <w:rFonts w:cs="Times New Roman" w:hAnsi="Times New Roman" w:ascii="Times New Roman"/>
          <w:szCs w:val="24"/>
          <w:lang w:eastAsia="hr-HR"/>
        </w:rPr>
        <w:t>i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razlučn</w:t>
      </w:r>
      <w:r w:rsidRPr="00552813">
        <w:rPr>
          <w:rFonts w:cs="Times New Roman" w:hAnsi="Times New Roman" w:ascii="Times New Roman"/>
          <w:szCs w:val="24"/>
          <w:lang w:eastAsia="hr-HR"/>
        </w:rPr>
        <w:t>i</w:t>
      </w:r>
      <w:r w:rsidR="00B775AC" w:rsidRPr="00552813">
        <w:rPr>
          <w:rFonts w:cs="Times New Roman" w:hAnsi="Times New Roman" w:ascii="Times New Roman"/>
          <w:szCs w:val="24"/>
          <w:lang w:eastAsia="hr-HR"/>
        </w:rPr>
        <w:t xml:space="preserve"> vjerovnika MF – Po</w:t>
      </w:r>
      <w:r w:rsidRPr="00552813">
        <w:rPr>
          <w:rFonts w:cs="Times New Roman" w:hAnsi="Times New Roman" w:ascii="Times New Roman"/>
          <w:szCs w:val="24"/>
          <w:lang w:eastAsia="hr-HR"/>
        </w:rPr>
        <w:t>rezna uprava Čakovec.</w:t>
      </w:r>
    </w:p>
    <w:p w:rsidRDefault="00B775AC" w:rsidP="004F5AB5" w:rsidR="00B775AC" w:rsidRPr="00552813">
      <w:pPr>
        <w:pStyle w:val="Odlomakpopisa"/>
        <w:spacing w:after="80"/>
        <w:ind w:left="0"/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D50E73" w:rsidP="00552813" w:rsidR="00552813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Sud je na skupštini vjerovnika održanoj 5. srpnja 2017. pribavio mišljenja vjerovnika stečajne mase, stečajnog upravitelja i skupštine vjerovnika o obustavi i zaključenju stečajnog postupka zbog nedostatnosti stečajne mase za pokriće troškova stečajnog postupka te se skupština vjerovnika suglasila s prijedlogom obustave i zaključenja stečajnog postupka, bez prigovora na završni popis i završni račun.</w:t>
      </w:r>
    </w:p>
    <w:p w:rsidRDefault="00D50E73" w:rsidP="00D50E73" w:rsidR="00D50E73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lastRenderedPageBreak/>
        <w:t>Slijedom navedenoga, kako je nakon otvaranja stečajnog postupka utvrđeno da stečajna masa nije dostatna ni za pokriće troškova stečajnog postupka te kako je, prethodno izloženim, ispunjena i pretpostavka za donošenje rješenja iz čl. 293. SZ, sud je odlučio kao u izreci rješenja.</w:t>
      </w:r>
    </w:p>
    <w:p w:rsidRDefault="00D50E73" w:rsidP="00D50E73" w:rsidR="00D50E73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4F5AB5" w:rsidP="00D50E73" w:rsidR="00D50E73">
      <w:pPr>
        <w:jc w:val="center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U Varaždinu 12</w:t>
      </w:r>
      <w:r w:rsidR="00D50E73" w:rsidRPr="00552813">
        <w:rPr>
          <w:rFonts w:cs="Times New Roman" w:hAnsi="Times New Roman" w:ascii="Times New Roman"/>
          <w:szCs w:val="24"/>
        </w:rPr>
        <w:t>. srpnja 2017.</w:t>
      </w:r>
    </w:p>
    <w:p w:rsidRDefault="00D50E73" w:rsidP="00552813" w:rsidR="00D50E73" w:rsidRPr="00552813">
      <w:pPr>
        <w:rPr>
          <w:rFonts w:cs="Times New Roman" w:hAnsi="Times New Roman" w:ascii="Times New Roman"/>
          <w:szCs w:val="24"/>
        </w:rPr>
      </w:pPr>
    </w:p>
    <w:p w:rsidRDefault="00D50E73" w:rsidP="00D50E73" w:rsidR="00D50E73">
      <w:pPr>
        <w:ind w:firstLine="720" w:left="5760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SUDAC</w:t>
      </w:r>
    </w:p>
    <w:p w:rsidRDefault="00552813" w:rsidP="00D50E73" w:rsidR="00552813" w:rsidRPr="00552813">
      <w:pPr>
        <w:ind w:firstLine="720" w:left="5760"/>
        <w:jc w:val="both"/>
        <w:rPr>
          <w:rFonts w:cs="Times New Roman" w:hAnsi="Times New Roman" w:ascii="Times New Roman"/>
          <w:szCs w:val="24"/>
        </w:rPr>
      </w:pPr>
    </w:p>
    <w:p w:rsidRDefault="00552813" w:rsidP="00D50E73" w:rsidR="00D50E73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  <w:t xml:space="preserve">     </w:t>
      </w:r>
      <w:r w:rsidR="00D50E73" w:rsidRPr="00552813">
        <w:rPr>
          <w:rFonts w:cs="Times New Roman" w:hAnsi="Times New Roman" w:ascii="Times New Roman"/>
          <w:szCs w:val="24"/>
        </w:rPr>
        <w:t>Iris Hatvalić Nemec</w:t>
      </w:r>
      <w:r>
        <w:rPr>
          <w:rFonts w:cs="Times New Roman" w:hAnsi="Times New Roman" w:ascii="Times New Roman"/>
          <w:szCs w:val="24"/>
        </w:rPr>
        <w:t xml:space="preserve">, v.r. </w:t>
      </w:r>
    </w:p>
    <w:p w:rsidRDefault="00552813" w:rsidP="00D50E73" w:rsidR="00552813">
      <w:pPr>
        <w:jc w:val="both"/>
        <w:rPr>
          <w:rFonts w:cs="Times New Roman" w:hAnsi="Times New Roman" w:ascii="Times New Roman"/>
          <w:szCs w:val="24"/>
        </w:rPr>
      </w:pPr>
    </w:p>
    <w:p w:rsidRDefault="00552813" w:rsidP="00552813" w:rsidR="00552813">
      <w:pPr>
        <w:ind w:firstLine="708" w:left="424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Za točnost otpravka-ovlašteni službenik: </w:t>
      </w:r>
    </w:p>
    <w:p w:rsidRDefault="00552813" w:rsidP="00D50E73" w:rsidR="00552813">
      <w:pPr>
        <w:jc w:val="both"/>
        <w:rPr>
          <w:rFonts w:cs="Times New Roman" w:hAnsi="Times New Roman" w:ascii="Times New Roman"/>
          <w:szCs w:val="24"/>
        </w:rPr>
      </w:pPr>
    </w:p>
    <w:p w:rsidRDefault="00552813" w:rsidP="00D50E73" w:rsidR="00552813">
      <w:pPr>
        <w:jc w:val="both"/>
        <w:rPr>
          <w:rFonts w:cs="Times New Roman" w:hAnsi="Times New Roman" w:ascii="Times New Roman"/>
          <w:szCs w:val="24"/>
        </w:rPr>
      </w:pPr>
    </w:p>
    <w:p w:rsidRDefault="00552813" w:rsidP="00D50E73" w:rsidR="00552813" w:rsidRPr="00552813">
      <w:pPr>
        <w:jc w:val="both"/>
        <w:rPr>
          <w:rFonts w:cs="Times New Roman" w:hAnsi="Times New Roman" w:ascii="Times New Roman"/>
          <w:szCs w:val="24"/>
        </w:rPr>
      </w:pPr>
    </w:p>
    <w:p w:rsidRDefault="00D50E73" w:rsidP="00D50E73" w:rsidR="00D50E73" w:rsidRPr="00552813">
      <w:pPr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POUKA O PRAVNOM LIJEKU:</w:t>
      </w:r>
    </w:p>
    <w:p w:rsidRDefault="00D50E73" w:rsidP="00D50E73" w:rsidR="00D50E73" w:rsidRPr="00552813">
      <w:pPr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Protiv ovoga rješenja svaki stečajni vjerovnik i dužnik</w:t>
      </w:r>
      <w:r w:rsidRPr="00552813">
        <w:rPr>
          <w:rFonts w:cs="Times New Roman" w:hAnsi="Times New Roman" w:ascii="Times New Roman"/>
          <w:b/>
          <w:szCs w:val="24"/>
        </w:rPr>
        <w:t xml:space="preserve"> </w:t>
      </w:r>
      <w:r w:rsidRPr="00552813">
        <w:rPr>
          <w:rFonts w:cs="Times New Roman" w:hAnsi="Times New Roman" w:ascii="Times New Roman"/>
          <w:szCs w:val="24"/>
        </w:rPr>
        <w:t xml:space="preserve">mogu podnijeti žalbu u roku od osam dana od njegovog javnog priopćenja na mrežnoj stranici e-Oglasna ploča sudova, pismeno u tri istovjetna primjerka, putem ovog suda, Visokom trgovačkom sudu Republike Hrvatske. </w:t>
      </w:r>
    </w:p>
    <w:p w:rsidRDefault="00D50E73" w:rsidP="00D50E73" w:rsidR="00D50E73" w:rsidRPr="00552813">
      <w:pPr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DNA:</w:t>
      </w:r>
    </w:p>
    <w:p w:rsidRDefault="00D50E73" w:rsidP="00D50E73" w:rsidR="00D50E73" w:rsidRPr="00552813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 xml:space="preserve">stečajni upravitelj </w:t>
      </w:r>
      <w:r w:rsidR="00552813" w:rsidRPr="00552813">
        <w:rPr>
          <w:rFonts w:cs="Times New Roman" w:hAnsi="Times New Roman" w:ascii="Times New Roman"/>
        </w:rPr>
        <w:t>Zvonko Hrain iz Varaždina</w:t>
      </w: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Financijska agencija Zagreb, Vrtni put 3</w:t>
      </w: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 xml:space="preserve">Porezna uprava, Područni </w:t>
      </w:r>
      <w:r w:rsidR="00552813" w:rsidRPr="00552813">
        <w:rPr>
          <w:rFonts w:cs="Times New Roman" w:hAnsi="Times New Roman" w:ascii="Times New Roman"/>
          <w:szCs w:val="24"/>
        </w:rPr>
        <w:t xml:space="preserve">ured Čakovec, </w:t>
      </w:r>
      <w:r w:rsidR="00552813" w:rsidRPr="00552813">
        <w:rPr>
          <w:rStyle w:val="xbe"/>
          <w:rFonts w:cs="Times New Roman" w:hAnsi="Times New Roman" w:ascii="Times New Roman"/>
          <w:color w:val="222222"/>
        </w:rPr>
        <w:t>Otokara Keršovanija 11, 40000 Čakovec</w:t>
      </w: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Županijsko državno odvjetništvo u Varaždinu, građansko upravni odjel</w:t>
      </w: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>Sudski registar ovoga suda</w:t>
      </w:r>
      <w:r w:rsidR="00552813" w:rsidRPr="00552813">
        <w:rPr>
          <w:rFonts w:cs="Times New Roman" w:hAnsi="Times New Roman" w:ascii="Times New Roman"/>
          <w:szCs w:val="24"/>
        </w:rPr>
        <w:t>,</w:t>
      </w:r>
      <w:r w:rsidRPr="00552813">
        <w:rPr>
          <w:rFonts w:cs="Times New Roman" w:hAnsi="Times New Roman" w:ascii="Times New Roman"/>
          <w:szCs w:val="24"/>
        </w:rPr>
        <w:t xml:space="preserve"> po pravomoćnosti</w:t>
      </w:r>
    </w:p>
    <w:p w:rsidRDefault="00D50E73" w:rsidP="00D50E73" w:rsidR="00D50E73" w:rsidRPr="00552813">
      <w:pPr>
        <w:numPr>
          <w:ilvl w:val="0"/>
          <w:numId w:val="11"/>
        </w:numPr>
        <w:autoSpaceDN w:val="false"/>
        <w:jc w:val="both"/>
        <w:rPr>
          <w:rFonts w:cs="Times New Roman" w:hAnsi="Times New Roman" w:ascii="Times New Roman"/>
          <w:szCs w:val="24"/>
        </w:rPr>
      </w:pPr>
      <w:r w:rsidRPr="00552813">
        <w:rPr>
          <w:rFonts w:cs="Times New Roman" w:hAnsi="Times New Roman" w:ascii="Times New Roman"/>
          <w:szCs w:val="24"/>
        </w:rPr>
        <w:t xml:space="preserve">e-oglasna ploča </w:t>
      </w:r>
    </w:p>
    <w:p w:rsidRDefault="00D50E73" w:rsidP="00D50E73" w:rsidR="00D50E73" w:rsidRPr="00552813">
      <w:pPr>
        <w:autoSpaceDN w:val="false"/>
        <w:ind w:left="360"/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52813">
      <w:pPr>
        <w:ind w:right="1252"/>
        <w:jc w:val="both"/>
        <w:rPr>
          <w:rFonts w:cs="Times New Roman" w:hAnsi="Times New Roman" w:ascii="Times New Roman"/>
          <w:szCs w:val="24"/>
        </w:rPr>
      </w:pPr>
    </w:p>
    <w:sectPr w:rsidSect="00552813" w:rsidR="00161282" w:rsidRPr="00552813">
      <w:headerReference w:type="default" r:id="rId13"/>
      <w:headerReference w:type="first" r:id="rId14"/>
      <w:pgSz w:h="16838" w:w="11906"/>
      <w:pgMar w:gutter="0" w:footer="708" w:header="708" w:left="1276" w:bottom="1560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EF5" w:rsidP="00C62BAB" w:rsidR="00AB2EF5">
      <w:r>
        <w:separator/>
      </w:r>
    </w:p>
  </w:endnote>
  <w:endnote w:id="0" w:type="continuationSeparator">
    <w:p w:rsidRDefault="00AB2EF5" w:rsidP="00C62BAB" w:rsidR="00AB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EF5" w:rsidP="00C62BAB" w:rsidR="00AB2EF5">
      <w:r>
        <w:separator/>
      </w:r>
    </w:p>
  </w:footnote>
  <w:footnote w:id="0" w:type="continuationSeparator">
    <w:p w:rsidRDefault="00AB2EF5" w:rsidP="00C62BAB" w:rsidR="00AB2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E57340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AB2EF5" w:rsidP="009F1899" w:rsidR="009F1899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9F1899" w:rsidP="00CC1351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552813">
      <w:rPr>
        <w:rFonts w:cs="Times New Roman" w:hAnsi="Times New Roman" w:ascii="Times New Roman"/>
      </w:rPr>
      <w:t>St-819/16-36</w:t>
    </w:r>
  </w:p>
  <w:p w:rsidRDefault="00AB2EF5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B054CA">
      <w:rPr>
        <w:rFonts w:cs="Times New Roman" w:hAnsi="Times New Roman" w:ascii="Times New Roman"/>
      </w:rPr>
      <w:t>St-</w:t>
    </w:r>
    <w:r w:rsidR="00552813">
      <w:rPr>
        <w:rFonts w:cs="Times New Roman" w:hAnsi="Times New Roman" w:ascii="Times New Roman"/>
      </w:rPr>
      <w:t>819/16-36</w:t>
    </w:r>
  </w:p>
  <w:p w:rsidRDefault="00552813" w:rsidP="00AB2EF5" w:rsidR="00552813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A71E24"/>
    <w:multiLevelType w:val="multilevel"/>
    <w:tmpl w:val="EB1E7520"/>
    <w:lvl w:ilvl="0">
      <w:numFmt w:val="bullet"/>
      <w:lvlText w:val="-"/>
      <w:lvlJc w:val="left"/>
      <w:rPr>
        <w:rFonts w:cs="Arial" w:eastAsia="Calibri" w:hAnsi="Arial Narrow" w:ascii="Arial Narrow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5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363983"/>
    <w:multiLevelType w:val="multilevel"/>
    <w:tmpl w:val="276CCBC8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0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9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465F9"/>
    <w:rsid w:val="00046EA9"/>
    <w:rsid w:val="0007664F"/>
    <w:rsid w:val="00080187"/>
    <w:rsid w:val="00161282"/>
    <w:rsid w:val="001C7731"/>
    <w:rsid w:val="002121DB"/>
    <w:rsid w:val="00237D06"/>
    <w:rsid w:val="00276139"/>
    <w:rsid w:val="00292EFF"/>
    <w:rsid w:val="00296A15"/>
    <w:rsid w:val="002C6A42"/>
    <w:rsid w:val="002C7E4F"/>
    <w:rsid w:val="0035393C"/>
    <w:rsid w:val="003565F4"/>
    <w:rsid w:val="00387B39"/>
    <w:rsid w:val="00391CE9"/>
    <w:rsid w:val="003A26CB"/>
    <w:rsid w:val="003A7D75"/>
    <w:rsid w:val="003F1E7E"/>
    <w:rsid w:val="00463F64"/>
    <w:rsid w:val="00473BD8"/>
    <w:rsid w:val="004A0D43"/>
    <w:rsid w:val="004A2D75"/>
    <w:rsid w:val="004F5AB5"/>
    <w:rsid w:val="0050711B"/>
    <w:rsid w:val="005230F8"/>
    <w:rsid w:val="00552813"/>
    <w:rsid w:val="00693603"/>
    <w:rsid w:val="008E6797"/>
    <w:rsid w:val="009C0764"/>
    <w:rsid w:val="009E21AD"/>
    <w:rsid w:val="009E7EB1"/>
    <w:rsid w:val="009F1899"/>
    <w:rsid w:val="00A14E40"/>
    <w:rsid w:val="00A65474"/>
    <w:rsid w:val="00A81032"/>
    <w:rsid w:val="00A97103"/>
    <w:rsid w:val="00AA6AD5"/>
    <w:rsid w:val="00AB2EF5"/>
    <w:rsid w:val="00AD7001"/>
    <w:rsid w:val="00B054CA"/>
    <w:rsid w:val="00B775AC"/>
    <w:rsid w:val="00C62BAB"/>
    <w:rsid w:val="00CC1351"/>
    <w:rsid w:val="00CE0B3A"/>
    <w:rsid w:val="00D239B3"/>
    <w:rsid w:val="00D50E73"/>
    <w:rsid w:val="00D72240"/>
    <w:rsid w:val="00D743C5"/>
    <w:rsid w:val="00DC7C1D"/>
    <w:rsid w:val="00DF63E4"/>
    <w:rsid w:val="00E4612E"/>
    <w:rsid w:val="00E57340"/>
    <w:rsid w:val="00E62644"/>
    <w:rsid w:val="00E77E1F"/>
    <w:rsid w:val="00F24BB5"/>
    <w:rsid w:val="00F557A1"/>
    <w:rsid w:val="00F82EAE"/>
    <w:rsid w:val="00FA0948"/>
    <w:rsid w:val="00FB7C1E"/>
    <w:rsid w:val="00FE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cs="Arial" w:eastAsia="Times New Roman" w:hAnsi="Cambria Math" w:ascii="Cambria Math"/>
      <w:sz w:val="24"/>
      <w:szCs w:val="20"/>
    </w:rPr>
  </w:style>
  <w:style w:customStyle="true" w:styleId="Standard" w:type="paragraph">
    <w:name w:val="Standard"/>
    <w:rsid w:val="00B775AC"/>
    <w:pPr>
      <w:widowControl w:val="false"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xbe" w:type="character">
    <w:name w:val="_xbe"/>
    <w:basedOn w:val="Zadanifontodlomka"/>
    <w:rsid w:val="00552813"/>
  </w:style>
  <w:style w:styleId="Tekstrezerviranogmjesta" w:type="character">
    <w:name w:val="Placeholder Text"/>
    <w:basedOn w:val="Zadanifontodlomka"/>
    <w:uiPriority w:val="99"/>
    <w:semiHidden/>
    <w:rsid w:val="00E5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34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340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34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34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ascii="Cambria Math" w:cs="Arial" w:eastAsia="Times New Roman" w:hAnsi="Cambria Math"/>
      <w:sz w:val="24"/>
      <w:szCs w:val="20"/>
    </w:rPr>
  </w:style>
  <w:style w:customStyle="1" w:styleId="Standard" w:type="paragraph">
    <w:name w:val="Standard"/>
    <w:rsid w:val="00B775AC"/>
    <w:pPr>
      <w:widowControl w:val="0"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xbe" w:type="character">
    <w:name w:val="_xbe"/>
    <w:basedOn w:val="Zadanifontodlomka"/>
    <w:rsid w:val="00552813"/>
  </w:style>
  <w:style w:styleId="Tekstrezerviranogmjesta" w:type="character">
    <w:name w:val="Placeholder Text"/>
    <w:basedOn w:val="Zadanifontodlomka"/>
    <w:uiPriority w:val="99"/>
    <w:semiHidden/>
    <w:rsid w:val="00E5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34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340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3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3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 društvo s ograničenom odgovornošću za završne radove u graditeljstvu u stečaju zastupanog po punomoćniku Zvonko Hrain</izvorni_sadrzaj>
    <derivirana_varijabla naziv="DomainObject.Predmet.ProtustrankaFormated_1">  ANIS društvo s ograničenom odgovornošću za završne radove u graditeljstvu u stečaju zastupanog po punomoćniku Zvonko Hrain</derivirana_varijabla>
  </DomainObject.Predmet.ProtustrankaFormated>
  <DomainObject.Predmet.ProtustrankaFormatedOIB>
    <izvorni_sadrzaj>  ANIS društvo s ograničenom odgovornošću za završne radove u graditeljstvu u stečaju, OIB 69801881400 zastupanog po punomoćniku Zvonko Hrain</izvorni_sadrzaj>
    <derivirana_varijabla naziv="DomainObject.Predmet.ProtustrankaFormatedOIB_1">  ANIS društvo s ograničenom odgovornošću za završne radove u graditeljstvu u stečaju, OIB 69801881400 zastupanog po punomoćniku Zvonko Hrain</derivirana_varijabla>
  </DomainObject.Predmet.ProtustrankaFormatedOIB>
  <DomainObject.Predmet.ProtustrankaFormatedWithAdress>
    <izvorni_sadrzaj> ANIS društvo s ograničenom odgovornošću za završne radove u graditeljstvu u stečaju, Braće Radića 35, 40000 Štefanec zastupanog po punomoćniku Zvonko Hrain</izvorni_sadrzaj>
    <derivirana_varijabla naziv="DomainObject.Predmet.ProtustrankaFormatedWithAdress_1"> ANIS društvo s ograničenom odgovornošću za završne radove u graditeljstvu u stečaju, Braće Radića 35, 40000 Štefanec zastupanog po punomoćniku Zvonko Hrain</derivirana_varijabla>
  </DomainObject.Predmet.ProtustrankaFormatedWithAdress>
  <DomainObject.Predmet.ProtustrankaFormatedWithAdressOIB>
    <izvorni_sadrzaj> ANIS društvo s ograničenom odgovornošću za završne radove u graditeljstvu u stečaju, OIB 69801881400, Braće Radića 35, 40000 Štefanec zastupanog po punomoćniku Zvonko Hrain</izvorni_sadrzaj>
    <derivirana_varijabla naziv="DomainObject.Predmet.ProtustrankaFormatedWithAdressOIB_1"> ANIS društvo s ograničenom odgovornošću za završne radove u graditeljstvu u stečaju, OIB 69801881400, Braće Radića 35, 40000 Štefanec zastupanog po punomoćniku Zvonko Hrain</derivirana_varijabla>
  </DomainObject.Predmet.ProtustrankaFormatedWithAdressOIB>
  <DomainObject.Predmet.ProtustrankaWithAdress>
    <izvorni_sadrzaj>ANIS društvo s ograničenom odgovornošću za završne radove u graditeljstvu u stečaju Braće Radića 35, 40000 Štefanec</izvorni_sadrzaj>
    <derivirana_varijabla naziv="DomainObject.Predmet.ProtustrankaWithAdress_1">ANIS društvo s ograničenom odgovornošću za završne radove u graditeljstvu u stečaju Braće Radića 35, 40000 Štefanec</derivirana_varijabla>
  </DomainObject.Predmet.ProtustrankaWithAdress>
  <DomainObject.Predmet.ProtustrankaWithAdressOIB>
    <izvorni_sadrzaj>ANIS društvo s ograničenom odgovornošću za završne radove u graditeljstvu u stečaju, OIB 69801881400, Braće Radića 35, 40000 Štefanec</izvorni_sadrzaj>
    <derivirana_varijabla naziv="DomainObject.Predmet.ProtustrankaWithAdressOIB_1">ANIS društvo s ograničenom odgovornošću za završne radove u graditeljstvu u stečaju,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 u stečaju</izvorni_sadrzaj>
    <derivirana_varijabla naziv="DomainObject.Predmet.ProtustrankaNazivFormated_1">ANIS društvo s ograničenom odgovornošću za završne radove u graditeljstvu u stečaju</derivirana_varijabla>
  </DomainObject.Predmet.ProtustrankaNazivFormated>
  <DomainObject.Predmet.ProtustrankaNazivFormatedOIB>
    <izvorni_sadrzaj>ANIS društvo s ograničenom odgovornošću za završne radove u graditeljstvu u stečaju, OIB 69801881400</izvorni_sadrzaj>
    <derivirana_varijabla naziv="DomainObject.Predmet.ProtustrankaNazivFormatedOIB_1">ANIS društvo s ograničenom odgovornošću za završne radove u graditeljstvu u stečaju,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 u stečaju zastupanog po punomoćniku Zvonko Hrain</item>
    </izvorni_sadrzaj>
    <derivirana_varijabla naziv="DomainObject.Predmet.ProtuStrankaListFormated_1">
      <item>ANIS društvo s ograničenom odgovornošću za završne radove u graditeljstvu u stečaju zastupanog po punomoćniku Zvonko Hrain</item>
    </derivirana_varijabla>
  </DomainObject.Predmet.ProtuStrankaListFormated>
  <DomainObject.Predmet.ProtuStrankaListFormatedOIB>
    <izvorni_sadrzaj>
      <item>ANIS društvo s ograničenom odgovornošću za završne radove u graditeljstvu u stečaju, OIB 69801881400 zastupanog po punomoćniku Zvonko Hrain</item>
    </izvorni_sadrzaj>
    <derivirana_varijabla naziv="DomainObject.Predmet.ProtuStrankaListFormatedOIB_1">
      <item>ANIS društvo s ograničenom odgovornošću za završne radove u graditeljstvu u stečaju, OIB 69801881400 zastupanog po punomoćniku Zvonko Hrain</item>
    </derivirana_varijabla>
  </DomainObject.Predmet.ProtuStrankaListFormatedOIB>
  <DomainObject.Predmet.ProtuStrankaListFormatedWithAdress>
    <izvorni_sadrzaj>
      <item>ANIS društvo s ograničenom odgovornošću za završne radove u graditeljstvu u stečaju, Braće Radića 35, 40000 Štefanec zastupanog po punomoćniku Zvonko Hrain</item>
    </izvorni_sadrzaj>
    <derivirana_varijabla naziv="DomainObject.Predmet.ProtuStrankaListFormatedWithAdress_1">
      <item>ANIS društvo s ograničenom odgovornošću za završne radove u graditeljstvu u stečaju, Braće Radića 35, 40000 Štefanec zastupanog po punomoćniku Zvonko Hrain</item>
    </derivirana_varijabla>
  </DomainObject.Predmet.ProtuStrankaListFormatedWithAdress>
  <DomainObject.Predmet.ProtuStrankaListFormatedWithAdressOIB>
    <izvorni_sadrzaj>
      <item>ANIS društvo s ograničenom odgovornošću za završne radove u graditeljstvu u stečaju, OIB 69801881400, Braće Radića 35, 40000 Štefanec zastupanog po punomoćniku Zvonko Hrain</item>
    </izvorni_sadrzaj>
    <derivirana_varijabla naziv="DomainObject.Predmet.ProtuStrankaListFormatedWithAdressOIB_1">
      <item>ANIS društvo s ograničenom odgovornošću za završne radove u graditeljstvu u stečaju, OIB 69801881400, Braće Radića 35, 40000 Štefanec zastupanog po punomoćniku Zvonko Hrain</item>
    </derivirana_varijabla>
  </DomainObject.Predmet.ProtuStrankaListFormatedWithAdressOIB>
  <DomainObject.Predmet.ProtuStrankaListNazivFormated>
    <izvorni_sadrzaj>
      <item>ANIS društvo s ograničenom odgovornošću za završne radove u graditeljstvu u stečaju</item>
    </izvorni_sadrzaj>
    <derivirana_varijabla naziv="DomainObject.Predmet.ProtuStrankaListNazivFormated_1">
      <item>ANIS društvo s ograničenom odgovornošću za završne radove u graditeljstvu u stečaju</item>
    </derivirana_varijabla>
  </DomainObject.Predmet.ProtuStrankaListNazivFormated>
  <DomainObject.Predmet.ProtuStrankaListNazivFormatedOIB>
    <izvorni_sadrzaj>
      <item>ANIS društvo s ograničenom odgovornošću za završne radove u graditeljstvu u stečaju, OIB 69801881400</item>
    </izvorni_sadrzaj>
    <derivirana_varijabla naziv="DomainObject.Predmet.ProtuStrankaListNazivFormatedOIB_1">
      <item>ANIS društvo s ograničenom odgovornošću za završne radove u graditeljstvu u stečaju,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derivirana_varijabla>
  </DomainObject.Predmet.OstaliListFormatedWithAdressOIB>
  <DomainObject.Predmet.OstaliListNazivFormated>
    <izvorni_sadrzaj>
      <item>Suzana Pongračić</item>
      <item>Županijsko državno odvjetništvo u Varaždinu</item>
      <item>Zvonko Hrain</item>
    </izvorni_sadrzaj>
    <derivirana_varijabla naziv="DomainObject.Predmet.OstaliListNazivFormated_1">
      <item>Suzana Pongračić</item>
      <item>Županijsko državno odvjetništvo u Varaždinu</item>
      <item>Zvonko Hrain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  <item>Zvonko Hrain, OIB 25731960062</item>
    </izvorni_sadrzaj>
    <derivirana_varijabla naziv="DomainObject.Predmet.OstaliListNazivFormatedOIB_1">
      <item>Suzana Pongračić, OIB 39435888946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 u stečaju</izvorni_sadrzaj>
    <derivirana_varijabla naziv="DomainObject.Predmet.ProtustrankaIDrugi_1">ANIS društvo s ograničenom odgovornošću za završne radove u graditeljstvu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 u stečaju, OIB 69801881400, Braće Radića 35, 40000 Štefanec</izvorni_sadrzaj>
    <derivirana_varijabla naziv="DomainObject.Predmet.ProtustrankaIDrugiAdressOIB_1">ANIS društvo s ograničenom odgovornošću za završne radove u graditeljstvu u stečaju,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izvorni_sadrzaj>
    <derivirana_varijabla naziv="DomainObject.Predmet.SudioniciListNaziv_1"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derivirana_varijabla>
  </DomainObject.Predmet.SudioniciListNaziv>
  <DomainObject.Predmet.SudioniciListAdressOIB>
    <izvorni_sadrzaj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izvorni_sadrzaj>
    <derivirana_varijabla naziv="DomainObject.Predmet.SudioniciListAdressOIB_1"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69801881400</item>
      <item>, OIB 39435888946</item>
      <item>, OIB null</item>
      <item>, OIB 18683136487</item>
      <item>, OIB 25731960062</item>
    </izvorni_sadrzaj>
    <derivirana_varijabla naziv="DomainObject.Predmet.SudioniciListNazivOIB_1">
      <item>, OIB 69801881400</item>
      <item>, OIB 39435888946</item>
      <item>, OIB null</item>
      <item>, OIB 18683136487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F325C-E571-49DA-A109-32DAE5280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4668</properties:Characters>
  <properties:Lines>126</properties:Lines>
  <properties:Paragraphs>44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2017-07-12T05:50:00Z</dcterms:created>
  <dc:creator>Tihana Martinez</dc:creator>
  <cp:lastModifiedBy>Tihana Martinez</cp:lastModifiedBy>
  <cp:lastPrinted>2017-07-13T08:54:00Z</cp:lastPrinted>
  <dcterms:modified xmlns:xsi="http://www.w3.org/2001/XMLSchema-instance" xsi:type="dcterms:W3CDTF">2017-07-13T08:58:00Z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