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5b33" w14:paraId="c3a5b33" w:rsidRDefault="007431BE" w:rsidP="007431BE" w:rsidR="007431BE" w:rsidRPr="007A281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A2810">
        <w:rPr>
          <w:color w:val="FF0000"/>
          <w:sz w:val="24"/>
          <w:szCs w:val="24"/>
        </w:rPr>
        <w:t xml:space="preserve">  </w:t>
      </w:r>
      <w:r w:rsidR="00645733">
        <w:rPr>
          <w:noProof/>
          <w:color w:val="FF0000"/>
          <w:sz w:val="24"/>
          <w:szCs w:val="24"/>
        </w:rPr>
        <w:t xml:space="preserve">        </w:t>
      </w:r>
      <w:r w:rsidRPr="007A2810">
        <w:rPr>
          <w:noProof/>
          <w:color w:val="FF0000"/>
          <w:sz w:val="24"/>
          <w:szCs w:val="24"/>
        </w:rPr>
        <w:drawing>
          <wp:inline distR="0" distL="0" distB="0" distT="0">
            <wp:extent cy="725389" cx="555955"/>
            <wp:effectExtent b="0" r="0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666" cx="55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810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A2810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645733">
      <w:pPr>
        <w:tabs>
          <w:tab w:pos="7020" w:val="left"/>
        </w:tabs>
        <w:rPr>
          <w:sz w:val="24"/>
          <w:szCs w:val="24"/>
        </w:rPr>
      </w:pPr>
      <w:r w:rsidRPr="00645733">
        <w:rPr>
          <w:sz w:val="24"/>
          <w:szCs w:val="24"/>
        </w:rPr>
        <w:t xml:space="preserve">REPUBLIKA HRVATSKA </w:t>
      </w:r>
    </w:p>
    <w:p w:rsidRDefault="007431BE" w:rsidP="007431BE" w:rsidR="007431BE" w:rsidRPr="00645733">
      <w:pPr>
        <w:rPr>
          <w:sz w:val="24"/>
          <w:szCs w:val="24"/>
        </w:rPr>
      </w:pPr>
      <w:r w:rsidRPr="00645733">
        <w:rPr>
          <w:sz w:val="24"/>
          <w:szCs w:val="24"/>
        </w:rPr>
        <w:t>Trgovački sud u Zagrebu</w:t>
      </w:r>
    </w:p>
    <w:p w:rsidRDefault="007431BE" w:rsidP="007431BE" w:rsidR="007431BE" w:rsidRPr="00645733">
      <w:pPr>
        <w:rPr>
          <w:sz w:val="24"/>
          <w:szCs w:val="24"/>
        </w:rPr>
      </w:pPr>
      <w:r w:rsidRPr="00645733">
        <w:rPr>
          <w:sz w:val="24"/>
          <w:szCs w:val="24"/>
        </w:rPr>
        <w:t xml:space="preserve">Zagreb, </w:t>
      </w:r>
      <w:proofErr w:type="spellStart"/>
      <w:r w:rsidRPr="00645733">
        <w:rPr>
          <w:sz w:val="24"/>
          <w:szCs w:val="24"/>
        </w:rPr>
        <w:t>Amruševa</w:t>
      </w:r>
      <w:proofErr w:type="spellEnd"/>
      <w:r w:rsidRPr="00645733">
        <w:rPr>
          <w:sz w:val="24"/>
          <w:szCs w:val="24"/>
        </w:rPr>
        <w:t xml:space="preserve"> 2/II</w:t>
      </w:r>
      <w:r w:rsidR="00645733">
        <w:rPr>
          <w:sz w:val="24"/>
          <w:szCs w:val="24"/>
        </w:rPr>
        <w:t xml:space="preserve"> desno p.p.455</w:t>
      </w:r>
    </w:p>
    <w:p w:rsidRDefault="00F44CB5" w:rsidP="00F44CB5" w:rsidR="006B4A8A" w:rsidRPr="00645733">
      <w:pPr>
        <w:rPr>
          <w:sz w:val="24"/>
          <w:szCs w:val="24"/>
        </w:rPr>
      </w:pP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</w:r>
      <w:r w:rsidRPr="00645733">
        <w:rPr>
          <w:sz w:val="24"/>
          <w:szCs w:val="24"/>
        </w:rPr>
        <w:tab/>
        <w:t xml:space="preserve">  </w:t>
      </w:r>
    </w:p>
    <w:p w:rsidRDefault="005878C4" w:rsidP="005878C4" w:rsidR="005878C4" w:rsidRPr="00645733">
      <w:pPr>
        <w:jc w:val="center"/>
        <w:rPr>
          <w:sz w:val="24"/>
          <w:szCs w:val="24"/>
        </w:rPr>
      </w:pPr>
      <w:r w:rsidRPr="00645733">
        <w:rPr>
          <w:sz w:val="24"/>
          <w:szCs w:val="24"/>
        </w:rPr>
        <w:t>REPUBLIK</w:t>
      </w:r>
      <w:r w:rsidR="00645733">
        <w:rPr>
          <w:sz w:val="24"/>
          <w:szCs w:val="24"/>
        </w:rPr>
        <w:t>A</w:t>
      </w:r>
      <w:r w:rsidRPr="00645733">
        <w:rPr>
          <w:sz w:val="24"/>
          <w:szCs w:val="24"/>
        </w:rPr>
        <w:t xml:space="preserve">   HRVATSK</w:t>
      </w:r>
      <w:r w:rsidR="00645733">
        <w:rPr>
          <w:sz w:val="24"/>
          <w:szCs w:val="24"/>
        </w:rPr>
        <w:t>A</w:t>
      </w:r>
    </w:p>
    <w:p w:rsidRDefault="007431BE" w:rsidP="005878C4" w:rsidR="007431BE" w:rsidRPr="00645733">
      <w:pPr>
        <w:jc w:val="center"/>
        <w:rPr>
          <w:sz w:val="24"/>
          <w:szCs w:val="24"/>
        </w:rPr>
      </w:pPr>
    </w:p>
    <w:p w:rsidRDefault="00B63B34" w:rsidP="005878C4" w:rsidR="007431BE" w:rsidRPr="00645733">
      <w:pPr>
        <w:ind w:hanging="2880" w:left="2880"/>
        <w:jc w:val="center"/>
        <w:rPr>
          <w:sz w:val="24"/>
          <w:szCs w:val="24"/>
        </w:rPr>
      </w:pPr>
      <w:r w:rsidRPr="00645733">
        <w:rPr>
          <w:sz w:val="24"/>
          <w:szCs w:val="24"/>
        </w:rPr>
        <w:t xml:space="preserve">  R J E Š E N J E</w:t>
      </w:r>
    </w:p>
    <w:p w:rsidRDefault="00B63B34" w:rsidP="005878C4" w:rsidR="00B63B34" w:rsidRPr="00512FA5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ab/>
        <w:t xml:space="preserve">Trgovački sud u Zagrebu po sucu </w:t>
      </w:r>
      <w:r w:rsidR="007431BE" w:rsidRPr="00512FA5">
        <w:rPr>
          <w:sz w:val="24"/>
          <w:szCs w:val="24"/>
        </w:rPr>
        <w:t>Josipu Biliću</w:t>
      </w:r>
      <w:r w:rsidRPr="00512FA5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512FA5">
        <w:rPr>
          <w:sz w:val="24"/>
          <w:szCs w:val="24"/>
        </w:rPr>
        <w:t xml:space="preserve"> </w:t>
      </w:r>
      <w:r w:rsidR="006E5E42" w:rsidRPr="006E5E42">
        <w:rPr>
          <w:b/>
          <w:sz w:val="24"/>
          <w:szCs w:val="24"/>
        </w:rPr>
        <w:t>G</w:t>
      </w:r>
      <w:r w:rsidR="00512FA5" w:rsidRPr="00512FA5">
        <w:rPr>
          <w:b/>
          <w:sz w:val="24"/>
          <w:szCs w:val="24"/>
        </w:rPr>
        <w:t xml:space="preserve">TP </w:t>
      </w:r>
      <w:proofErr w:type="spellStart"/>
      <w:r w:rsidR="00512FA5" w:rsidRPr="00512FA5">
        <w:rPr>
          <w:b/>
          <w:sz w:val="24"/>
          <w:szCs w:val="24"/>
        </w:rPr>
        <w:t>MaTIG</w:t>
      </w:r>
      <w:proofErr w:type="spellEnd"/>
      <w:r w:rsidR="00512FA5" w:rsidRPr="00512FA5">
        <w:rPr>
          <w:b/>
          <w:sz w:val="24"/>
          <w:szCs w:val="24"/>
        </w:rPr>
        <w:t xml:space="preserve"> d.o.o</w:t>
      </w:r>
      <w:r w:rsidR="00512FA5" w:rsidRPr="00512FA5">
        <w:rPr>
          <w:sz w:val="24"/>
          <w:szCs w:val="24"/>
        </w:rPr>
        <w:t xml:space="preserve">.,  Jastrebarsko, Donji </w:t>
      </w:r>
      <w:proofErr w:type="spellStart"/>
      <w:r w:rsidR="00512FA5" w:rsidRPr="00512FA5">
        <w:rPr>
          <w:sz w:val="24"/>
          <w:szCs w:val="24"/>
        </w:rPr>
        <w:t>Desinec</w:t>
      </w:r>
      <w:proofErr w:type="spellEnd"/>
      <w:r w:rsidR="00512FA5" w:rsidRPr="00512FA5">
        <w:rPr>
          <w:sz w:val="24"/>
          <w:szCs w:val="24"/>
        </w:rPr>
        <w:t xml:space="preserve"> 162, OIB: 13467235352</w:t>
      </w:r>
      <w:r w:rsidR="00813DCB" w:rsidRPr="00512FA5">
        <w:rPr>
          <w:sz w:val="24"/>
          <w:szCs w:val="24"/>
        </w:rPr>
        <w:t xml:space="preserve">, </w:t>
      </w:r>
      <w:r w:rsidRPr="00512FA5">
        <w:rPr>
          <w:sz w:val="24"/>
          <w:szCs w:val="24"/>
        </w:rPr>
        <w:t xml:space="preserve">dana </w:t>
      </w:r>
      <w:r w:rsidR="00512FA5" w:rsidRPr="00512FA5">
        <w:rPr>
          <w:sz w:val="24"/>
          <w:szCs w:val="24"/>
        </w:rPr>
        <w:t>4</w:t>
      </w:r>
      <w:r w:rsidRPr="00512FA5">
        <w:rPr>
          <w:sz w:val="24"/>
          <w:szCs w:val="24"/>
        </w:rPr>
        <w:t>.</w:t>
      </w:r>
      <w:r w:rsidR="007431BE" w:rsidRPr="00512FA5">
        <w:rPr>
          <w:sz w:val="24"/>
          <w:szCs w:val="24"/>
        </w:rPr>
        <w:t xml:space="preserve"> </w:t>
      </w:r>
      <w:r w:rsidR="00512FA5" w:rsidRPr="00512FA5">
        <w:rPr>
          <w:sz w:val="24"/>
          <w:szCs w:val="24"/>
        </w:rPr>
        <w:t>ožujka</w:t>
      </w:r>
      <w:r w:rsidRPr="00512FA5">
        <w:rPr>
          <w:sz w:val="24"/>
          <w:szCs w:val="24"/>
        </w:rPr>
        <w:t xml:space="preserve"> 201</w:t>
      </w:r>
      <w:r w:rsidR="00A56B40" w:rsidRPr="00512FA5">
        <w:rPr>
          <w:sz w:val="24"/>
          <w:szCs w:val="24"/>
        </w:rPr>
        <w:t>6</w:t>
      </w:r>
      <w:r w:rsidRPr="00512FA5">
        <w:rPr>
          <w:sz w:val="24"/>
          <w:szCs w:val="24"/>
        </w:rPr>
        <w:t>.</w:t>
      </w:r>
    </w:p>
    <w:p w:rsidRDefault="007431BE" w:rsidP="005878C4" w:rsidR="007431BE" w:rsidRPr="00F62A59">
      <w:pPr>
        <w:jc w:val="center"/>
        <w:rPr>
          <w:sz w:val="24"/>
          <w:szCs w:val="24"/>
        </w:rPr>
      </w:pPr>
    </w:p>
    <w:p w:rsidRDefault="001D4AA9" w:rsidP="005878C4" w:rsidR="005878C4" w:rsidRPr="00F62A59">
      <w:pPr>
        <w:jc w:val="center"/>
        <w:rPr>
          <w:sz w:val="24"/>
          <w:szCs w:val="24"/>
        </w:rPr>
      </w:pPr>
      <w:r w:rsidRPr="00F62A59">
        <w:rPr>
          <w:sz w:val="24"/>
          <w:szCs w:val="24"/>
        </w:rPr>
        <w:t>r i j e š i o</w:t>
      </w:r>
      <w:r w:rsidR="005878C4" w:rsidRPr="00F62A59">
        <w:rPr>
          <w:sz w:val="24"/>
          <w:szCs w:val="24"/>
        </w:rPr>
        <w:t xml:space="preserve">   j e </w:t>
      </w:r>
    </w:p>
    <w:p w:rsidRDefault="005878C4" w:rsidP="005878C4" w:rsidR="005878C4" w:rsidRPr="00512FA5">
      <w:pPr>
        <w:jc w:val="center"/>
        <w:rPr>
          <w:b/>
          <w:sz w:val="24"/>
          <w:szCs w:val="24"/>
        </w:rPr>
      </w:pPr>
    </w:p>
    <w:p w:rsidRDefault="00B63B34" w:rsidP="00755ABD" w:rsidR="005878C4" w:rsidRPr="00512FA5">
      <w:pPr>
        <w:ind w:firstLine="708"/>
        <w:jc w:val="both"/>
        <w:rPr>
          <w:sz w:val="24"/>
          <w:szCs w:val="24"/>
        </w:rPr>
      </w:pPr>
      <w:r w:rsidRPr="00512FA5">
        <w:rPr>
          <w:sz w:val="24"/>
          <w:szCs w:val="24"/>
        </w:rPr>
        <w:t xml:space="preserve">Obustavlja se skraćeni stečajni postupak nad dužnikom </w:t>
      </w:r>
      <w:r w:rsidR="007A2810" w:rsidRPr="00512FA5">
        <w:rPr>
          <w:sz w:val="24"/>
          <w:szCs w:val="24"/>
        </w:rPr>
        <w:t xml:space="preserve">GTP </w:t>
      </w:r>
      <w:proofErr w:type="spellStart"/>
      <w:r w:rsidR="007A2810" w:rsidRPr="00512FA5">
        <w:rPr>
          <w:sz w:val="24"/>
          <w:szCs w:val="24"/>
        </w:rPr>
        <w:t>MaTIG</w:t>
      </w:r>
      <w:proofErr w:type="spellEnd"/>
      <w:r w:rsidR="00C74A86" w:rsidRPr="00512FA5">
        <w:rPr>
          <w:sz w:val="24"/>
          <w:szCs w:val="24"/>
        </w:rPr>
        <w:t xml:space="preserve"> d.o.o.,  </w:t>
      </w:r>
      <w:r w:rsidR="007A2810" w:rsidRPr="00512FA5">
        <w:rPr>
          <w:sz w:val="24"/>
          <w:szCs w:val="24"/>
        </w:rPr>
        <w:t>Jastrebarsko</w:t>
      </w:r>
      <w:r w:rsidR="00C74A86" w:rsidRPr="00512FA5">
        <w:rPr>
          <w:sz w:val="24"/>
          <w:szCs w:val="24"/>
        </w:rPr>
        <w:t xml:space="preserve">, </w:t>
      </w:r>
      <w:r w:rsidR="007A2810" w:rsidRPr="00512FA5">
        <w:rPr>
          <w:sz w:val="24"/>
          <w:szCs w:val="24"/>
        </w:rPr>
        <w:t xml:space="preserve">Donji </w:t>
      </w:r>
      <w:proofErr w:type="spellStart"/>
      <w:r w:rsidR="007A2810" w:rsidRPr="00512FA5">
        <w:rPr>
          <w:sz w:val="24"/>
          <w:szCs w:val="24"/>
        </w:rPr>
        <w:t>Desinec</w:t>
      </w:r>
      <w:proofErr w:type="spellEnd"/>
      <w:r w:rsidR="007A2810" w:rsidRPr="00512FA5">
        <w:rPr>
          <w:sz w:val="24"/>
          <w:szCs w:val="24"/>
        </w:rPr>
        <w:t xml:space="preserve"> 162, OIB: 13467235352</w:t>
      </w:r>
      <w:r w:rsidR="007431BE" w:rsidRPr="00512FA5">
        <w:rPr>
          <w:sz w:val="24"/>
          <w:szCs w:val="24"/>
        </w:rPr>
        <w:t>.</w:t>
      </w:r>
      <w:r w:rsidR="00755ABD" w:rsidRPr="00512FA5">
        <w:rPr>
          <w:sz w:val="24"/>
          <w:szCs w:val="24"/>
        </w:rPr>
        <w:t xml:space="preserve"> </w:t>
      </w:r>
    </w:p>
    <w:p w:rsidRDefault="005878C4" w:rsidP="00DE33E8" w:rsidR="005878C4" w:rsidRPr="00512FA5">
      <w:pPr>
        <w:jc w:val="center"/>
        <w:rPr>
          <w:sz w:val="24"/>
          <w:szCs w:val="24"/>
        </w:rPr>
      </w:pPr>
    </w:p>
    <w:p w:rsidRDefault="00DE33E8" w:rsidP="00DE33E8" w:rsidR="00DE33E8" w:rsidRPr="00512FA5">
      <w:pPr>
        <w:jc w:val="center"/>
        <w:rPr>
          <w:sz w:val="24"/>
          <w:szCs w:val="24"/>
        </w:rPr>
      </w:pPr>
      <w:r w:rsidRPr="00512FA5">
        <w:rPr>
          <w:sz w:val="24"/>
          <w:szCs w:val="24"/>
        </w:rPr>
        <w:t>Obrazloženje</w:t>
      </w:r>
    </w:p>
    <w:p w:rsidRDefault="007431BE" w:rsidP="00DE33E8" w:rsidR="007431BE" w:rsidRPr="00512FA5">
      <w:pPr>
        <w:jc w:val="center"/>
        <w:rPr>
          <w:sz w:val="24"/>
          <w:szCs w:val="24"/>
        </w:rPr>
      </w:pPr>
    </w:p>
    <w:p w:rsidRDefault="00B63B34" w:rsidP="00B63B34" w:rsidR="00B63B34" w:rsidRPr="00512FA5">
      <w:pPr>
        <w:ind w:firstLine="708"/>
        <w:jc w:val="both"/>
        <w:rPr>
          <w:sz w:val="24"/>
          <w:szCs w:val="24"/>
        </w:rPr>
      </w:pPr>
      <w:r w:rsidRPr="00512FA5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7A2810" w:rsidRPr="00512FA5">
        <w:rPr>
          <w:sz w:val="24"/>
          <w:szCs w:val="24"/>
        </w:rPr>
        <w:t xml:space="preserve">GTP </w:t>
      </w:r>
      <w:proofErr w:type="spellStart"/>
      <w:r w:rsidR="007A2810" w:rsidRPr="00512FA5">
        <w:rPr>
          <w:sz w:val="24"/>
          <w:szCs w:val="24"/>
        </w:rPr>
        <w:t>MaTIG</w:t>
      </w:r>
      <w:proofErr w:type="spellEnd"/>
      <w:r w:rsidR="007A2810" w:rsidRPr="00512FA5">
        <w:rPr>
          <w:sz w:val="24"/>
          <w:szCs w:val="24"/>
        </w:rPr>
        <w:t xml:space="preserve"> d.o.o.,  Jastrebarsko, Donji </w:t>
      </w:r>
      <w:proofErr w:type="spellStart"/>
      <w:r w:rsidR="007A2810" w:rsidRPr="00512FA5">
        <w:rPr>
          <w:sz w:val="24"/>
          <w:szCs w:val="24"/>
        </w:rPr>
        <w:t>Desinec</w:t>
      </w:r>
      <w:proofErr w:type="spellEnd"/>
      <w:r w:rsidR="007A2810" w:rsidRPr="00512FA5">
        <w:rPr>
          <w:sz w:val="24"/>
          <w:szCs w:val="24"/>
        </w:rPr>
        <w:t xml:space="preserve"> 162, OIB: 13467235352</w:t>
      </w:r>
      <w:r w:rsidR="001763DB" w:rsidRPr="00512FA5">
        <w:rPr>
          <w:sz w:val="24"/>
          <w:szCs w:val="24"/>
        </w:rPr>
        <w:t>.</w:t>
      </w:r>
    </w:p>
    <w:p w:rsidRDefault="00B63B34" w:rsidP="00B63B34" w:rsidR="00B63B34" w:rsidRPr="00512FA5">
      <w:pPr>
        <w:rPr>
          <w:sz w:val="24"/>
          <w:szCs w:val="24"/>
        </w:rPr>
      </w:pPr>
    </w:p>
    <w:p w:rsidRDefault="00B63B34" w:rsidP="00B63B34" w:rsidR="00B63B34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ab/>
        <w:t xml:space="preserve">Sud je dana </w:t>
      </w:r>
      <w:r w:rsidR="007A2810" w:rsidRPr="00512FA5">
        <w:rPr>
          <w:sz w:val="24"/>
          <w:szCs w:val="24"/>
        </w:rPr>
        <w:t>20</w:t>
      </w:r>
      <w:r w:rsidRPr="00512FA5">
        <w:rPr>
          <w:sz w:val="24"/>
          <w:szCs w:val="24"/>
        </w:rPr>
        <w:t>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B63B34" w:rsidP="00DE33E8" w:rsidR="00B63B34" w:rsidRPr="00512FA5">
      <w:pPr>
        <w:jc w:val="center"/>
        <w:rPr>
          <w:sz w:val="24"/>
          <w:szCs w:val="24"/>
        </w:rPr>
      </w:pPr>
    </w:p>
    <w:p w:rsidRDefault="00E72743" w:rsidP="00E72743" w:rsidR="00AE4A84" w:rsidRPr="00512FA5">
      <w:pPr>
        <w:ind w:firstLine="708"/>
        <w:jc w:val="both"/>
        <w:rPr>
          <w:sz w:val="24"/>
          <w:szCs w:val="24"/>
        </w:rPr>
      </w:pPr>
      <w:r w:rsidRPr="00512FA5">
        <w:rPr>
          <w:sz w:val="24"/>
          <w:szCs w:val="24"/>
        </w:rPr>
        <w:t xml:space="preserve">Republika Hrvatska,  Ministarstvo financija, Porezna uprava, dostavila je </w:t>
      </w:r>
      <w:r w:rsidR="00711AF6" w:rsidRPr="00512FA5">
        <w:rPr>
          <w:sz w:val="24"/>
          <w:szCs w:val="24"/>
        </w:rPr>
        <w:t>11</w:t>
      </w:r>
      <w:r w:rsidRPr="00512FA5">
        <w:rPr>
          <w:sz w:val="24"/>
          <w:szCs w:val="24"/>
        </w:rPr>
        <w:t xml:space="preserve">. </w:t>
      </w:r>
      <w:r w:rsidR="00AD0F9D" w:rsidRPr="00512FA5">
        <w:rPr>
          <w:sz w:val="24"/>
          <w:szCs w:val="24"/>
        </w:rPr>
        <w:t>veljače</w:t>
      </w:r>
      <w:r w:rsidRPr="00512FA5">
        <w:rPr>
          <w:sz w:val="24"/>
          <w:szCs w:val="24"/>
        </w:rPr>
        <w:t xml:space="preserve"> 2016. obrazac kojim je, kao vjerovnik, predložila nad dužnikom otvoriti </w:t>
      </w:r>
      <w:r w:rsidR="002354A7" w:rsidRPr="00512FA5">
        <w:rPr>
          <w:sz w:val="24"/>
          <w:szCs w:val="24"/>
        </w:rPr>
        <w:t>stečaj. U prilogu su dostavljeni dokazi</w:t>
      </w:r>
      <w:r w:rsidRPr="00512FA5">
        <w:rPr>
          <w:sz w:val="24"/>
          <w:szCs w:val="24"/>
        </w:rPr>
        <w:t xml:space="preserve"> iz kojeg proizlazi kako dužnik po </w:t>
      </w:r>
      <w:r w:rsidR="002354A7" w:rsidRPr="00512FA5">
        <w:rPr>
          <w:sz w:val="24"/>
          <w:szCs w:val="24"/>
        </w:rPr>
        <w:t xml:space="preserve">osnovi poreza, doprinosa </w:t>
      </w:r>
      <w:r w:rsidR="007044C3" w:rsidRPr="00512FA5">
        <w:rPr>
          <w:sz w:val="24"/>
          <w:szCs w:val="24"/>
        </w:rPr>
        <w:t>i drugog,</w:t>
      </w:r>
      <w:r w:rsidRPr="00512FA5">
        <w:rPr>
          <w:sz w:val="24"/>
          <w:szCs w:val="24"/>
        </w:rPr>
        <w:t xml:space="preserve"> duguje iznos od </w:t>
      </w:r>
      <w:r w:rsidR="002354A7" w:rsidRPr="00512FA5">
        <w:rPr>
          <w:sz w:val="24"/>
          <w:szCs w:val="24"/>
        </w:rPr>
        <w:t>211.736,98</w:t>
      </w:r>
      <w:r w:rsidRPr="00512FA5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512FA5">
      <w:pPr>
        <w:ind w:firstLine="708"/>
        <w:jc w:val="both"/>
        <w:rPr>
          <w:sz w:val="24"/>
          <w:szCs w:val="24"/>
        </w:rPr>
      </w:pPr>
    </w:p>
    <w:p w:rsidRDefault="00AE4A84" w:rsidP="00DF4D6F" w:rsidR="00DF4D6F" w:rsidRPr="00512FA5">
      <w:pPr>
        <w:ind w:firstLine="708"/>
        <w:jc w:val="both"/>
        <w:rPr>
          <w:sz w:val="24"/>
          <w:szCs w:val="24"/>
        </w:rPr>
      </w:pPr>
      <w:r w:rsidRPr="00512FA5">
        <w:rPr>
          <w:sz w:val="24"/>
          <w:szCs w:val="24"/>
        </w:rPr>
        <w:t xml:space="preserve">Nadalje, </w:t>
      </w:r>
      <w:r w:rsidR="00DF4D6F" w:rsidRPr="00512FA5">
        <w:rPr>
          <w:sz w:val="24"/>
          <w:szCs w:val="24"/>
        </w:rPr>
        <w:t>Republika Hrvatska,  Ministarstvo financija, Porezna uprava dostavila</w:t>
      </w:r>
      <w:r w:rsidRPr="00512FA5">
        <w:rPr>
          <w:sz w:val="24"/>
          <w:szCs w:val="24"/>
        </w:rPr>
        <w:t xml:space="preserve"> je i podatak da </w:t>
      </w:r>
      <w:r w:rsidR="00BF4B68" w:rsidRPr="00512FA5">
        <w:rPr>
          <w:sz w:val="24"/>
          <w:szCs w:val="24"/>
        </w:rPr>
        <w:t xml:space="preserve">dužnik </w:t>
      </w:r>
      <w:r w:rsidR="00AD0F9D" w:rsidRPr="00512FA5">
        <w:rPr>
          <w:sz w:val="24"/>
          <w:szCs w:val="24"/>
        </w:rPr>
        <w:t xml:space="preserve">ima imovinu </w:t>
      </w:r>
      <w:r w:rsidR="00B437F4" w:rsidRPr="00512FA5">
        <w:rPr>
          <w:sz w:val="24"/>
          <w:szCs w:val="24"/>
        </w:rPr>
        <w:t>i to nekretnine</w:t>
      </w:r>
      <w:r w:rsidR="00512FA5" w:rsidRPr="00512FA5">
        <w:rPr>
          <w:sz w:val="24"/>
          <w:szCs w:val="24"/>
        </w:rPr>
        <w:t xml:space="preserve">, k.č.br. 6861 livada u logi površine 283 </w:t>
      </w:r>
      <w:proofErr w:type="spellStart"/>
      <w:r w:rsidR="00512FA5" w:rsidRPr="00512FA5">
        <w:rPr>
          <w:sz w:val="24"/>
          <w:szCs w:val="24"/>
        </w:rPr>
        <w:t>čhv</w:t>
      </w:r>
      <w:proofErr w:type="spellEnd"/>
      <w:r w:rsidR="00512FA5" w:rsidRPr="00512FA5">
        <w:rPr>
          <w:sz w:val="24"/>
          <w:szCs w:val="24"/>
        </w:rPr>
        <w:t xml:space="preserve">, te k.č.br. 6862 </w:t>
      </w:r>
      <w:proofErr w:type="spellStart"/>
      <w:r w:rsidR="00512FA5" w:rsidRPr="00512FA5">
        <w:rPr>
          <w:sz w:val="24"/>
          <w:szCs w:val="24"/>
        </w:rPr>
        <w:t>pašinac</w:t>
      </w:r>
      <w:proofErr w:type="spellEnd"/>
      <w:r w:rsidR="00512FA5" w:rsidRPr="00512FA5">
        <w:rPr>
          <w:sz w:val="24"/>
          <w:szCs w:val="24"/>
        </w:rPr>
        <w:t xml:space="preserve"> u logi površine 260 </w:t>
      </w:r>
      <w:proofErr w:type="spellStart"/>
      <w:r w:rsidR="00512FA5" w:rsidRPr="00512FA5">
        <w:rPr>
          <w:sz w:val="24"/>
          <w:szCs w:val="24"/>
        </w:rPr>
        <w:t>čhv</w:t>
      </w:r>
      <w:proofErr w:type="spellEnd"/>
      <w:r w:rsidR="00512FA5" w:rsidRPr="00512FA5">
        <w:rPr>
          <w:sz w:val="24"/>
          <w:szCs w:val="24"/>
        </w:rPr>
        <w:t xml:space="preserve"> obje upisane u z.k.ul. 2252 k.o. </w:t>
      </w:r>
      <w:proofErr w:type="spellStart"/>
      <w:r w:rsidR="00512FA5" w:rsidRPr="00512FA5">
        <w:rPr>
          <w:sz w:val="24"/>
          <w:szCs w:val="24"/>
        </w:rPr>
        <w:t>Divjake</w:t>
      </w:r>
      <w:proofErr w:type="spellEnd"/>
      <w:r w:rsidR="00512FA5" w:rsidRPr="00512FA5">
        <w:rPr>
          <w:sz w:val="24"/>
          <w:szCs w:val="24"/>
        </w:rPr>
        <w:t xml:space="preserve">, a </w:t>
      </w:r>
      <w:r w:rsidR="00B437F4" w:rsidRPr="00512FA5">
        <w:rPr>
          <w:sz w:val="24"/>
          <w:szCs w:val="24"/>
        </w:rPr>
        <w:t xml:space="preserve">na kojima je temeljem rješenja o osiguranju Općinskog suda u Delnicama od 10.02.2015. </w:t>
      </w:r>
      <w:proofErr w:type="spellStart"/>
      <w:r w:rsidR="00B437F4" w:rsidRPr="00512FA5">
        <w:rPr>
          <w:sz w:val="24"/>
          <w:szCs w:val="24"/>
        </w:rPr>
        <w:t>Ovr</w:t>
      </w:r>
      <w:proofErr w:type="spellEnd"/>
      <w:r w:rsidR="00B437F4" w:rsidRPr="00512FA5">
        <w:rPr>
          <w:sz w:val="24"/>
          <w:szCs w:val="24"/>
        </w:rPr>
        <w:t xml:space="preserve">-243/14 uknjiženo pravo zaloga na nekretnini u </w:t>
      </w:r>
      <w:proofErr w:type="spellStart"/>
      <w:r w:rsidR="00B437F4" w:rsidRPr="00512FA5">
        <w:rPr>
          <w:sz w:val="24"/>
          <w:szCs w:val="24"/>
        </w:rPr>
        <w:t>vlasnitšvu</w:t>
      </w:r>
      <w:proofErr w:type="spellEnd"/>
      <w:r w:rsidR="00B437F4" w:rsidRPr="00512FA5">
        <w:rPr>
          <w:sz w:val="24"/>
          <w:szCs w:val="24"/>
        </w:rPr>
        <w:t xml:space="preserve"> dužnika radi osiguranja novčane tražbine u korist RH</w:t>
      </w:r>
      <w:r w:rsidR="00AD0F9D" w:rsidRPr="00512FA5">
        <w:rPr>
          <w:sz w:val="24"/>
          <w:szCs w:val="24"/>
        </w:rPr>
        <w:t>.</w:t>
      </w:r>
    </w:p>
    <w:p w:rsidRDefault="003635D9" w:rsidP="003635D9" w:rsidR="003635D9" w:rsidRPr="00512FA5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ab/>
      </w:r>
      <w:r w:rsidR="006306BB" w:rsidRPr="00512FA5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512FA5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512FA5">
      <w:pPr>
        <w:jc w:val="both"/>
        <w:rPr>
          <w:sz w:val="24"/>
          <w:szCs w:val="24"/>
        </w:rPr>
      </w:pPr>
    </w:p>
    <w:p w:rsidRDefault="006306BB" w:rsidP="006306BB" w:rsidR="006306BB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ab/>
      </w:r>
    </w:p>
    <w:p w:rsidRDefault="006306BB" w:rsidP="006306BB" w:rsidR="001D4AA9" w:rsidRPr="00512FA5">
      <w:pPr>
        <w:ind w:firstLine="708"/>
        <w:jc w:val="both"/>
        <w:rPr>
          <w:sz w:val="24"/>
          <w:szCs w:val="24"/>
        </w:rPr>
      </w:pPr>
      <w:r w:rsidRPr="00512FA5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512FA5">
        <w:rPr>
          <w:sz w:val="24"/>
          <w:szCs w:val="24"/>
        </w:rPr>
        <w:t>,</w:t>
      </w:r>
      <w:r w:rsidRPr="00512FA5">
        <w:rPr>
          <w:sz w:val="24"/>
          <w:szCs w:val="24"/>
        </w:rPr>
        <w:t xml:space="preserve"> te je obavijestio sud kako dužnik ima navedenu imovinu, </w:t>
      </w:r>
      <w:r w:rsidR="005755A3" w:rsidRPr="00512FA5">
        <w:rPr>
          <w:sz w:val="24"/>
          <w:szCs w:val="24"/>
        </w:rPr>
        <w:t xml:space="preserve">a koja </w:t>
      </w:r>
      <w:r w:rsidRPr="00512FA5">
        <w:rPr>
          <w:sz w:val="24"/>
          <w:szCs w:val="24"/>
        </w:rPr>
        <w:t xml:space="preserve">je </w:t>
      </w:r>
      <w:r w:rsidR="005755A3" w:rsidRPr="00512FA5">
        <w:rPr>
          <w:sz w:val="24"/>
          <w:szCs w:val="24"/>
        </w:rPr>
        <w:t xml:space="preserve">imovina </w:t>
      </w:r>
      <w:r w:rsidRPr="00512FA5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512FA5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512FA5">
      <w:pPr>
        <w:ind w:firstLine="708"/>
        <w:jc w:val="both"/>
        <w:rPr>
          <w:sz w:val="24"/>
          <w:szCs w:val="24"/>
        </w:rPr>
      </w:pPr>
      <w:r w:rsidRPr="00512FA5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ab/>
      </w:r>
      <w:r w:rsidRPr="00512FA5">
        <w:rPr>
          <w:sz w:val="24"/>
          <w:szCs w:val="24"/>
        </w:rPr>
        <w:tab/>
      </w:r>
      <w:r w:rsidRPr="00512FA5">
        <w:rPr>
          <w:sz w:val="24"/>
          <w:szCs w:val="24"/>
        </w:rPr>
        <w:tab/>
      </w:r>
    </w:p>
    <w:p w:rsidRDefault="00F80EE4" w:rsidP="00DD2B2F" w:rsidR="00CF56FE" w:rsidRPr="00512FA5">
      <w:pPr>
        <w:jc w:val="center"/>
        <w:rPr>
          <w:sz w:val="24"/>
          <w:szCs w:val="24"/>
        </w:rPr>
      </w:pPr>
      <w:r w:rsidRPr="00512FA5">
        <w:rPr>
          <w:sz w:val="24"/>
          <w:szCs w:val="24"/>
        </w:rPr>
        <w:t xml:space="preserve">Zagreb, </w:t>
      </w:r>
      <w:r w:rsidR="00512FA5" w:rsidRPr="00512FA5">
        <w:rPr>
          <w:sz w:val="24"/>
          <w:szCs w:val="24"/>
        </w:rPr>
        <w:t>4</w:t>
      </w:r>
      <w:r w:rsidR="007431BE" w:rsidRPr="00512FA5">
        <w:rPr>
          <w:sz w:val="24"/>
          <w:szCs w:val="24"/>
        </w:rPr>
        <w:t xml:space="preserve">. </w:t>
      </w:r>
      <w:r w:rsidR="00512FA5" w:rsidRPr="00512FA5">
        <w:rPr>
          <w:sz w:val="24"/>
          <w:szCs w:val="24"/>
        </w:rPr>
        <w:t>ožujka</w:t>
      </w:r>
      <w:r w:rsidR="00606779" w:rsidRPr="00512FA5">
        <w:rPr>
          <w:sz w:val="24"/>
          <w:szCs w:val="24"/>
        </w:rPr>
        <w:t xml:space="preserve"> </w:t>
      </w:r>
      <w:r w:rsidR="007A20E4" w:rsidRPr="00512FA5">
        <w:rPr>
          <w:sz w:val="24"/>
          <w:szCs w:val="24"/>
        </w:rPr>
        <w:t>201</w:t>
      </w:r>
      <w:r w:rsidR="00A56B40" w:rsidRPr="00512FA5">
        <w:rPr>
          <w:sz w:val="24"/>
          <w:szCs w:val="24"/>
        </w:rPr>
        <w:t>6</w:t>
      </w:r>
      <w:r w:rsidR="0043052F" w:rsidRPr="00512FA5">
        <w:rPr>
          <w:sz w:val="24"/>
          <w:szCs w:val="24"/>
        </w:rPr>
        <w:t>.</w:t>
      </w:r>
    </w:p>
    <w:p w:rsidRDefault="0043052F" w:rsidP="00C946ED" w:rsidR="00CA083A" w:rsidRPr="00512FA5">
      <w:pPr>
        <w:ind w:firstLine="3" w:left="5661"/>
        <w:jc w:val="right"/>
        <w:rPr>
          <w:sz w:val="24"/>
          <w:szCs w:val="24"/>
        </w:rPr>
      </w:pPr>
      <w:r w:rsidRPr="00512FA5">
        <w:rPr>
          <w:sz w:val="24"/>
          <w:szCs w:val="24"/>
        </w:rPr>
        <w:t xml:space="preserve">               Sudac:</w:t>
      </w:r>
    </w:p>
    <w:p w:rsidRDefault="00CA083A" w:rsidP="007431BE" w:rsidR="001F398D" w:rsidRPr="00512FA5">
      <w:pPr>
        <w:jc w:val="right"/>
        <w:rPr>
          <w:sz w:val="24"/>
          <w:szCs w:val="24"/>
        </w:rPr>
      </w:pPr>
      <w:r w:rsidRPr="00512FA5">
        <w:rPr>
          <w:sz w:val="24"/>
          <w:szCs w:val="24"/>
        </w:rPr>
        <w:t xml:space="preserve"> </w:t>
      </w:r>
      <w:r w:rsidR="000E530D" w:rsidRPr="00512FA5">
        <w:rPr>
          <w:sz w:val="24"/>
          <w:szCs w:val="24"/>
        </w:rPr>
        <w:t xml:space="preserve"> </w:t>
      </w:r>
      <w:r w:rsidR="007431BE" w:rsidRPr="00512FA5">
        <w:rPr>
          <w:sz w:val="24"/>
          <w:szCs w:val="24"/>
        </w:rPr>
        <w:t>Josip Bilić</w:t>
      </w:r>
      <w:r w:rsidR="001F398D" w:rsidRPr="00512FA5">
        <w:rPr>
          <w:sz w:val="24"/>
          <w:szCs w:val="24"/>
        </w:rPr>
        <w:t xml:space="preserve"> </w:t>
      </w:r>
    </w:p>
    <w:p w:rsidRDefault="007431BE" w:rsidP="002B5B04" w:rsidR="007431BE" w:rsidRPr="00512FA5">
      <w:pPr>
        <w:jc w:val="both"/>
        <w:rPr>
          <w:sz w:val="24"/>
          <w:szCs w:val="24"/>
        </w:rPr>
      </w:pPr>
    </w:p>
    <w:p w:rsidRDefault="00DC4401" w:rsidP="00DC4401" w:rsidR="00DC4401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>UPUTA O PRAVNOM LIJEKU:</w:t>
      </w:r>
    </w:p>
    <w:p w:rsidRDefault="00DC4401" w:rsidP="00DC4401" w:rsidR="00DC4401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F62A59" w:rsidP="00DC4401" w:rsidR="00F62A59">
      <w:pPr>
        <w:jc w:val="both"/>
        <w:rPr>
          <w:sz w:val="24"/>
          <w:szCs w:val="24"/>
        </w:rPr>
      </w:pPr>
    </w:p>
    <w:p w:rsidRDefault="00DC4401" w:rsidP="00DC4401" w:rsidR="00DC4401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 xml:space="preserve">Dna: </w:t>
      </w:r>
    </w:p>
    <w:p w:rsidRDefault="00DC4401" w:rsidP="00DC4401" w:rsidR="00DC4401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>1.</w:t>
      </w:r>
      <w:r w:rsidRPr="00512FA5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>2.</w:t>
      </w:r>
      <w:r w:rsidRPr="00512FA5">
        <w:rPr>
          <w:sz w:val="24"/>
          <w:szCs w:val="24"/>
        </w:rPr>
        <w:tab/>
        <w:t>dužniku</w:t>
      </w:r>
    </w:p>
    <w:p w:rsidRDefault="00DC4401" w:rsidP="00DC4401" w:rsidR="00DC4401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>3.</w:t>
      </w:r>
      <w:r w:rsidRPr="00512FA5">
        <w:rPr>
          <w:sz w:val="24"/>
          <w:szCs w:val="24"/>
        </w:rPr>
        <w:tab/>
        <w:t>RH, MF, PU, po ŽDO Zagreb</w:t>
      </w:r>
    </w:p>
    <w:p w:rsidRDefault="00DC4401" w:rsidP="00DC4401" w:rsidR="002B5B04" w:rsidRPr="00512FA5">
      <w:pPr>
        <w:jc w:val="both"/>
        <w:rPr>
          <w:sz w:val="24"/>
          <w:szCs w:val="24"/>
        </w:rPr>
      </w:pPr>
      <w:r w:rsidRPr="00512FA5">
        <w:rPr>
          <w:sz w:val="24"/>
          <w:szCs w:val="24"/>
        </w:rPr>
        <w:t>4.</w:t>
      </w:r>
      <w:r w:rsidRPr="00512FA5">
        <w:rPr>
          <w:sz w:val="24"/>
          <w:szCs w:val="24"/>
        </w:rPr>
        <w:tab/>
        <w:t>e-oglasna ploča – 8 dana</w:t>
      </w:r>
    </w:p>
    <w:sectPr w:rsidSect="007431BE" w:rsidR="002B5B04" w:rsidRPr="00512FA5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A2810">
      <w:rPr>
        <w:b/>
        <w:sz w:val="24"/>
        <w:szCs w:val="24"/>
      </w:rPr>
      <w:t>5885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A2810">
      <w:rPr>
        <w:b/>
        <w:sz w:val="24"/>
        <w:szCs w:val="24"/>
      </w:rPr>
      <w:t>5885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354A7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2FA5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4573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5E42"/>
    <w:rsid w:val="006E62AF"/>
    <w:rsid w:val="006F70FF"/>
    <w:rsid w:val="006F7DFB"/>
    <w:rsid w:val="007005D5"/>
    <w:rsid w:val="00700A97"/>
    <w:rsid w:val="007044C3"/>
    <w:rsid w:val="00705F2E"/>
    <w:rsid w:val="00710A12"/>
    <w:rsid w:val="00711AF6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2810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7F4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73D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2A59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73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73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73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73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73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73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73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73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5885</izvorni_sadrzaj>
    <derivirana_varijabla naziv="DomainObject.Predmet.Broj_1">5885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St-5885/2015</izvorni_sadrzaj>
    <derivirana_varijabla naziv="DomainObject.Predmet.OznakaBroj_1">St-5885/2015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GTP MaTIG d.o.o.</izvorni_sadrzaj>
    <derivirana_varijabla naziv="DomainObject.Predmet.ProtustrankaFormated_1">  GTP MaTIG d.o.o.</derivirana_varijabla>
  </DomainObject.Predmet.ProtustrankaFormated>
  <DomainObject.Predmet.ProtustrankaFormatedOIB>
    <izvorni_sadrzaj>  GTP MaTIG d.o.o., OIB 13467235352</izvorni_sadrzaj>
    <derivirana_varijabla naziv="DomainObject.Predmet.ProtustrankaFormatedOIB_1">  GTP MaTIG d.o.o., OIB 13467235352</derivirana_varijabla>
  </DomainObject.Predmet.ProtustrankaFormatedOIB>
  <DomainObject.Predmet.ProtustrankaFormatedWithAdress>
    <izvorni_sadrzaj> GTP MaTIG d.o.o., Donji Desinec 162, 10450 Jastrebarsko</izvorni_sadrzaj>
    <derivirana_varijabla naziv="DomainObject.Predmet.ProtustrankaFormatedWithAdress_1"> GTP MaTIG d.o.o., Donji Desinec 162, 10450 Jastrebarsko</derivirana_varijabla>
  </DomainObject.Predmet.ProtustrankaFormatedWithAdress>
  <DomainObject.Predmet.ProtustrankaFormatedWithAdressOIB>
    <izvorni_sadrzaj> GTP MaTIG d.o.o., OIB 13467235352, Donji Desinec 162, 10450 Jastrebarsko</izvorni_sadrzaj>
    <derivirana_varijabla naziv="DomainObject.Predmet.ProtustrankaFormatedWithAdressOIB_1"> GTP MaTIG d.o.o., OIB 13467235352, Donji Desinec 162, 10450 Jastrebarsko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GTP MaTIG d.o.o.</item>
    </izvorni_sadrzaj>
    <derivirana_varijabla naziv="DomainObject.Predmet.ProtuStrankaListFormated_1">
      <item>GTP MaTIG d.o.o.</item>
    </derivirana_varijabla>
  </DomainObject.Predmet.ProtuStrankaListFormated>
  <DomainObject.Predmet.ProtuStrankaListFormatedOIB>
    <izvorni_sadrzaj>
      <item>GTP MaTIG d.o.o., OIB 13467235352</item>
    </izvorni_sadrzaj>
    <derivirana_varijabla naziv="DomainObject.Predmet.ProtuStrankaListFormatedOIB_1">
      <item>GTP MaTIG d.o.o., OIB 13467235352</item>
    </derivirana_varijabla>
  </DomainObject.Predmet.ProtuStrankaListFormatedOIB>
  <DomainObject.Predmet.ProtuStrankaListFormatedWithAdress>
    <izvorni_sadrzaj>
      <item>GTP MaTIG d.o.o., Donji Desinec 162, 10450 Jastrebarsko</item>
    </izvorni_sadrzaj>
    <derivirana_varijabla naziv="DomainObject.Predmet.ProtuStrankaListFormatedWithAdress_1">
      <item>GTP MaTIG d.o.o., Donji Desinec 162, 10450 Jastrebarsko</item>
    </derivirana_varijabla>
  </DomainObject.Predmet.ProtuStrankaListFormatedWithAdress>
  <DomainObject.Predmet.ProtuStrankaListFormatedWithAdressOIB>
    <izvorni_sadrzaj>
      <item>GTP MaTIG d.o.o., OIB 13467235352, Donji Desinec 162, 10450 Jastrebarsko</item>
    </izvorni_sadrzaj>
    <derivirana_varijabla naziv="DomainObject.Predmet.ProtuStrankaListFormatedWithAdressOIB_1">
      <item>GTP MaTIG d.o.o., OIB 13467235352, Donji Desinec 162, 10450 Jastrebarsko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</item>
    </izvorni_sadrzaj>
    <derivirana_varijabla naziv="DomainObject.Predmet.OstaliListFormated_1">
      <item>TIHOMIR BUDIŠĆAK</item>
    </derivirana_varijabla>
  </DomainObject.Predmet.OstaliListFormated>
  <DomainObject.Predmet.OstaliListFormatedOIB>
    <izvorni_sadrzaj>
      <item>TIHOMIR BUDIŠĆAK, OIB 68391250321</item>
    </izvorni_sadrzaj>
    <derivirana_varijabla naziv="DomainObject.Predmet.OstaliListFormatedOIB_1">
      <item>TIHOMIR BUDIŠĆAK, OIB 68391250321</item>
    </derivirana_varijabla>
  </DomainObject.Predmet.OstaliListFormatedOIB>
  <DomainObject.Predmet.OstaliListFormatedWithAdress>
    <izvorni_sadrzaj>
      <item>TIHOMIR BUDIŠĆAK, Donji Desinec 162, 10450 Jastrebarsko</item>
    </izvorni_sadrzaj>
    <derivirana_varijabla naziv="DomainObject.Predmet.OstaliListFormatedWithAdress_1">
      <item>TIHOMIR BUDIŠĆAK, Donji Desinec 162, 10450 Jastrebarsko</item>
    </derivirana_varijabla>
  </DomainObject.Predmet.OstaliListFormatedWithAdress>
  <DomainObject.Predmet.OstaliListFormatedWithAdressOIB>
    <izvorni_sadrzaj>
      <item>TIHOMIR BUDIŠĆAK, OIB 68391250321, Donji Desinec 162, 10450 Jastrebarsko</item>
    </izvorni_sadrzaj>
    <derivirana_varijabla naziv="DomainObject.Predmet.OstaliListFormatedWithAdressOIB_1">
      <item>TIHOMIR BUDIŠĆAK, OIB 68391250321, Donji Desinec 162, 10450 Jastrebarsko</item>
    </derivirana_varijabla>
  </DomainObject.Predmet.OstaliListFormatedWithAdressOIB>
  <DomainObject.Predmet.OstaliListNazivFormated>
    <izvorni_sadrzaj>
      <item>TIHOMIR BUDIŠĆAK</item>
    </izvorni_sadrzaj>
    <derivirana_varijabla naziv="DomainObject.Predmet.OstaliListNazivFormated_1">
      <item>TIHOMIR BUDIŠĆAK</item>
    </derivirana_varijabla>
  </DomainObject.Predmet.OstaliListNazivFormated>
  <DomainObject.Predmet.OstaliListNazivFormatedOIB>
    <izvorni_sadrzaj>
      <item>TIHOMIR BUDIŠĆAK, OIB 68391250321</item>
    </izvorni_sadrzaj>
    <derivirana_varijabla naziv="DomainObject.Predmet.OstaliListNazivFormatedOIB_1">
      <item>TIHOMIR BUDIŠĆAK, OIB 68391250321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GTP MaTIG d.o.o.</item>
      <item>TIHOMIR BUDIŠĆAK</item>
    </izvorni_sadrzaj>
    <derivirana_varijabla naziv="DomainObject.Predmet.SudioniciListNaziv_1">
      <item>FINA Regionalni centar Zagreb</item>
      <item>GTP MaTIG d.o.o.</item>
      <item>TIHOMIR BUDIŠĆAK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GTP MaTIG d.o.o., OIB 13467235352, Donji Desinec 162,10450 Jastrebarsko</item>
      <item>TIHOMIR BUDIŠĆAK, OIB 68391250321, Donji Desinec 162,10450 Jastrebarsko</item>
    </izvorni_sadrzaj>
    <derivirana_varijabla naziv="DomainObject.Predmet.SudioniciListAdressOIB_1">
      <item>FINA Regionalni centar Zagreb, OIB 85821130368, Trg svibanjskih žrtava 1995. br.1,10000 Zagreb</item>
      <item>GTP MaTIG d.o.o., OIB 13467235352, Donji Desinec 162,10450 Jastrebarsko</item>
      <item>TIHOMIR BUDIŠĆAK, OIB 68391250321, Donji Desinec 162,10450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13467235352</item>
      <item>, OIB 68391250321</item>
    </izvorni_sadrzaj>
    <derivirana_varijabla naziv="DomainObject.Predmet.SudioniciListNazivOIB_1">
      <item>, OIB 85821130368</item>
      <item>, OIB 13467235352</item>
      <item>, OIB 68391250321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3487</properties:Characters>
  <properties:Lines>89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2016-03-04T12:06:00Z</dcterms:created>
  <dc:creator>Korisnik</dc:creator>
  <cp:lastModifiedBy>Irena Benko</cp:lastModifiedBy>
  <cp:lastPrinted>2016-03-04T12:40:00Z</cp:lastPrinted>
  <dcterms:modified xmlns:xsi="http://www.w3.org/2001/XMLSchema-instance" xsi:type="dcterms:W3CDTF">2016-03-04T12:40:00Z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