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615" w14:paraId="08bf615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7A72EE">
        <w:t>7</w:t>
      </w:r>
      <w:r w:rsidR="00DF6BF1">
        <w:t>48</w:t>
      </w:r>
      <w:r w:rsidR="00221A67">
        <w:t>/</w:t>
      </w:r>
      <w:r w:rsidRPr="00E6050A">
        <w:t>1</w:t>
      </w:r>
      <w:r w:rsidR="00B03B1B">
        <w:t>6</w:t>
      </w:r>
    </w:p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DF6BF1" w:rsidP="0029051A" w:rsidR="00481874" w:rsidRPr="0029051A">
      <w:pPr>
        <w:ind w:firstLine="720"/>
        <w:jc w:val="both"/>
      </w:pPr>
      <w:r w:rsidRPr="00DF6BF1">
        <w:t>Trgovački sud u Zagrebu po sucu pojedincu Mislavu Kolakušiću kao stečajnom sucu u stečajnom postupku povodom prijedloga FINA, Podružnica Zagreb, Trg svibanjskih žrtava 1995. broj 1, za otvaranje stečajnog postupka nad dužnikom PHARMACY DENTIST-WIETHE društvo s ograničenom odgovornošću za trgovinu lijekovima i medicinskim proizvodima, Zagreb, Kumičićeva 3, MBS: 080895289, OIB: 13153556472</w:t>
      </w:r>
      <w:r w:rsidR="00BC5677" w:rsidRPr="00BC5677">
        <w:t xml:space="preserve">, </w:t>
      </w:r>
      <w:r w:rsidR="000726D3">
        <w:t>5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F6BF1" w:rsidRPr="00DF6BF1">
        <w:t>PHARMACY DENTIST-WIETHE društvo s ograničenom odgovornošću za trgovinu lijekovima i medicinskim proizvodima, Zagreb, Kumičićeva 3, MBS: 080895289, OIB: 13153556472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DF6BF1" w:rsidRPr="00DF6BF1">
        <w:t>IVICA BOLTUŽIĆ, Zagreb, Jordanovac 113, OIB:24281705494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F6BF1" w:rsidRPr="00DF6BF1">
        <w:t>PHARMACY DENTIST-WIETHE društvo s ograničenom odgovornošću za trgovinu lijekovima i medicinskim proizvodima, Zagreb, Kumičićeva 3, MBS: 080895289, OIB: 13153556472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DF6BF1" w:rsidP="00DF6BF1" w:rsidR="00DF6BF1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24. studenoga 2016. temeljem odredbe članka 110. stavak 1. Stečajnog zakona (NN 71/15 – dalje SZ) podnijela prijedlog za provedbu stečajnog postupka s obzirom da je dužnik na dan 22. studenoga 2016. u Očevidniku redoslijeda osnova za plaćanje imao evidentirane neizvršene osnove za plaćanje u iznosu od 104.666,73 kn u razdoblju duljem od 120 dana.</w:t>
      </w:r>
    </w:p>
    <w:p w:rsidRDefault="00DF6BF1" w:rsidP="00DF6BF1" w:rsidR="00DF6BF1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DF6BF1" w:rsidP="00DF6BF1" w:rsidR="00DF6BF1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</w:t>
      </w:r>
      <w:r>
        <w:rPr>
          <w:noProof w:val="false"/>
        </w:rPr>
        <w:lastRenderedPageBreak/>
        <w:t>FINA podnese prijedlog za otvaranje stečajnog postupka u skladu s člankom 110. stavak 1. SZ-a.</w:t>
      </w:r>
    </w:p>
    <w:p w:rsidRDefault="00DF6BF1" w:rsidP="00DF6BF1" w:rsidR="00104D0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Na ročištu radi rasprave o uvjetima za otvaranje stečajnog postupka nad dužnikom održanom 28. ožujka 2017. zastupnik po zakonu dužnika izjavio je da se ne protivi otvaranju stečajnog postupka nad dužnikom.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 w:rsidRPr="00827263">
        <w:rPr>
          <w:noProof w:val="false"/>
        </w:rPr>
        <w:t>Sud je tijekom postupka izvršio uvid u Zajednički informacijski sustav zemljišnih knjiga i katastra te je utvrđeno da dužnik nije vlasnik nekretnina</w:t>
      </w:r>
      <w:r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7A72EE">
        <w:t>7</w:t>
      </w:r>
      <w:r w:rsidR="00DF6BF1">
        <w:t>48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47548F">
        <w:t>18</w:t>
      </w:r>
      <w:r w:rsidR="00667B0F" w:rsidRPr="00667B0F">
        <w:t xml:space="preserve">. </w:t>
      </w:r>
      <w:r w:rsidR="009F7A64">
        <w:t>travnja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726D3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892E7F" w:rsidR="00892E7F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</w:t>
      </w:r>
      <w:r w:rsidR="00892E7F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892E7F" w:rsidP="00892E7F" w:rsidR="00892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892E7F" w:rsidP="00892E7F" w:rsidR="00892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892E7F" w:rsidP="00892E7F" w:rsidR="00892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2E7F" w:rsidP="00892E7F" w:rsidR="00892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2E7F" w:rsidP="00892E7F" w:rsidR="00892E7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892E7F" w:rsidP="00892E7F" w:rsidR="00892E7F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892E7F" w:rsidP="00892E7F" w:rsidR="00892E7F">
      <w:pPr>
        <w:overflowPunct w:val="false"/>
        <w:jc w:val="both"/>
      </w:pPr>
    </w:p>
    <w:p w:rsidRDefault="00892E7F" w:rsidP="00892E7F" w:rsidR="00892E7F">
      <w:pPr>
        <w:rPr>
          <w:sz w:val="22"/>
          <w:szCs w:val="22"/>
        </w:rPr>
      </w:pPr>
    </w:p>
    <w:p w:rsidRDefault="00892E7F" w:rsidP="00892E7F" w:rsidR="00892E7F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892E7F" w:rsidP="00892E7F" w:rsidR="00892E7F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892E7F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E7F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7A72EE">
      <w:t>7</w:t>
    </w:r>
    <w:r w:rsidR="00DF6BF1">
      <w:t>48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26D3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4D0F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27DB8"/>
    <w:rsid w:val="0013212E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48F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3DC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BE0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2E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2283"/>
    <w:rsid w:val="00824D0B"/>
    <w:rsid w:val="00825241"/>
    <w:rsid w:val="008267C1"/>
    <w:rsid w:val="00827263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2E7F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9F7A64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5C85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476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6BF1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339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891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32EB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2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2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3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6748</izvorni_sadrzaj>
    <derivirana_varijabla naziv="DomainObject.Predmet.Broj_1">6748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St-6748/2016</izvorni_sadrzaj>
    <derivirana_varijabla naziv="DomainObject.Predmet.OznakaBroj_1">St-6748/2016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PHARMACY DENTIST-WIETHE d.o.o.</izvorni_sadrzaj>
    <derivirana_varijabla naziv="DomainObject.Predmet.ProtustrankaFormated_1">  PHARMACY DENTIST-WIETHE d.o.o.</derivirana_varijabla>
  </DomainObject.Predmet.ProtustrankaFormated>
  <DomainObject.Predmet.ProtustrankaFormatedOIB>
    <izvorni_sadrzaj>  PHARMACY DENTIST-WIETHE d.o.o., OIB 13153556472</izvorni_sadrzaj>
    <derivirana_varijabla naziv="DomainObject.Predmet.ProtustrankaFormatedOIB_1">  PHARMACY DENTIST-WIETHE d.o.o., OIB 13153556472</derivirana_varijabla>
  </DomainObject.Predmet.ProtustrankaFormatedOIB>
  <DomainObject.Predmet.ProtustrankaFormatedWithAdress>
    <izvorni_sadrzaj> PHARMACY DENTIST-WIETHE d.o.o., Kumičićeva 3, 10000 Zagreb</izvorni_sadrzaj>
    <derivirana_varijabla naziv="DomainObject.Predmet.ProtustrankaFormatedWithAdress_1"> PHARMACY DENTIST-WIETHE d.o.o., Kumičićeva 3, 10000 Zagreb</derivirana_varijabla>
  </DomainObject.Predmet.ProtustrankaFormatedWithAdress>
  <DomainObject.Predmet.ProtustrankaFormatedWithAdressOIB>
    <izvorni_sadrzaj> PHARMACY DENTIST-WIETHE d.o.o., OIB 13153556472, Kumičićeva 3, 10000 Zagreb</izvorni_sadrzaj>
    <derivirana_varijabla naziv="DomainObject.Predmet.ProtustrankaFormatedWithAdressOIB_1"> PHARMACY DENTIST-WIETHE d.o.o., OIB 13153556472, Kumičićeva 3, 10000 Zagreb</derivirana_varijabla>
  </DomainObject.Predmet.ProtustrankaFormatedWithAdressOIB>
  <DomainObject.Predmet.ProtustrankaWithAdress>
    <izvorni_sadrzaj>PHARMACY DENTIST-WIETHE d.o.o. Kumičićeva 3, 10000 Zagreb</izvorni_sadrzaj>
    <derivirana_varijabla naziv="DomainObject.Predmet.ProtustrankaWithAdress_1">PHARMACY DENTIST-WIETHE d.o.o. Kumičićeva 3, 10000 Zagreb</derivirana_varijabla>
  </DomainObject.Predmet.ProtustrankaWithAdress>
  <DomainObject.Predmet.ProtustrankaWithAdressOIB>
    <izvorni_sadrzaj>PHARMACY DENTIST-WIETHE d.o.o., OIB 13153556472, Kumičićeva 3, 10000 Zagreb</izvorni_sadrzaj>
    <derivirana_varijabla naziv="DomainObject.Predmet.ProtustrankaWithAdressOIB_1">PHARMACY DENTIST-WIETHE d.o.o., OIB 13153556472, Kumičićeva 3, 10000 Zagreb</derivirana_varijabla>
  </DomainObject.Predmet.ProtustrankaWithAdressOIB>
  <DomainObject.Predmet.ProtustrankaNazivFormated>
    <izvorni_sadrzaj>PHARMACY DENTIST-WIETHE d.o.o.</izvorni_sadrzaj>
    <derivirana_varijabla naziv="DomainObject.Predmet.ProtustrankaNazivFormated_1">PHARMACY DENTIST-WIETHE d.o.o.</derivirana_varijabla>
  </DomainObject.Predmet.ProtustrankaNazivFormated>
  <DomainObject.Predmet.ProtustrankaNazivFormatedOIB>
    <izvorni_sadrzaj>PHARMACY DENTIST-WIETHE d.o.o., OIB 13153556472</izvorni_sadrzaj>
    <derivirana_varijabla naziv="DomainObject.Predmet.ProtustrankaNazivFormatedOIB_1">PHARMACY DENTIST-WIETHE d.o.o., OIB 13153556472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PHARMACY DENTIST-WIETHE d.o.o.</item>
    </izvorni_sadrzaj>
    <derivirana_varijabla naziv="DomainObject.Predmet.ProtuStrankaListFormated_1">
      <item>PHARMACY DENTIST-WIETHE d.o.o.</item>
    </derivirana_varijabla>
  </DomainObject.Predmet.ProtuStrankaListFormated>
  <DomainObject.Predmet.ProtuStrankaListFormatedOIB>
    <izvorni_sadrzaj>
      <item>PHARMACY DENTIST-WIETHE d.o.o., OIB 13153556472</item>
    </izvorni_sadrzaj>
    <derivirana_varijabla naziv="DomainObject.Predmet.ProtuStrankaListFormatedOIB_1">
      <item>PHARMACY DENTIST-WIETHE d.o.o., OIB 13153556472</item>
    </derivirana_varijabla>
  </DomainObject.Predmet.ProtuStrankaListFormatedOIB>
  <DomainObject.Predmet.ProtuStrankaListFormatedWithAdress>
    <izvorni_sadrzaj>
      <item>PHARMACY DENTIST-WIETHE d.o.o., Kumičićeva 3, 10000 Zagreb</item>
    </izvorni_sadrzaj>
    <derivirana_varijabla naziv="DomainObject.Predmet.ProtuStrankaListFormatedWithAdress_1">
      <item>PHARMACY DENTIST-WIETHE d.o.o., Kumičićeva 3, 10000 Zagreb</item>
    </derivirana_varijabla>
  </DomainObject.Predmet.ProtuStrankaListFormatedWithAdress>
  <DomainObject.Predmet.ProtuStrankaListFormatedWithAdressOIB>
    <izvorni_sadrzaj>
      <item>PHARMACY DENTIST-WIETHE d.o.o., OIB 13153556472, Kumičićeva 3, 10000 Zagreb</item>
    </izvorni_sadrzaj>
    <derivirana_varijabla naziv="DomainObject.Predmet.ProtuStrankaListFormatedWithAdressOIB_1">
      <item>PHARMACY DENTIST-WIETHE d.o.o., OIB 13153556472, Kumičićeva 3, 10000 Zagreb</item>
    </derivirana_varijabla>
  </DomainObject.Predmet.ProtuStrankaListFormatedWithAdressOIB>
  <DomainObject.Predmet.ProtuStrankaListNazivFormated>
    <izvorni_sadrzaj>
      <item>PHARMACY DENTIST-WIETHE d.o.o.</item>
    </izvorni_sadrzaj>
    <derivirana_varijabla naziv="DomainObject.Predmet.ProtuStrankaListNazivFormated_1">
      <item>PHARMACY DENTIST-WIETHE d.o.o.</item>
    </derivirana_varijabla>
  </DomainObject.Predmet.ProtuStrankaListNazivFormated>
  <DomainObject.Predmet.ProtuStrankaListNazivFormatedOIB>
    <izvorni_sadrzaj>
      <item>PHARMACY DENTIST-WIETHE d.o.o., OIB 13153556472</item>
    </izvorni_sadrzaj>
    <derivirana_varijabla naziv="DomainObject.Predmet.ProtuStrankaListNazivFormatedOIB_1">
      <item>PHARMACY DENTIST-WIETHE d.o.o., OIB 13153556472</item>
    </derivirana_varijabla>
  </DomainObject.Predmet.ProtuStrankaListNazivFormatedOIB>
  <DomainObject.Predmet.OstaliListFormated>
    <izvorni_sadrzaj>
      <item>Ines Wiethe</item>
    </izvorni_sadrzaj>
    <derivirana_varijabla naziv="DomainObject.Predmet.OstaliListFormated_1">
      <item>Ines Wiethe</item>
    </derivirana_varijabla>
  </DomainObject.Predmet.OstaliListFormated>
  <DomainObject.Predmet.OstaliListFormatedOIB>
    <izvorni_sadrzaj>
      <item>Ines Wiethe, OIB 40553472501</item>
    </izvorni_sadrzaj>
    <derivirana_varijabla naziv="DomainObject.Predmet.OstaliListFormatedOIB_1">
      <item>Ines Wiethe, OIB 40553472501</item>
    </derivirana_varijabla>
  </DomainObject.Predmet.OstaliListFormatedOIB>
  <DomainObject.Predmet.OstaliListFormatedWithAdress>
    <izvorni_sadrzaj>
      <item>Ines Wiethe, Ulica Eugena Kumičića 3, 10000 Zagreb</item>
    </izvorni_sadrzaj>
    <derivirana_varijabla naziv="DomainObject.Predmet.OstaliListFormatedWithAdress_1">
      <item>Ines Wiethe, Ulica Eugena Kumičića 3, 10000 Zagreb</item>
    </derivirana_varijabla>
  </DomainObject.Predmet.OstaliListFormatedWithAdress>
  <DomainObject.Predmet.OstaliListFormatedWithAdressOIB>
    <izvorni_sadrzaj>
      <item>Ines Wiethe, OIB 40553472501, Ulica Eugena Kumičića 3, 10000 Zagreb</item>
    </izvorni_sadrzaj>
    <derivirana_varijabla naziv="DomainObject.Predmet.OstaliListFormatedWithAdressOIB_1">
      <item>Ines Wiethe, OIB 40553472501, Ulica Eugena Kumičića 3, 10000 Zagreb</item>
    </derivirana_varijabla>
  </DomainObject.Predmet.OstaliListFormatedWithAdressOIB>
  <DomainObject.Predmet.OstaliListNazivFormated>
    <izvorni_sadrzaj>
      <item>Ines Wiethe</item>
    </izvorni_sadrzaj>
    <derivirana_varijabla naziv="DomainObject.Predmet.OstaliListNazivFormated_1">
      <item>Ines Wiethe</item>
    </derivirana_varijabla>
  </DomainObject.Predmet.OstaliListNazivFormated>
  <DomainObject.Predmet.OstaliListNazivFormatedOIB>
    <izvorni_sadrzaj>
      <item>Ines Wiethe, OIB 40553472501</item>
    </izvorni_sadrzaj>
    <derivirana_varijabla naziv="DomainObject.Predmet.OstaliListNazivFormatedOIB_1">
      <item>Ines Wiethe, OIB 40553472501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PHARMACY DENTIST-WIETHE d.o.o.</izvorni_sadrzaj>
    <derivirana_varijabla naziv="DomainObject.Predmet.ProtustrankaIDrugi_1">PHARMACY DENTIST-WIETHE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PHARMACY DENTIST-WIETHE d.o.o., OIB 13153556472, Kumičićeva 3, 10000 Zagreb</izvorni_sadrzaj>
    <derivirana_varijabla naziv="DomainObject.Predmet.ProtustrankaIDrugiAdressOIB_1">PHARMACY DENTIST-WIETHE d.o.o., OIB 13153556472, Kumičićeva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PHARMACY DENTIST-WIETHE d.o.o.</item>
      <item>Ines Wiethe</item>
      <item>VJEROVNICI</item>
    </izvorni_sadrzaj>
    <derivirana_varijabla naziv="DomainObject.Predmet.SudioniciListNaziv_1">
      <item>FINA Regionalni centar Zagreb</item>
      <item>PHARMACY DENTIST-WIETHE d.o.o.</item>
      <item>Ines Wiethe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PHARMACY DENTIST-WIETHE d.o.o., OIB 13153556472, Kumičićeva 3,10000 Zagreb</item>
      <item>Ines Wiethe, OIB 40553472501, Ulica Eugena Kumičića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PHARMACY DENTIST-WIETHE d.o.o., OIB 13153556472, Kumičićeva 3,10000 Zagreb</item>
      <item>Ines Wiethe, OIB 40553472501, Ulica Eugena Kumičića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13153556472</item>
      <item>, OIB 40553472501</item>
      <item>, OIB null</item>
    </izvorni_sadrzaj>
    <derivirana_varijabla naziv="DomainObject.Predmet.SudioniciListNazivOIB_1">
      <item>, OIB 85821130368</item>
      <item>, OIB 13153556472</item>
      <item>, OIB 40553472501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679</properties:Words>
  <properties:Characters>3740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2018-01-05T10:43:00Z</dcterms:created>
  <dc:creator>novakb</dc:creator>
  <cp:lastModifiedBy>Mislav Kolakušić</cp:lastModifiedBy>
  <cp:lastPrinted>2017-12-28T08:54:00Z</cp:lastPrinted>
  <dcterms:modified xmlns:xsi="http://www.w3.org/2001/XMLSchema-instance" xsi:type="dcterms:W3CDTF">2018-01-05T11:29:00Z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