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a084c" w14:paraId="32a084c" w:rsidRDefault="00532B71" w:rsidP="0086691F" w:rsidR="00532B71" w:rsidRPr="007062F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A21A9" w:rsidP="0086691F" w:rsidR="00DB4528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 xml:space="preserve">U   I M </w:t>
      </w:r>
      <w:r w:rsidR="00575FDC">
        <w:rPr>
          <w:rFonts w:hAnsi="Times New Roman" w:ascii="Times New Roman"/>
          <w:szCs w:val="24"/>
          <w:lang w:val="hr-HR"/>
        </w:rPr>
        <w:t>E</w:t>
      </w:r>
      <w:r w:rsidRPr="00534010">
        <w:rPr>
          <w:rFonts w:hAnsi="Times New Roman" w:ascii="Times New Roman"/>
          <w:szCs w:val="24"/>
          <w:lang w:val="hr-HR"/>
        </w:rPr>
        <w:t xml:space="preserve">  R E P U B L I K E    H R V A T S K E</w:t>
      </w:r>
    </w:p>
    <w:p w:rsidRDefault="00997BA9" w:rsidP="00997BA9" w:rsidR="00997BA9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3401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ab/>
      </w:r>
      <w:r w:rsidR="00EE69E5" w:rsidRPr="0053401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EA21A9" w:rsidRPr="00534010">
        <w:rPr>
          <w:rFonts w:hAnsi="Times New Roman" w:ascii="Times New Roman"/>
          <w:szCs w:val="24"/>
          <w:lang w:val="hr-HR"/>
        </w:rPr>
        <w:t>Nevenki Siladi Rstić</w:t>
      </w:r>
      <w:r w:rsidR="00EE69E5" w:rsidRPr="00534010">
        <w:rPr>
          <w:rFonts w:hAnsi="Times New Roman" w:ascii="Times New Roman"/>
          <w:szCs w:val="24"/>
          <w:lang w:val="hr-HR"/>
        </w:rPr>
        <w:t xml:space="preserve"> u skraćenom stečajnom postupku nad dužnikom </w:t>
      </w:r>
      <w:r w:rsidR="00A0646E">
        <w:rPr>
          <w:rFonts w:hAnsi="Times New Roman" w:ascii="Times New Roman"/>
          <w:szCs w:val="24"/>
          <w:lang w:val="hr-HR"/>
        </w:rPr>
        <w:t>EKOTEKA AGRA d.o.o. za trgovinu i usluge, Zagreb, Ante Topić-Mimare 1/b, OIB 86051586101</w:t>
      </w:r>
      <w:r w:rsidR="00BB4D1F">
        <w:rPr>
          <w:rFonts w:hAnsi="Times New Roman" w:ascii="Times New Roman"/>
          <w:szCs w:val="24"/>
          <w:lang w:val="hr-HR"/>
        </w:rPr>
        <w:t xml:space="preserve">, </w:t>
      </w:r>
      <w:r w:rsidR="00EE69E5" w:rsidRPr="00534010">
        <w:rPr>
          <w:rFonts w:hAnsi="Times New Roman" w:ascii="Times New Roman"/>
          <w:szCs w:val="24"/>
          <w:lang w:val="hr-HR"/>
        </w:rPr>
        <w:t xml:space="preserve">dana </w:t>
      </w:r>
      <w:r w:rsidR="003C6E0A">
        <w:rPr>
          <w:rFonts w:hAnsi="Times New Roman" w:ascii="Times New Roman"/>
          <w:szCs w:val="24"/>
          <w:lang w:val="hr-HR"/>
        </w:rPr>
        <w:t>21</w:t>
      </w:r>
      <w:r w:rsidR="00EA21A9" w:rsidRPr="00534010">
        <w:rPr>
          <w:rFonts w:hAnsi="Times New Roman" w:ascii="Times New Roman"/>
          <w:szCs w:val="24"/>
          <w:lang w:val="hr-HR"/>
        </w:rPr>
        <w:t xml:space="preserve">. </w:t>
      </w:r>
      <w:r w:rsidR="007E390B">
        <w:rPr>
          <w:rFonts w:hAnsi="Times New Roman" w:ascii="Times New Roman"/>
          <w:szCs w:val="24"/>
          <w:lang w:val="hr-HR"/>
        </w:rPr>
        <w:t>veljače 2017</w:t>
      </w:r>
      <w:r w:rsidR="00EE69E5" w:rsidRPr="00534010">
        <w:rPr>
          <w:rFonts w:hAnsi="Times New Roman" w:ascii="Times New Roman"/>
          <w:szCs w:val="24"/>
          <w:lang w:val="hr-HR"/>
        </w:rPr>
        <w:t>.</w:t>
      </w:r>
      <w:r w:rsidR="00EA21A9" w:rsidRPr="00534010">
        <w:rPr>
          <w:rFonts w:hAnsi="Times New Roman" w:ascii="Times New Roman"/>
          <w:szCs w:val="24"/>
          <w:lang w:val="hr-HR"/>
        </w:rPr>
        <w:t xml:space="preserve"> godine</w:t>
      </w:r>
      <w:r w:rsidR="00EE69E5" w:rsidRPr="00534010">
        <w:rPr>
          <w:rFonts w:hAnsi="Times New Roman" w:ascii="Times New Roman"/>
          <w:szCs w:val="24"/>
          <w:lang w:val="hr-HR"/>
        </w:rPr>
        <w:t xml:space="preserve"> </w:t>
      </w:r>
    </w:p>
    <w:p w:rsidRDefault="007E390B" w:rsidP="00997BA9" w:rsidR="007E390B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34010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34010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B4D1F" w:rsidR="007E390B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534010">
        <w:rPr>
          <w:rFonts w:hAnsi="Times New Roman" w:ascii="Times New Roman"/>
          <w:szCs w:val="24"/>
        </w:rPr>
        <w:t>Otvara se stečajni postupak nad dužnikom</w:t>
      </w:r>
      <w:r w:rsidR="00BB4D1F">
        <w:rPr>
          <w:rFonts w:hAnsi="Times New Roman" w:ascii="Times New Roman"/>
          <w:szCs w:val="24"/>
        </w:rPr>
        <w:t xml:space="preserve"> </w:t>
      </w:r>
      <w:r w:rsidR="00A0646E">
        <w:rPr>
          <w:rFonts w:hAnsi="Times New Roman" w:ascii="Times New Roman"/>
          <w:szCs w:val="24"/>
        </w:rPr>
        <w:t>EKOTEKA AGRA d.o.o. za trgovinu i usluge, Zagreb, Ante Topić-Mimare 1/b, OIB 86051586101</w:t>
      </w:r>
      <w:r w:rsidR="00EA21A9" w:rsidRPr="00534010">
        <w:rPr>
          <w:rFonts w:hAnsi="Times New Roman" w:ascii="Times New Roman"/>
          <w:szCs w:val="24"/>
        </w:rPr>
        <w:t xml:space="preserve">. </w:t>
      </w:r>
    </w:p>
    <w:p w:rsidRDefault="00EE69E5" w:rsidP="007E390B" w:rsidR="00BB4D1F">
      <w:pPr>
        <w:pStyle w:val="BodyText21"/>
        <w:ind w:firstLine="0" w:left="709"/>
        <w:rPr>
          <w:rFonts w:hAnsi="Times New Roman" w:ascii="Times New Roman"/>
          <w:szCs w:val="24"/>
        </w:rPr>
      </w:pPr>
      <w:r w:rsidRPr="00534010">
        <w:rPr>
          <w:rFonts w:hAnsi="Times New Roman" w:ascii="Times New Roman"/>
          <w:szCs w:val="24"/>
        </w:rPr>
        <w:t xml:space="preserve">Stečajni postupak otvoren je </w:t>
      </w:r>
      <w:r w:rsidRPr="009B4A14">
        <w:rPr>
          <w:rFonts w:hAnsi="Times New Roman" w:ascii="Times New Roman"/>
          <w:szCs w:val="24"/>
        </w:rPr>
        <w:t xml:space="preserve">dana </w:t>
      </w:r>
      <w:r w:rsidR="003C6E0A">
        <w:rPr>
          <w:rFonts w:hAnsi="Times New Roman" w:ascii="Times New Roman"/>
          <w:szCs w:val="24"/>
        </w:rPr>
        <w:t>21</w:t>
      </w:r>
      <w:r w:rsidR="00EA21A9" w:rsidRPr="009B4A14">
        <w:rPr>
          <w:rFonts w:hAnsi="Times New Roman" w:ascii="Times New Roman"/>
          <w:szCs w:val="24"/>
        </w:rPr>
        <w:t xml:space="preserve">. </w:t>
      </w:r>
      <w:r w:rsidR="007E390B">
        <w:rPr>
          <w:rFonts w:hAnsi="Times New Roman" w:ascii="Times New Roman"/>
          <w:szCs w:val="24"/>
        </w:rPr>
        <w:t>veljače 2017</w:t>
      </w:r>
      <w:r w:rsidR="00EA21A9" w:rsidRPr="009B4A14">
        <w:rPr>
          <w:rFonts w:hAnsi="Times New Roman" w:ascii="Times New Roman"/>
          <w:szCs w:val="24"/>
        </w:rPr>
        <w:t>. godine</w:t>
      </w:r>
      <w:r w:rsidRPr="009B4A14">
        <w:rPr>
          <w:rFonts w:hAnsi="Times New Roman" w:ascii="Times New Roman"/>
          <w:szCs w:val="24"/>
        </w:rPr>
        <w:t xml:space="preserve"> u </w:t>
      </w:r>
      <w:r w:rsidR="00A1499F">
        <w:rPr>
          <w:rFonts w:hAnsi="Times New Roman" w:ascii="Times New Roman"/>
          <w:szCs w:val="24"/>
        </w:rPr>
        <w:t>10</w:t>
      </w:r>
      <w:r w:rsidR="00A0646E">
        <w:rPr>
          <w:rFonts w:hAnsi="Times New Roman" w:ascii="Times New Roman"/>
          <w:szCs w:val="24"/>
        </w:rPr>
        <w:t>,45</w:t>
      </w:r>
      <w:r w:rsidR="007E390B">
        <w:rPr>
          <w:rFonts w:hAnsi="Times New Roman" w:ascii="Times New Roman"/>
          <w:szCs w:val="24"/>
        </w:rPr>
        <w:t xml:space="preserve"> sati</w:t>
      </w:r>
      <w:r w:rsidRPr="009B4A14">
        <w:rPr>
          <w:rFonts w:hAnsi="Times New Roman" w:ascii="Times New Roman"/>
          <w:szCs w:val="24"/>
        </w:rPr>
        <w:t xml:space="preserve">, </w:t>
      </w:r>
      <w:r w:rsidR="007E390B">
        <w:rPr>
          <w:rFonts w:hAnsi="Times New Roman" w:ascii="Times New Roman"/>
          <w:szCs w:val="24"/>
        </w:rPr>
        <w:t xml:space="preserve">a kojeg dana je ovo </w:t>
      </w:r>
      <w:r w:rsidRPr="00534010">
        <w:rPr>
          <w:rFonts w:hAnsi="Times New Roman" w:ascii="Times New Roman"/>
          <w:szCs w:val="24"/>
        </w:rPr>
        <w:t xml:space="preserve"> rješenje</w:t>
      </w:r>
      <w:r w:rsidR="007E390B">
        <w:rPr>
          <w:rFonts w:hAnsi="Times New Roman" w:ascii="Times New Roman"/>
          <w:szCs w:val="24"/>
        </w:rPr>
        <w:t xml:space="preserve"> </w:t>
      </w:r>
      <w:r w:rsidR="00B2463B" w:rsidRPr="00534010">
        <w:rPr>
          <w:rFonts w:hAnsi="Times New Roman" w:ascii="Times New Roman"/>
          <w:szCs w:val="24"/>
        </w:rPr>
        <w:t>objavljeno na mrežnoj stranici e-Oglasna ploča ovog suda.</w:t>
      </w:r>
    </w:p>
    <w:p w:rsidRDefault="00BB4D1F" w:rsidP="00BB4D1F" w:rsidR="00BB4D1F">
      <w:pPr>
        <w:pStyle w:val="BodyText21"/>
        <w:ind w:firstLine="0" w:left="709"/>
        <w:rPr>
          <w:rFonts w:hAnsi="Times New Roman" w:ascii="Times New Roman"/>
          <w:szCs w:val="24"/>
        </w:rPr>
      </w:pPr>
    </w:p>
    <w:p w:rsidRDefault="00EE69E5" w:rsidP="00A1499F" w:rsidR="00A1499F" w:rsidRPr="00EE3FFA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BB4D1F">
        <w:rPr>
          <w:rFonts w:hAnsi="Times New Roman" w:ascii="Times New Roman"/>
          <w:szCs w:val="24"/>
        </w:rPr>
        <w:t xml:space="preserve">Za stečajnog upravitelja imenuje se </w:t>
      </w:r>
      <w:r w:rsidR="00A0646E">
        <w:rPr>
          <w:rFonts w:hAnsi="Times New Roman" w:ascii="Times New Roman"/>
          <w:szCs w:val="24"/>
        </w:rPr>
        <w:t>TIBOR TOTH, Zagreb, Hribarov prilaz 10, OIB 65132060598.</w:t>
      </w:r>
    </w:p>
    <w:p w:rsidRDefault="00BB4D1F" w:rsidP="00BB4D1F" w:rsidR="00BB4D1F" w:rsidRPr="00BB4D1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E69E5" w:rsidP="00BB4D1F" w:rsidR="00BB4D1F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BB4D1F">
        <w:rPr>
          <w:rFonts w:hAnsi="Times New Roman" w:ascii="Times New Roman"/>
          <w:szCs w:val="24"/>
        </w:rPr>
        <w:t>Zaključuje se stečajni postupak nad dužnikom</w:t>
      </w:r>
      <w:r w:rsidR="00BC6F7A" w:rsidRPr="00BC6F7A">
        <w:rPr>
          <w:rFonts w:hAnsi="Times New Roman" w:ascii="Times New Roman"/>
          <w:szCs w:val="24"/>
        </w:rPr>
        <w:t xml:space="preserve"> </w:t>
      </w:r>
      <w:r w:rsidR="00A0646E">
        <w:rPr>
          <w:rFonts w:hAnsi="Times New Roman" w:ascii="Times New Roman"/>
          <w:szCs w:val="24"/>
        </w:rPr>
        <w:t>EKOTEKA AGRA d.o.o. za trgovinu i usluge, Zagreb, Ante Topić-Mimare 1/b, OIB 86051586101,</w:t>
      </w:r>
      <w:r w:rsidR="007E390B">
        <w:rPr>
          <w:rFonts w:hAnsi="Times New Roman" w:ascii="Times New Roman"/>
          <w:szCs w:val="24"/>
        </w:rPr>
        <w:t xml:space="preserve"> temeljem odredbe čl. 431. Stečajnog zakona (NN 71/15)</w:t>
      </w:r>
    </w:p>
    <w:p w:rsidRDefault="00BB4D1F" w:rsidP="00BB4D1F" w:rsidR="00BB4D1F" w:rsidRPr="00BB4D1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E390B" w:rsidP="00BB4D1F" w:rsidR="00EE69E5" w:rsidRPr="00BB4D1F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Nakon</w:t>
      </w:r>
      <w:r w:rsidR="00EE69E5" w:rsidRPr="00BB4D1F">
        <w:rPr>
          <w:rFonts w:hAnsi="Times New Roman" w:ascii="Times New Roman"/>
          <w:szCs w:val="24"/>
        </w:rPr>
        <w:t xml:space="preserve"> pravomoćnosti </w:t>
      </w:r>
      <w:r w:rsidR="00EA21A9" w:rsidRPr="00BB4D1F">
        <w:rPr>
          <w:rFonts w:hAnsi="Times New Roman" w:ascii="Times New Roman"/>
          <w:szCs w:val="24"/>
        </w:rPr>
        <w:t xml:space="preserve">ovog rješenja </w:t>
      </w:r>
      <w:r w:rsidR="00EE69E5" w:rsidRPr="00BB4D1F">
        <w:rPr>
          <w:rFonts w:hAnsi="Times New Roman" w:ascii="Times New Roman"/>
          <w:szCs w:val="24"/>
        </w:rPr>
        <w:t>dužnik</w:t>
      </w:r>
      <w:r w:rsidR="00B2463B" w:rsidRPr="00BB4D1F">
        <w:rPr>
          <w:rFonts w:hAnsi="Times New Roman" w:ascii="Times New Roman"/>
          <w:szCs w:val="24"/>
        </w:rPr>
        <w:t xml:space="preserve"> će se </w:t>
      </w:r>
      <w:r w:rsidR="00EE69E5" w:rsidRPr="00BB4D1F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3401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BB4D1F" w:rsidR="00BB4D1F" w:rsidRPr="00EE3FFA">
      <w:pPr>
        <w:jc w:val="both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ab/>
      </w:r>
      <w:r w:rsidR="00BB4D1F" w:rsidRPr="00EE3FFA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1, (da</w:t>
      </w:r>
      <w:r w:rsidR="009B4A14">
        <w:rPr>
          <w:rFonts w:hAnsi="Times New Roman" w:ascii="Times New Roman"/>
          <w:szCs w:val="24"/>
          <w:lang w:val="hr-HR"/>
        </w:rPr>
        <w:t xml:space="preserve">lje: FINA), temeljem odredbe članka 444. stav </w:t>
      </w:r>
      <w:r w:rsidR="00BB4D1F" w:rsidRPr="00EE3FFA">
        <w:rPr>
          <w:rFonts w:hAnsi="Times New Roman" w:ascii="Times New Roman"/>
          <w:szCs w:val="24"/>
          <w:lang w:val="hr-HR"/>
        </w:rPr>
        <w:t xml:space="preserve">1. </w:t>
      </w:r>
      <w:r w:rsidR="009B4A14">
        <w:rPr>
          <w:rFonts w:hAnsi="Times New Roman" w:ascii="Times New Roman"/>
          <w:lang w:val="hr-HR"/>
        </w:rPr>
        <w:t xml:space="preserve">Stečajnog zakona ("Narodne novine" </w:t>
      </w:r>
      <w:r w:rsidR="00BB4D1F" w:rsidRPr="00EE3FFA">
        <w:rPr>
          <w:rFonts w:hAnsi="Times New Roman" w:ascii="Times New Roman"/>
          <w:lang w:val="hr-HR"/>
        </w:rPr>
        <w:t xml:space="preserve">71/15, dalje </w:t>
      </w:r>
      <w:r w:rsidR="009B4A14">
        <w:rPr>
          <w:rFonts w:hAnsi="Times New Roman" w:ascii="Times New Roman"/>
          <w:lang w:val="hr-HR"/>
        </w:rPr>
        <w:t xml:space="preserve">u tekstu </w:t>
      </w:r>
      <w:r w:rsidR="00BB4D1F" w:rsidRPr="00EE3FFA">
        <w:rPr>
          <w:rFonts w:hAnsi="Times New Roman" w:ascii="Times New Roman"/>
          <w:lang w:val="hr-HR"/>
        </w:rPr>
        <w:t xml:space="preserve">SZ), nakon čega je ovaj sud rješenjem od </w:t>
      </w:r>
      <w:r w:rsidR="00A1499F">
        <w:rPr>
          <w:rFonts w:hAnsi="Times New Roman" w:ascii="Times New Roman"/>
          <w:lang w:val="hr-HR"/>
        </w:rPr>
        <w:t>15</w:t>
      </w:r>
      <w:r w:rsidR="00BB4D1F" w:rsidRPr="00EE3FFA">
        <w:rPr>
          <w:rFonts w:hAnsi="Times New Roman" w:ascii="Times New Roman"/>
          <w:lang w:val="hr-HR"/>
        </w:rPr>
        <w:t xml:space="preserve">. </w:t>
      </w:r>
      <w:r w:rsidR="00BB4D1F">
        <w:rPr>
          <w:rFonts w:hAnsi="Times New Roman" w:ascii="Times New Roman"/>
          <w:lang w:val="hr-HR"/>
        </w:rPr>
        <w:t>siječnja</w:t>
      </w:r>
      <w:r w:rsidR="00BB4D1F" w:rsidRPr="00EE3FFA">
        <w:rPr>
          <w:rFonts w:hAnsi="Times New Roman" w:ascii="Times New Roman"/>
          <w:lang w:val="hr-HR"/>
        </w:rPr>
        <w:t xml:space="preserve"> 2016. godine pokrenuo skraćeni stečajni postupak nad gore navedenim dužnikom, budu</w:t>
      </w:r>
      <w:r w:rsidR="009B4A14">
        <w:rPr>
          <w:rFonts w:hAnsi="Times New Roman" w:ascii="Times New Roman"/>
          <w:lang w:val="hr-HR"/>
        </w:rPr>
        <w:t>ći da su ostvareni uvjeti iz članka</w:t>
      </w:r>
      <w:r w:rsidR="00BB4D1F" w:rsidRPr="00EE3FFA">
        <w:rPr>
          <w:rFonts w:hAnsi="Times New Roman" w:ascii="Times New Roman"/>
          <w:lang w:val="hr-HR"/>
        </w:rPr>
        <w:t xml:space="preserve"> 428. SZ-a.</w:t>
      </w:r>
    </w:p>
    <w:p w:rsidRDefault="00BB4D1F" w:rsidP="00BB4D1F" w:rsidR="00BB4D1F" w:rsidRPr="00EE3FFA">
      <w:pPr>
        <w:jc w:val="both"/>
        <w:rPr>
          <w:rFonts w:hAnsi="Times New Roman" w:ascii="Times New Roman"/>
          <w:lang w:val="hr-HR"/>
        </w:rPr>
      </w:pPr>
    </w:p>
    <w:p w:rsidRDefault="00BB4D1F" w:rsidP="00BB4D1F" w:rsidR="00BB4D1F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ab/>
        <w:t xml:space="preserve">Zaključkom od </w:t>
      </w:r>
      <w:r w:rsidR="00A1499F">
        <w:rPr>
          <w:rFonts w:hAnsi="Times New Roman" w:ascii="Times New Roman"/>
          <w:lang w:val="hr-HR"/>
        </w:rPr>
        <w:t>15</w:t>
      </w:r>
      <w:r w:rsidRPr="00EE3FFA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siječnja</w:t>
      </w:r>
      <w:r w:rsidR="009B4A14">
        <w:rPr>
          <w:rFonts w:hAnsi="Times New Roman" w:ascii="Times New Roman"/>
          <w:lang w:val="hr-HR"/>
        </w:rPr>
        <w:t xml:space="preserve"> 2016. godine pozvana</w:t>
      </w:r>
      <w:r w:rsidRPr="00EE3FFA">
        <w:rPr>
          <w:rFonts w:hAnsi="Times New Roman" w:ascii="Times New Roman"/>
          <w:lang w:val="hr-HR"/>
        </w:rPr>
        <w:t xml:space="preserve"> </w:t>
      </w:r>
      <w:r w:rsidR="009B4A14">
        <w:rPr>
          <w:rFonts w:hAnsi="Times New Roman" w:ascii="Times New Roman"/>
          <w:lang w:val="hr-HR"/>
        </w:rPr>
        <w:t>je osoba ovlaštena</w:t>
      </w:r>
      <w:r w:rsidRPr="00EE3FFA">
        <w:rPr>
          <w:rFonts w:hAnsi="Times New Roman" w:ascii="Times New Roman"/>
          <w:lang w:val="hr-HR"/>
        </w:rPr>
        <w:t xml:space="preserve"> za zastupanje dužnika po</w:t>
      </w:r>
      <w:r w:rsidR="009B4A14">
        <w:rPr>
          <w:rFonts w:hAnsi="Times New Roman" w:ascii="Times New Roman"/>
          <w:lang w:val="hr-HR"/>
        </w:rPr>
        <w:t xml:space="preserve"> zakonu</w:t>
      </w:r>
      <w:r w:rsidRPr="00EE3FF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9B4A14">
        <w:rPr>
          <w:rFonts w:hAnsi="Times New Roman" w:ascii="Times New Roman"/>
          <w:lang w:val="hr-HR"/>
        </w:rPr>
        <w:t>propisanom obrascu, sukladno članku</w:t>
      </w:r>
      <w:r w:rsidRPr="00EE3FFA">
        <w:rPr>
          <w:rFonts w:hAnsi="Times New Roman" w:ascii="Times New Roman"/>
          <w:lang w:val="hr-HR"/>
        </w:rPr>
        <w:t xml:space="preserve"> 430., 17. i 13. SZ-a, </w:t>
      </w:r>
      <w:r w:rsidRPr="009B4A14">
        <w:rPr>
          <w:rFonts w:hAnsi="Times New Roman" w:ascii="Times New Roman"/>
          <w:lang w:val="hr-HR"/>
        </w:rPr>
        <w:t xml:space="preserve">čemu </w:t>
      </w:r>
      <w:r w:rsidR="00325928">
        <w:rPr>
          <w:rFonts w:hAnsi="Times New Roman" w:ascii="Times New Roman"/>
          <w:lang w:val="hr-HR"/>
        </w:rPr>
        <w:t>nije udovoljeno.</w:t>
      </w:r>
    </w:p>
    <w:p w:rsidRDefault="00BB4D1F" w:rsidP="00BB4D1F" w:rsidR="00BB4D1F" w:rsidRPr="00EE3FFA">
      <w:pPr>
        <w:jc w:val="both"/>
        <w:rPr>
          <w:rFonts w:hAnsi="Times New Roman" w:ascii="Times New Roman"/>
          <w:lang w:val="hr-HR"/>
        </w:rPr>
      </w:pPr>
    </w:p>
    <w:p w:rsidRDefault="00BB4D1F" w:rsidP="007E390B" w:rsidR="00BB4D1F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 xml:space="preserve">Zaključkom od </w:t>
      </w:r>
      <w:r w:rsidR="00A1499F">
        <w:rPr>
          <w:rFonts w:hAnsi="Times New Roman" w:ascii="Times New Roman"/>
          <w:lang w:val="hr-HR"/>
        </w:rPr>
        <w:t>15</w:t>
      </w:r>
      <w:r w:rsidRPr="00EE3FFA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siječnja</w:t>
      </w:r>
      <w:r w:rsidRPr="00EE3FFA">
        <w:rPr>
          <w:rFonts w:hAnsi="Times New Roman" w:ascii="Times New Roman"/>
          <w:lang w:val="hr-HR"/>
        </w:rPr>
        <w:t xml:space="preserve"> 2016. godine pozvani su dužnikovi vjerovnici sukladno članku 430. i 431. SZ-a, predložiti otvaranje stečajnog postupka na</w:t>
      </w:r>
      <w:r w:rsidR="009B4A14">
        <w:rPr>
          <w:rFonts w:hAnsi="Times New Roman" w:ascii="Times New Roman"/>
          <w:lang w:val="hr-HR"/>
        </w:rPr>
        <w:t>d</w:t>
      </w:r>
      <w:r w:rsidRPr="00EE3FFA">
        <w:rPr>
          <w:rFonts w:hAnsi="Times New Roman" w:ascii="Times New Roman"/>
          <w:lang w:val="hr-HR"/>
        </w:rPr>
        <w:t xml:space="preserve"> dužnikom te predujmiti </w:t>
      </w:r>
      <w:r w:rsidRPr="00EE3FFA">
        <w:rPr>
          <w:rFonts w:hAnsi="Times New Roman" w:ascii="Times New Roman"/>
          <w:lang w:val="hr-HR"/>
        </w:rPr>
        <w:lastRenderedPageBreak/>
        <w:t>sredstva za namirenje troškova postupka, uz upozorenje na pravne posljedice nepodnošenja istog.</w:t>
      </w:r>
      <w:r w:rsidR="00DE6A7B">
        <w:rPr>
          <w:rFonts w:hAnsi="Times New Roman" w:ascii="Times New Roman"/>
          <w:lang w:val="hr-HR"/>
        </w:rPr>
        <w:t xml:space="preserve"> </w:t>
      </w:r>
      <w:r w:rsidRPr="00EE3FF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325928" w:rsidP="007E390B" w:rsidR="00325928" w:rsidRPr="00EE3FFA">
      <w:pPr>
        <w:ind w:firstLine="720"/>
        <w:jc w:val="both"/>
        <w:rPr>
          <w:rFonts w:hAnsi="Times New Roman" w:ascii="Times New Roman"/>
          <w:lang w:val="hr-HR"/>
        </w:rPr>
      </w:pP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Odredba čl. 431. SZ-a propisuje da, ako osobe ovlaštene za zastupanje dužnika po zakonu u roku od 15 dana ne podnesu popis imovine i obveza dužnika ili ako iz toga popisa proizlazi da dužnik ima imovinu koja nije dostatna za namirenje predvidivih troškova stečajnog postupka, te ako u roku od 45 dana niti jedan vjerovnik ne predloži otvaranje stečajnog postupka i ne predujmi sredstva za namirenje troškova postupka, smatrat će se da je dužnik nesposoban za plaćanje te će tada sud po službenoj dužnosti donijeti rješenje o otvaranju i zaključenju skraćenog stečajnog postupka, a odredbe čl. 132., 133. i 286. do 292. SZ-a, će se primijeniti na odgovarajući način.</w:t>
      </w:r>
    </w:p>
    <w:p w:rsidRDefault="00325928" w:rsidP="00325928" w:rsidR="00325928">
      <w:pPr>
        <w:jc w:val="both"/>
        <w:rPr>
          <w:rFonts w:hAnsi="Times New Roman" w:ascii="Times New Roman"/>
          <w:lang w:val="hr-HR"/>
        </w:rPr>
      </w:pP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Stoga je pozivom na navedene odredbe SZ-a odlučeno kao u izreci ovog rješenja.</w:t>
      </w: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</w:p>
    <w:p w:rsidRDefault="00325928" w:rsidP="00325928" w:rsidR="00325928" w:rsidRPr="00EE3FFA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>Izbor</w:t>
      </w:r>
      <w:r>
        <w:rPr>
          <w:rFonts w:hAnsi="Times New Roman" w:ascii="Times New Roman"/>
          <w:lang w:val="hr-HR"/>
        </w:rPr>
        <w:t xml:space="preserve"> i imenovanje</w:t>
      </w:r>
      <w:r w:rsidRPr="00EE3FFA">
        <w:rPr>
          <w:rFonts w:hAnsi="Times New Roman" w:ascii="Times New Roman"/>
          <w:lang w:val="hr-HR"/>
        </w:rPr>
        <w:t xml:space="preserve"> stečajnog upravitelja </w:t>
      </w:r>
      <w:r>
        <w:rPr>
          <w:rFonts w:hAnsi="Times New Roman" w:ascii="Times New Roman"/>
          <w:lang w:val="hr-HR"/>
        </w:rPr>
        <w:t>temelji se na odredbi</w:t>
      </w:r>
      <w:r w:rsidRPr="00EE3FFA">
        <w:rPr>
          <w:rFonts w:hAnsi="Times New Roman" w:ascii="Times New Roman"/>
          <w:lang w:val="hr-HR"/>
        </w:rPr>
        <w:t xml:space="preserve"> čl. 432. SZ-a.</w:t>
      </w:r>
    </w:p>
    <w:p w:rsidRDefault="00EE69E5" w:rsidP="0042162E" w:rsidR="00EE69E5" w:rsidRPr="00534010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lang w:val="hr-HR"/>
        </w:rPr>
        <w:t>U Zagrebu</w:t>
      </w:r>
      <w:r w:rsidR="007062FE" w:rsidRPr="00534010">
        <w:rPr>
          <w:rFonts w:hAnsi="Times New Roman" w:ascii="Times New Roman"/>
          <w:lang w:val="hr-HR"/>
        </w:rPr>
        <w:t xml:space="preserve">, </w:t>
      </w:r>
      <w:r w:rsidR="003C6E0A">
        <w:rPr>
          <w:rFonts w:hAnsi="Times New Roman" w:ascii="Times New Roman"/>
          <w:lang w:val="hr-HR"/>
        </w:rPr>
        <w:t>21</w:t>
      </w:r>
      <w:r w:rsidR="007062FE" w:rsidRPr="00534010">
        <w:rPr>
          <w:rFonts w:hAnsi="Times New Roman" w:ascii="Times New Roman"/>
          <w:lang w:val="hr-HR"/>
        </w:rPr>
        <w:t xml:space="preserve">. </w:t>
      </w:r>
      <w:r w:rsidR="00325928">
        <w:rPr>
          <w:rFonts w:hAnsi="Times New Roman" w:ascii="Times New Roman"/>
          <w:lang w:val="hr-HR"/>
        </w:rPr>
        <w:t>veljače 2017</w:t>
      </w:r>
      <w:r w:rsidRPr="0053401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534010">
      <w:pPr>
        <w:ind w:firstLine="720" w:left="5040"/>
        <w:jc w:val="center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lang w:val="hr-HR"/>
        </w:rPr>
        <w:t xml:space="preserve">      </w:t>
      </w:r>
      <w:r w:rsidR="007062FE" w:rsidRPr="00534010">
        <w:rPr>
          <w:rFonts w:hAnsi="Times New Roman" w:ascii="Times New Roman"/>
          <w:lang w:val="hr-HR"/>
        </w:rPr>
        <w:t xml:space="preserve">       </w:t>
      </w:r>
      <w:r w:rsidR="00575FDC">
        <w:rPr>
          <w:rFonts w:hAnsi="Times New Roman" w:ascii="Times New Roman"/>
          <w:lang w:val="hr-HR"/>
        </w:rPr>
        <w:t>SUDAC</w:t>
      </w:r>
    </w:p>
    <w:p w:rsidRDefault="00325928" w:rsidP="00D44D4F" w:rsidR="00D44D4F" w:rsidRPr="00534010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Nevenka Siladi Rstić</w:t>
      </w:r>
      <w:r w:rsidR="00AC0822">
        <w:rPr>
          <w:rFonts w:hAnsi="Times New Roman" w:ascii="Times New Roman"/>
          <w:lang w:val="hr-HR"/>
        </w:rPr>
        <w:t>,v.r.</w:t>
      </w:r>
    </w:p>
    <w:p w:rsidRDefault="00DE6A7B" w:rsidR="00DE6A7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E6A7B" w:rsidR="00DE6A7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534010">
      <w:pPr>
        <w:jc w:val="both"/>
        <w:rPr>
          <w:rFonts w:hAnsi="Times New Roman" w:ascii="Times New Roman"/>
          <w:i/>
          <w:szCs w:val="24"/>
          <w:lang w:val="hr-HR"/>
        </w:rPr>
      </w:pPr>
      <w:r w:rsidRPr="00534010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534010">
      <w:pPr>
        <w:jc w:val="both"/>
        <w:rPr>
          <w:rFonts w:hAnsi="Times New Roman" w:ascii="Times New Roman"/>
          <w:i/>
          <w:szCs w:val="24"/>
          <w:lang w:val="hr-HR"/>
        </w:rPr>
      </w:pPr>
      <w:r w:rsidRPr="00534010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534010">
        <w:rPr>
          <w:rFonts w:hAnsi="Times New Roman" w:ascii="Times New Roman"/>
          <w:i/>
          <w:szCs w:val="24"/>
          <w:lang w:val="hr-HR"/>
        </w:rPr>
        <w:t>dopuštena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 je </w:t>
      </w:r>
      <w:r w:rsidRPr="00534010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534010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534010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C0822" w:rsidP="00324504" w:rsidR="00AC0822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AC0822" w:rsidP="00324504" w:rsidR="00AC0822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AC0822" w:rsidR="00AC0822" w:rsidRPr="005340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62FE" w:rsidR="007062FE" w:rsidRPr="005340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62FE" w:rsidR="007062FE" w:rsidRPr="005340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AC0822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AC0822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325928" w:rsidP="007062FE" w:rsidR="00D44D4F" w:rsidRPr="00AC0822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AC0822">
        <w:rPr>
          <w:rFonts w:hAnsi="Times New Roman" w:ascii="Times New Roman"/>
          <w:color w:val="FFFFFF"/>
          <w:szCs w:val="24"/>
          <w:lang w:val="hr-HR"/>
        </w:rPr>
        <w:t>Podnositelju zahtjeva</w:t>
      </w:r>
      <w:r w:rsidR="007062FE" w:rsidRPr="00AC0822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532B71" w:rsidRPr="00AC0822">
        <w:rPr>
          <w:rFonts w:hAnsi="Times New Roman" w:ascii="Times New Roman"/>
          <w:color w:val="FFFFFF"/>
          <w:szCs w:val="24"/>
          <w:lang w:val="hr-HR"/>
        </w:rPr>
        <w:t>FINA</w:t>
      </w:r>
    </w:p>
    <w:p w:rsidRDefault="00BB4D1F" w:rsidP="007062FE" w:rsidR="007062FE" w:rsidRPr="00AC0822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AC0822">
        <w:rPr>
          <w:rFonts w:hAnsi="Times New Roman" w:ascii="Times New Roman"/>
          <w:color w:val="FFFFFF"/>
          <w:szCs w:val="24"/>
          <w:lang w:val="hr-HR"/>
        </w:rPr>
        <w:t>Stečajnom upravitelju</w:t>
      </w:r>
      <w:r w:rsidR="009B4A14" w:rsidRPr="00AC0822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A0646E" w:rsidRPr="00AC0822">
        <w:rPr>
          <w:rFonts w:hAnsi="Times New Roman" w:ascii="Times New Roman"/>
          <w:color w:val="FFFFFF"/>
          <w:szCs w:val="24"/>
        </w:rPr>
        <w:t>Tibor Toth</w:t>
      </w:r>
    </w:p>
    <w:p w:rsidRDefault="00532B71" w:rsidP="007062FE" w:rsidR="00326DE3" w:rsidRPr="00AC0822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AC0822">
        <w:rPr>
          <w:rFonts w:hAnsi="Times New Roman" w:ascii="Times New Roman"/>
          <w:color w:val="FFFFFF"/>
          <w:szCs w:val="24"/>
          <w:lang w:val="hr-HR"/>
        </w:rPr>
        <w:t>Dužnik</w:t>
      </w:r>
      <w:r w:rsidR="00BB4D1F" w:rsidRPr="00AC0822">
        <w:rPr>
          <w:rFonts w:hAnsi="Times New Roman" w:ascii="Times New Roman"/>
          <w:color w:val="FFFFFF"/>
          <w:szCs w:val="24"/>
          <w:lang w:val="hr-HR"/>
        </w:rPr>
        <w:t>u</w:t>
      </w:r>
      <w:r w:rsidR="007062FE" w:rsidRPr="00AC0822">
        <w:rPr>
          <w:rFonts w:hAnsi="Times New Roman" w:ascii="Times New Roman"/>
          <w:color w:val="FFFFFF"/>
          <w:szCs w:val="24"/>
          <w:lang w:val="hr-HR"/>
        </w:rPr>
        <w:t xml:space="preserve">, </w:t>
      </w:r>
      <w:r w:rsidR="00A0646E" w:rsidRPr="00AC0822">
        <w:rPr>
          <w:rFonts w:hAnsi="Times New Roman" w:ascii="Times New Roman"/>
          <w:color w:val="FFFFFF"/>
          <w:szCs w:val="24"/>
          <w:lang w:val="hr-HR"/>
        </w:rPr>
        <w:t>EKOTEKA AGRA d.o.o., Zagreb, Ante Topić-Mimare 1/b,</w:t>
      </w:r>
    </w:p>
    <w:p w:rsidRDefault="0017136E" w:rsidP="007062FE" w:rsidR="0017136E" w:rsidRPr="00AC0822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AC0822">
        <w:rPr>
          <w:rFonts w:hAnsi="Times New Roman" w:ascii="Times New Roman"/>
          <w:color w:val="FFFFFF"/>
          <w:szCs w:val="24"/>
          <w:lang w:val="hr-HR"/>
        </w:rPr>
        <w:t xml:space="preserve">zakonski zastupnik </w:t>
      </w:r>
      <w:r w:rsidR="00BC6F7A" w:rsidRPr="00AC0822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A1499F" w:rsidRPr="00AC0822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A0646E" w:rsidRPr="00AC0822">
        <w:rPr>
          <w:rFonts w:hAnsi="Times New Roman" w:ascii="Times New Roman"/>
          <w:color w:val="FFFFFF"/>
          <w:szCs w:val="24"/>
          <w:lang w:val="hr-HR"/>
        </w:rPr>
        <w:t xml:space="preserve"> Saša Đekić, Zagreb, Ante Topić-Mimare 1/b,</w:t>
      </w:r>
    </w:p>
    <w:p w:rsidRDefault="007062FE" w:rsidP="007062FE" w:rsidR="00867F16" w:rsidRPr="00AC0822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AC0822">
        <w:rPr>
          <w:rFonts w:hAnsi="Times New Roman" w:ascii="Times New Roman"/>
          <w:color w:val="FFFFFF"/>
          <w:szCs w:val="24"/>
          <w:lang w:val="hr-HR"/>
        </w:rPr>
        <w:t xml:space="preserve">RH, </w:t>
      </w:r>
      <w:r w:rsidR="00867F16" w:rsidRPr="00AC0822">
        <w:rPr>
          <w:rFonts w:hAnsi="Times New Roman" w:ascii="Times New Roman"/>
          <w:color w:val="FFFFFF"/>
          <w:szCs w:val="24"/>
          <w:lang w:val="hr-HR"/>
        </w:rPr>
        <w:t>Ministarstvo pravosuđa</w:t>
      </w:r>
      <w:r w:rsidRPr="00AC0822">
        <w:rPr>
          <w:rFonts w:hAnsi="Times New Roman" w:ascii="Times New Roman"/>
          <w:color w:val="FFFFFF"/>
          <w:szCs w:val="24"/>
          <w:lang w:val="hr-HR"/>
        </w:rPr>
        <w:t>, Zagreb, Ul. grada Vukovara 49</w:t>
      </w:r>
    </w:p>
    <w:p w:rsidRDefault="007062FE" w:rsidP="007062FE" w:rsidR="007062FE" w:rsidRPr="00AC0822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AC0822">
        <w:rPr>
          <w:rFonts w:hAnsi="Times New Roman" w:ascii="Times New Roman"/>
          <w:color w:val="FFFFFF"/>
          <w:szCs w:val="24"/>
          <w:lang w:val="hr-HR"/>
        </w:rPr>
        <w:t>RH, MF, Porezna uprava, Zagreb, Av. Dubrovnik 32</w:t>
      </w:r>
    </w:p>
    <w:p w:rsidRDefault="00BB4D1F" w:rsidP="007062FE" w:rsidR="007062FE" w:rsidRPr="00AC0822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AC0822">
        <w:rPr>
          <w:rFonts w:hAnsi="Times New Roman" w:ascii="Times New Roman"/>
          <w:color w:val="FFFFFF"/>
          <w:szCs w:val="24"/>
          <w:lang w:val="hr-HR"/>
        </w:rPr>
        <w:t>Mrežna stranica e-Oglasna ploča Trgovačkog suda u Zagrebu</w:t>
      </w:r>
    </w:p>
    <w:p w:rsidRDefault="007062FE" w:rsidP="007062FE" w:rsidR="00867F16" w:rsidRPr="00AC0822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AC0822">
        <w:rPr>
          <w:rFonts w:hAnsi="Times New Roman" w:ascii="Times New Roman"/>
          <w:color w:val="FFFFFF"/>
          <w:szCs w:val="24"/>
          <w:lang w:val="hr-HR"/>
        </w:rPr>
        <w:t>Sudski regi</w:t>
      </w:r>
      <w:r w:rsidR="005A1648" w:rsidRPr="00AC0822">
        <w:rPr>
          <w:rFonts w:hAnsi="Times New Roman" w:ascii="Times New Roman"/>
          <w:color w:val="FFFFFF"/>
          <w:szCs w:val="24"/>
          <w:lang w:val="hr-HR"/>
        </w:rPr>
        <w:t xml:space="preserve">star </w:t>
      </w:r>
      <w:r w:rsidRPr="00AC0822">
        <w:rPr>
          <w:rFonts w:hAnsi="Times New Roman" w:ascii="Times New Roman"/>
          <w:color w:val="FFFFFF"/>
          <w:szCs w:val="24"/>
          <w:lang w:val="hr-HR"/>
        </w:rPr>
        <w:t>(</w:t>
      </w:r>
      <w:r w:rsidR="00DE6A7B" w:rsidRPr="00AC0822">
        <w:rPr>
          <w:rFonts w:hAnsi="Times New Roman" w:ascii="Times New Roman"/>
          <w:color w:val="FFFFFF"/>
          <w:szCs w:val="24"/>
          <w:lang w:val="hr-HR"/>
        </w:rPr>
        <w:t>odmah elektronski, po pravomoćnosti elektronski i neposredno)</w:t>
      </w:r>
    </w:p>
    <w:p w:rsidRDefault="00D44D4F" w:rsidR="00D44D4F" w:rsidRPr="00AC0822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7062FE">
      <w:pPr>
        <w:jc w:val="center"/>
        <w:rPr>
          <w:sz w:val="32"/>
          <w:u w:val="single"/>
          <w:lang w:val="hr-HR"/>
        </w:rPr>
      </w:pPr>
    </w:p>
    <w:p w:rsidRDefault="007062FE" w:rsidR="007062FE" w:rsidRPr="007062FE">
      <w:pPr>
        <w:jc w:val="center"/>
        <w:rPr>
          <w:sz w:val="32"/>
          <w:u w:val="single"/>
          <w:lang w:val="hr-HR"/>
        </w:rPr>
      </w:pPr>
    </w:p>
    <w:sectPr w:rsidSect="00840E3D" w:rsidR="007062FE" w:rsidRPr="007062F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C082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EA21A9" w:rsidR="00EA21A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B4A14" w:rsidRPr="009B4A14">
      <w:rPr>
        <w:rFonts w:hAnsi="Times New Roman" w:ascii="Times New Roman"/>
        <w:lang w:val="hr-HR"/>
      </w:rPr>
      <w:t>Poslovni broj: 47. St-</w:t>
    </w:r>
    <w:r w:rsidR="00A0646E">
      <w:rPr>
        <w:rFonts w:hAnsi="Times New Roman" w:ascii="Times New Roman"/>
        <w:lang w:val="hr-HR"/>
      </w:rPr>
      <w:t>8905</w:t>
    </w:r>
    <w:r w:rsidR="00BC6F7A">
      <w:rPr>
        <w:rFonts w:hAnsi="Times New Roman" w:ascii="Times New Roman"/>
        <w:lang w:val="hr-HR"/>
      </w:rPr>
      <w:t>/</w:t>
    </w:r>
    <w:r w:rsidR="00DE6A7B">
      <w:rPr>
        <w:rFonts w:hAnsi="Times New Roman" w:ascii="Times New Roman"/>
        <w:lang w:val="hr-HR"/>
      </w:rPr>
      <w:t>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4D1F" w:rsidP="00840E3D" w:rsidR="00BB4D1F">
    <w:pPr>
      <w:pStyle w:val="Zaglavlje"/>
      <w:rPr>
        <w:lang w:val="hr-HR"/>
      </w:rPr>
    </w:pPr>
  </w:p>
  <w:p w:rsidRDefault="00BB4D1F" w:rsidP="00840E3D" w:rsidR="00BB4D1F">
    <w:pPr>
      <w:pStyle w:val="Zaglavlje"/>
      <w:rPr>
        <w:lang w:val="hr-HR"/>
      </w:rPr>
    </w:pPr>
  </w:p>
  <w:p w:rsidRDefault="00BB4D1F" w:rsidP="00840E3D" w:rsidR="00840E3D" w:rsidRPr="009B4A14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B4A14" w:rsidRPr="009B4A14">
      <w:rPr>
        <w:rFonts w:hAnsi="Times New Roman" w:ascii="Times New Roman"/>
        <w:lang w:val="hr-HR"/>
      </w:rPr>
      <w:t xml:space="preserve">Poslovni broj: </w:t>
    </w:r>
    <w:r w:rsidR="00EA21A9" w:rsidRPr="009B4A14">
      <w:rPr>
        <w:rFonts w:hAnsi="Times New Roman" w:ascii="Times New Roman"/>
        <w:lang w:val="hr-HR"/>
      </w:rPr>
      <w:t xml:space="preserve">47. </w:t>
    </w:r>
    <w:r w:rsidR="00840E3D" w:rsidRPr="009B4A14">
      <w:rPr>
        <w:rFonts w:hAnsi="Times New Roman" w:ascii="Times New Roman"/>
        <w:lang w:val="hr-HR"/>
      </w:rPr>
      <w:t>St</w:t>
    </w:r>
    <w:r w:rsidR="00EA21A9" w:rsidRPr="009B4A14">
      <w:rPr>
        <w:rFonts w:hAnsi="Times New Roman" w:ascii="Times New Roman"/>
        <w:lang w:val="hr-HR"/>
      </w:rPr>
      <w:t>-</w:t>
    </w:r>
    <w:r w:rsidR="00A0646E">
      <w:rPr>
        <w:rFonts w:hAnsi="Times New Roman" w:ascii="Times New Roman"/>
        <w:lang w:val="hr-HR"/>
      </w:rPr>
      <w:t>8905</w:t>
    </w:r>
    <w:r w:rsidR="007E390B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EA21A9" w:rsidR="00840E3D" w:rsidRPr="009B4A14">
    <w:pPr>
      <w:pStyle w:val="Zaglavlje"/>
      <w:ind w:left="567"/>
      <w:rPr>
        <w:lang w:val="hr-HR"/>
      </w:rPr>
    </w:pPr>
    <w:r>
      <w:rPr>
        <w:rFonts w:hAnsi="Times New Roman" w:ascii="Times New Roman"/>
        <w:lang w:val="hr-HR"/>
      </w:rPr>
      <w:t>Zagreb, Amruševa 2/II</w:t>
    </w:r>
    <w:r w:rsidR="00BB4D1F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000A87"/>
    <w:multiLevelType w:val="hybridMultilevel"/>
    <w:tmpl w:val="D8028802"/>
    <w:lvl w:tplc="2ED049A0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8B2464"/>
    <w:multiLevelType w:val="hybridMultilevel"/>
    <w:tmpl w:val="72F46E9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EA73947"/>
    <w:multiLevelType w:val="hybridMultilevel"/>
    <w:tmpl w:val="E618AE18"/>
    <w:lvl w:tplc="11A06ED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2C2043"/>
    <w:multiLevelType w:val="hybridMultilevel"/>
    <w:tmpl w:val="B7F0F636"/>
    <w:lvl w:tplc="17C661D6" w:ilvl="0">
      <w:start w:val="1"/>
      <w:numFmt w:val="upperRoman"/>
      <w:lvlText w:val="%1.)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C355319"/>
    <w:multiLevelType w:val="hybridMultilevel"/>
    <w:tmpl w:val="209A0344"/>
    <w:lvl w:tplc="F78A021A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8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62C96"/>
    <w:rsid w:val="0017136E"/>
    <w:rsid w:val="00182088"/>
    <w:rsid w:val="00324D7E"/>
    <w:rsid w:val="00324EB2"/>
    <w:rsid w:val="00325928"/>
    <w:rsid w:val="00326DE3"/>
    <w:rsid w:val="003C6E0A"/>
    <w:rsid w:val="0042162E"/>
    <w:rsid w:val="00452709"/>
    <w:rsid w:val="00532B71"/>
    <w:rsid w:val="00534010"/>
    <w:rsid w:val="00575FDC"/>
    <w:rsid w:val="005940E9"/>
    <w:rsid w:val="005A1648"/>
    <w:rsid w:val="006356C5"/>
    <w:rsid w:val="006F1A6D"/>
    <w:rsid w:val="007062FE"/>
    <w:rsid w:val="00730EAB"/>
    <w:rsid w:val="0078519A"/>
    <w:rsid w:val="007A29F9"/>
    <w:rsid w:val="007E390B"/>
    <w:rsid w:val="007E78C0"/>
    <w:rsid w:val="00840098"/>
    <w:rsid w:val="00840E3D"/>
    <w:rsid w:val="00855061"/>
    <w:rsid w:val="00867F16"/>
    <w:rsid w:val="008F6C33"/>
    <w:rsid w:val="00997BA9"/>
    <w:rsid w:val="009B4A14"/>
    <w:rsid w:val="009F5765"/>
    <w:rsid w:val="00A0646E"/>
    <w:rsid w:val="00A1499F"/>
    <w:rsid w:val="00A861BB"/>
    <w:rsid w:val="00A95334"/>
    <w:rsid w:val="00AB7883"/>
    <w:rsid w:val="00AC0822"/>
    <w:rsid w:val="00AF40B4"/>
    <w:rsid w:val="00B03169"/>
    <w:rsid w:val="00B2463B"/>
    <w:rsid w:val="00BB4D1F"/>
    <w:rsid w:val="00BC6F7A"/>
    <w:rsid w:val="00C57CAF"/>
    <w:rsid w:val="00CF2939"/>
    <w:rsid w:val="00D44D4F"/>
    <w:rsid w:val="00D955F3"/>
    <w:rsid w:val="00DB29D2"/>
    <w:rsid w:val="00DB4528"/>
    <w:rsid w:val="00DE6A7B"/>
    <w:rsid w:val="00EA21A9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C08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08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082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08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08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C08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08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082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08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08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8905</izvorni_sadrzaj>
    <derivirana_varijabla naziv="DomainObject.Predmet.Broj_1">8905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St-8905/2015</izvorni_sadrzaj>
    <derivirana_varijabla naziv="DomainObject.Predmet.OznakaBroj_1">St-8905/2015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EKOTEKA AGRA d.o.o. zastupanog po punomoćniku Saša Đekić</izvorni_sadrzaj>
    <derivirana_varijabla naziv="DomainObject.Predmet.ProtustrankaFormated_1">  EKOTEKA AGRA d.o.o. zastupanog po punomoćniku Saša Đekić</derivirana_varijabla>
  </DomainObject.Predmet.ProtustrankaFormated>
  <DomainObject.Predmet.ProtustrankaFormatedOIB>
    <izvorni_sadrzaj>  EKOTEKA AGRA d.o.o., OIB 86051586101 zastupanog po punomoćniku Saša Đekić</izvorni_sadrzaj>
    <derivirana_varijabla naziv="DomainObject.Predmet.ProtustrankaFormatedOIB_1">  EKOTEKA AGRA d.o.o., OIB 86051586101 zastupanog po punomoćniku Saša Đekić</derivirana_varijabla>
  </DomainObject.Predmet.ProtustrankaFormatedOIB>
  <DomainObject.Predmet.ProtustrankaFormatedWithAdress>
    <izvorni_sadrzaj> EKOTEKA AGRA d.o.o., Ante Topić-Mimare 1/B, 10000 Zagreb zastupanog po punomoćniku Saša Đekić</izvorni_sadrzaj>
    <derivirana_varijabla naziv="DomainObject.Predmet.ProtustrankaFormatedWithAdress_1"> EKOTEKA AGRA d.o.o., Ante Topić-Mimare 1/B, 10000 Zagreb zastupanog po punomoćniku Saša Đekić</derivirana_varijabla>
  </DomainObject.Predmet.ProtustrankaFormatedWithAdress>
  <DomainObject.Predmet.ProtustrankaFormatedWithAdressOIB>
    <izvorni_sadrzaj> EKOTEKA AGRA d.o.o., OIB 86051586101, Ante Topić-Mimare 1/B, 10000 Zagreb zastupanog po punomoćniku Saša Đekić</izvorni_sadrzaj>
    <derivirana_varijabla naziv="DomainObject.Predmet.ProtustrankaFormatedWithAdressOIB_1"> EKOTEKA AGRA d.o.o., OIB 86051586101, Ante Topić-Mimare 1/B, 10000 Zagreb zastupanog po punomoćniku Saša Đekić</derivirana_varijabla>
  </DomainObject.Predmet.ProtustrankaFormatedWithAdressOIB>
  <DomainObject.Predmet.ProtustrankaWithAdress>
    <izvorni_sadrzaj>EKOTEKA AGRA d.o.o. Ante Topić-Mimare 1/B, 10000 Zagreb</izvorni_sadrzaj>
    <derivirana_varijabla naziv="DomainObject.Predmet.ProtustrankaWithAdress_1">EKOTEKA AGRA d.o.o. Ante Topić-Mimare 1/B, 10000 Zagreb</derivirana_varijabla>
  </DomainObject.Predmet.ProtustrankaWithAdress>
  <DomainObject.Predmet.ProtustrankaWithAdressOIB>
    <izvorni_sadrzaj>EKOTEKA AGRA d.o.o., OIB 86051586101, Ante Topić-Mimare 1/B, 10000 Zagreb</izvorni_sadrzaj>
    <derivirana_varijabla naziv="DomainObject.Predmet.ProtustrankaWithAdressOIB_1">EKOTEKA AGRA d.o.o., OIB 86051586101, Ante Topić-Mimare 1/B, 10000 Zagreb</derivirana_varijabla>
  </DomainObject.Predmet.ProtustrankaWithAdressOIB>
  <DomainObject.Predmet.ProtustrankaNazivFormated>
    <izvorni_sadrzaj>EKOTEKA AGRA d.o.o.</izvorni_sadrzaj>
    <derivirana_varijabla naziv="DomainObject.Predmet.ProtustrankaNazivFormated_1">EKOTEKA AGRA d.o.o.</derivirana_varijabla>
  </DomainObject.Predmet.ProtustrankaNazivFormated>
  <DomainObject.Predmet.ProtustrankaNazivFormatedOIB>
    <izvorni_sadrzaj>EKOTEKA AGRA d.o.o., OIB 86051586101</izvorni_sadrzaj>
    <derivirana_varijabla naziv="DomainObject.Predmet.ProtustrankaNazivFormatedOIB_1">EKOTEKA AGRA d.o.o., OIB 86051586101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EKOTEKA AGRA d.o.o. zastupanog po punomoćniku Saša Đekić</item>
    </izvorni_sadrzaj>
    <derivirana_varijabla naziv="DomainObject.Predmet.ProtuStrankaListFormated_1">
      <item>EKOTEKA AGRA d.o.o. zastupanog po punomoćniku Saša Đekić</item>
    </derivirana_varijabla>
  </DomainObject.Predmet.ProtuStrankaListFormated>
  <DomainObject.Predmet.ProtuStrankaListFormatedOIB>
    <izvorni_sadrzaj>
      <item>EKOTEKA AGRA d.o.o., OIB 86051586101 zastupanog po punomoćniku Saša Đekić</item>
    </izvorni_sadrzaj>
    <derivirana_varijabla naziv="DomainObject.Predmet.ProtuStrankaListFormatedOIB_1">
      <item>EKOTEKA AGRA d.o.o., OIB 86051586101 zastupanog po punomoćniku Saša Đekić</item>
    </derivirana_varijabla>
  </DomainObject.Predmet.ProtuStrankaListFormatedOIB>
  <DomainObject.Predmet.ProtuStrankaListFormatedWithAdress>
    <izvorni_sadrzaj>
      <item>EKOTEKA AGRA d.o.o., Ante Topić-Mimare 1/B, 10000 Zagreb zastupanog po punomoćniku Saša Đekić</item>
    </izvorni_sadrzaj>
    <derivirana_varijabla naziv="DomainObject.Predmet.ProtuStrankaListFormatedWithAdress_1">
      <item>EKOTEKA AGRA d.o.o., Ante Topić-Mimare 1/B, 10000 Zagreb zastupanog po punomoćniku Saša Đekić</item>
    </derivirana_varijabla>
  </DomainObject.Predmet.ProtuStrankaListFormatedWithAdress>
  <DomainObject.Predmet.ProtuStrankaListFormatedWithAdressOIB>
    <izvorni_sadrzaj>
      <item>EKOTEKA AGRA d.o.o., OIB 86051586101, Ante Topić-Mimare 1/B, 10000 Zagreb zastupanog po punomoćniku Saša Đekić</item>
    </izvorni_sadrzaj>
    <derivirana_varijabla naziv="DomainObject.Predmet.ProtuStrankaListFormatedWithAdressOIB_1">
      <item>EKOTEKA AGRA d.o.o., OIB 86051586101, Ante Topić-Mimare 1/B, 10000 Zagreb zastupanog po punomoćniku Saša Đekić</item>
    </derivirana_varijabla>
  </DomainObject.Predmet.ProtuStrankaListFormatedWithAdressOIB>
  <DomainObject.Predmet.ProtuStrankaListNazivFormated>
    <izvorni_sadrzaj>
      <item>EKOTEKA AGRA d.o.o.</item>
    </izvorni_sadrzaj>
    <derivirana_varijabla naziv="DomainObject.Predmet.ProtuStrankaListNazivFormated_1">
      <item>EKOTEKA AGRA d.o.o.</item>
    </derivirana_varijabla>
  </DomainObject.Predmet.ProtuStrankaListNazivFormated>
  <DomainObject.Predmet.ProtuStrankaListNazivFormatedOIB>
    <izvorni_sadrzaj>
      <item>EKOTEKA AGRA d.o.o., OIB 86051586101</item>
    </izvorni_sadrzaj>
    <derivirana_varijabla naziv="DomainObject.Predmet.ProtuStrankaListNazivFormatedOIB_1">
      <item>EKOTEKA AGRA d.o.o., OIB 86051586101</item>
    </derivirana_varijabla>
  </DomainObject.Predmet.ProtuStrankaListNazivFormatedOIB>
  <DomainObject.Predmet.OstaliListFormated>
    <izvorni_sadrzaj>
      <item>Saša Đekić punomoćnik sudionika u postupku EKOTEKA AGRA d.o.o.</item>
    </izvorni_sadrzaj>
    <derivirana_varijabla naziv="DomainObject.Predmet.OstaliListFormated_1">
      <item>Saša Đekić punomoćnik sudionika u postupku EKOTEKA AGRA d.o.o.</item>
    </derivirana_varijabla>
  </DomainObject.Predmet.OstaliListFormated>
  <DomainObject.Predmet.OstaliListFormatedOIB>
    <izvorni_sadrzaj>
      <item>Saša Đekić, OIB 40485364289 punomoćnik sudionika u postupku EKOTEKA AGRA d.o.o.</item>
    </izvorni_sadrzaj>
    <derivirana_varijabla naziv="DomainObject.Predmet.OstaliListFormatedOIB_1">
      <item>Saša Đekić, OIB 40485364289 punomoćnik sudionika u postupku EKOTEKA AGRA d.o.o.</item>
    </derivirana_varijabla>
  </DomainObject.Predmet.OstaliListFormatedOIB>
  <DomainObject.Predmet.OstaliListFormatedWithAdress>
    <izvorni_sadrzaj>
      <item>Saša Đekić, Ulica Ante Topić-mimare 1b, 10000 Zagreb punomoćnik sudionika u postupku EKOTEKA AGRA d.o.o.</item>
    </izvorni_sadrzaj>
    <derivirana_varijabla naziv="DomainObject.Predmet.OstaliListFormatedWithAdress_1">
      <item>Saša Đekić, Ulica Ante Topić-mimare 1b, 10000 Zagreb punomoćnik sudionika u postupku EKOTEKA AGRA d.o.o.</item>
    </derivirana_varijabla>
  </DomainObject.Predmet.OstaliListFormatedWithAdress>
  <DomainObject.Predmet.OstaliListFormatedWithAdressOIB>
    <izvorni_sadrzaj>
      <item>Saša Đekić, OIB 40485364289, Ulica Ante Topić-mimare 1b, 10000 Zagreb punomoćnik sudionika u postupku EKOTEKA AGRA d.o.o.</item>
    </izvorni_sadrzaj>
    <derivirana_varijabla naziv="DomainObject.Predmet.OstaliListFormatedWithAdressOIB_1">
      <item>Saša Đekić, OIB 40485364289, Ulica Ante Topić-mimare 1b, 10000 Zagreb punomoćnik sudionika u postupku EKOTEKA AGRA d.o.o.</item>
    </derivirana_varijabla>
  </DomainObject.Predmet.OstaliListFormatedWithAdressOIB>
  <DomainObject.Predmet.OstaliListNazivFormated>
    <izvorni_sadrzaj>
      <item>Saša Đekić</item>
    </izvorni_sadrzaj>
    <derivirana_varijabla naziv="DomainObject.Predmet.OstaliListNazivFormated_1">
      <item>Saša Đekić</item>
    </derivirana_varijabla>
  </DomainObject.Predmet.OstaliListNazivFormated>
  <DomainObject.Predmet.OstaliListNazivFormatedOIB>
    <izvorni_sadrzaj>
      <item>Saša Đekić, OIB 40485364289</item>
    </izvorni_sadrzaj>
    <derivirana_varijabla naziv="DomainObject.Predmet.OstaliListNazivFormatedOIB_1">
      <item>Saša Đekić, OIB 40485364289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EKOTEKA AGRA d.o.o.</izvorni_sadrzaj>
    <derivirana_varijabla naziv="DomainObject.Predmet.ProtustrankaIDrugi_1">EKOTEKA AGRA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EKOTEKA AGRA d.o.o., OIB 86051586101, Ante Topić-Mimare 1/B, 10000 Zagreb</izvorni_sadrzaj>
    <derivirana_varijabla naziv="DomainObject.Predmet.ProtustrankaIDrugiAdressOIB_1">EKOTEKA AGRA d.o.o., OIB 86051586101, Ante Topić-Mimare 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EKOTEKA AGRA d.o.o.</item>
      <item>Saša Đekić</item>
    </izvorni_sadrzaj>
    <derivirana_varijabla naziv="DomainObject.Predmet.SudioniciListNaziv_1">
      <item>FINA Regionalni centar Zagreb</item>
      <item>EKOTEKA AGRA d.o.o.</item>
      <item>Saša Đekić</item>
    </derivirana_varijabla>
  </DomainObject.Predmet.SudioniciListNaziv>
  <DomainObject.Predmet.SudioniciListAdressOIB>
    <izvorni_sadrzaj>
      <item>FINA Regionalni centar Zagreb, OIB 85821130368, Trg svibanjskih žrtava 1995. 1,10000 Zagreb</item>
      <item>EKOTEKA AGRA d.o.o., OIB 86051586101, Ante Topić-Mimare 1/B,10000 Zagreb</item>
      <item>Saša Đekić, OIB 40485364289, Ulica Ante Topić-mimare 1b,10000 Zagreb</item>
    </izvorni_sadrzaj>
    <derivirana_varijabla naziv="DomainObject.Predmet.SudioniciListAdressOIB_1">
      <item>FINA Regionalni centar Zagreb, OIB 85821130368, Trg svibanjskih žrtava 1995. 1,10000 Zagreb</item>
      <item>EKOTEKA AGRA d.o.o., OIB 86051586101, Ante Topić-Mimare 1/B,10000 Zagreb</item>
      <item>Saša Đekić, OIB 40485364289, Ulica Ante Topić-mimare 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86051586101</item>
      <item>, OIB 40485364289</item>
    </izvorni_sadrzaj>
    <derivirana_varijabla naziv="DomainObject.Predmet.SudioniciListNazivOIB_1">
      <item>, OIB 85821130368</item>
      <item>, OIB 86051586101</item>
      <item>, OIB 40485364289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568</properties:Words>
  <properties:Characters>3038</properties:Characters>
  <properties:Lines>84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2017-02-21T09:37:00Z</dcterms:created>
  <dc:creator>Sudsko vijeæe</dc:creator>
  <cp:lastModifiedBy>Monika Grbac</cp:lastModifiedBy>
  <cp:lastPrinted>2017-02-21T09:41:00Z</cp:lastPrinted>
  <dcterms:modified xmlns:xsi="http://www.w3.org/2001/XMLSchema-instance" xsi:type="dcterms:W3CDTF">2017-02-21T09:41:00Z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