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6f74" w14:paraId="1a86f7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C618CD">
        <w:rPr>
          <w:rFonts w:hAnsi="Times New Roman" w:ascii="Times New Roman"/>
          <w:sz w:val="24"/>
          <w:szCs w:val="24"/>
        </w:rPr>
        <w:t>1568</w:t>
      </w:r>
      <w:r w:rsidR="00AC3342">
        <w:rPr>
          <w:rFonts w:hAnsi="Times New Roman" w:ascii="Times New Roman"/>
          <w:sz w:val="24"/>
          <w:szCs w:val="24"/>
        </w:rPr>
        <w:t>/16-</w:t>
      </w:r>
      <w:r w:rsidR="00C618CD">
        <w:rPr>
          <w:rFonts w:hAnsi="Times New Roman" w:ascii="Times New Roman"/>
          <w:sz w:val="24"/>
          <w:szCs w:val="24"/>
        </w:rPr>
        <w:t>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C618CD" w:rsidRPr="00C618CD">
        <w:rPr>
          <w:rFonts w:hAnsi="Times New Roman" w:ascii="Times New Roman"/>
          <w:sz w:val="24"/>
          <w:szCs w:val="24"/>
        </w:rPr>
        <w:t>KROV d.o.o., Hrvatske Republike 33, Osijek, MBS: 030105432, OIB: 10736667181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2D6F4F" w:rsidRPr="00AC3342">
        <w:rPr>
          <w:rFonts w:hAnsi="Times New Roman" w:ascii="Times New Roman"/>
          <w:sz w:val="24"/>
          <w:szCs w:val="24"/>
        </w:rPr>
        <w:t>31. siječnja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C3342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Julki</w:t>
      </w:r>
      <w:r w:rsidRPr="00AC3342">
        <w:rPr>
          <w:b w:val="false"/>
          <w:sz w:val="24"/>
          <w:szCs w:val="24"/>
        </w:rPr>
        <w:t xml:space="preserve"> Bandić, Osijek, Ilirska ulica br. 11, OIB 04946287686</w:t>
      </w:r>
      <w:r w:rsidR="00A076FF" w:rsidRPr="00A076FF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618CD" w:rsidRPr="00C618CD">
        <w:rPr>
          <w:b w:val="false"/>
          <w:sz w:val="24"/>
          <w:szCs w:val="24"/>
        </w:rPr>
        <w:t>KROV d.o.o., Hrvatske Republike 33, Osijek, MBS: 030105432, OIB: 10736667181</w:t>
      </w:r>
      <w:r w:rsidR="002D6F4F" w:rsidRPr="00AC3342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4.000</w:t>
      </w:r>
      <w:r w:rsidR="00F132BA" w:rsidRPr="00A076FF">
        <w:rPr>
          <w:b w:val="false"/>
          <w:sz w:val="24"/>
          <w:szCs w:val="24"/>
        </w:rPr>
        <w:t>,00 kn, sukladno članku 4 i 15 Ured o kriterijima i načinu obračuna i plaćanja nagrada stečajnim upraviteljima (NN br. 105/15).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C618CD">
        <w:rPr>
          <w:rFonts w:hAnsi="Times New Roman" w:ascii="Times New Roman"/>
          <w:sz w:val="24"/>
          <w:szCs w:val="24"/>
        </w:rPr>
        <w:t>4.000,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AC3342" w:rsidRPr="00AC3342">
        <w:rPr>
          <w:rFonts w:hAnsi="Times New Roman" w:ascii="Times New Roman"/>
          <w:sz w:val="24"/>
          <w:szCs w:val="24"/>
        </w:rPr>
        <w:t>Julki Bandić, Osijek, Ilirska ulica br. 11, OIB 04946287686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C3342">
        <w:rPr>
          <w:rFonts w:hAnsi="Times New Roman" w:ascii="Times New Roman"/>
          <w:sz w:val="24"/>
          <w:szCs w:val="24"/>
        </w:rPr>
        <w:t xml:space="preserve">broj 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C3342" w:rsidRPr="00AC3342">
        <w:rPr>
          <w:rFonts w:hAnsi="Times New Roman" w:ascii="Times New Roman"/>
          <w:sz w:val="24"/>
          <w:szCs w:val="24"/>
        </w:rPr>
        <w:t>IBAN: HR 63 2500009 11 02 03 9788 kod Hypo Alpe Adria bank d.d.,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618CD">
        <w:rPr>
          <w:rFonts w:hAnsi="Times New Roman" w:ascii="Times New Roman"/>
          <w:sz w:val="24"/>
          <w:szCs w:val="24"/>
        </w:rPr>
        <w:t>1568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2D6F4F">
        <w:rPr>
          <w:rFonts w:hAnsi="Times New Roman" w:ascii="Times New Roman"/>
          <w:sz w:val="24"/>
          <w:szCs w:val="24"/>
        </w:rPr>
        <w:t>2</w:t>
      </w:r>
      <w:r w:rsidR="00AC3342">
        <w:rPr>
          <w:rFonts w:hAnsi="Times New Roman" w:ascii="Times New Roman"/>
          <w:sz w:val="24"/>
          <w:szCs w:val="24"/>
        </w:rPr>
        <w:t>3</w:t>
      </w:r>
      <w:r w:rsidR="002D6F4F">
        <w:rPr>
          <w:rFonts w:hAnsi="Times New Roman" w:ascii="Times New Roman"/>
          <w:sz w:val="24"/>
          <w:szCs w:val="24"/>
        </w:rPr>
        <w:t>. studenog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618CD" w:rsidRPr="00C618CD">
        <w:rPr>
          <w:rFonts w:hAnsi="Times New Roman" w:ascii="Times New Roman"/>
          <w:sz w:val="24"/>
          <w:szCs w:val="24"/>
        </w:rPr>
        <w:t>KROV d.o.o., Hrvatske Republike 33, Osijek, MBS: 030105432, OIB: 10736667181</w:t>
      </w:r>
      <w:r w:rsidR="00265F8E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Julka Bandić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C618CD">
        <w:rPr>
          <w:rFonts w:hAnsi="Times New Roman" w:ascii="Times New Roman"/>
          <w:sz w:val="24"/>
          <w:szCs w:val="24"/>
        </w:rPr>
        <w:t>1568/16-13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65F8E">
        <w:rPr>
          <w:rFonts w:hAnsi="Times New Roman" w:ascii="Times New Roman"/>
          <w:sz w:val="24"/>
          <w:szCs w:val="24"/>
        </w:rPr>
        <w:t>26. siječnja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>odeći 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na ročištu od </w:t>
      </w:r>
      <w:r w:rsidR="00265F8E">
        <w:rPr>
          <w:rFonts w:hAnsi="Times New Roman" w:ascii="Times New Roman"/>
          <w:sz w:val="24"/>
          <w:szCs w:val="24"/>
        </w:rPr>
        <w:t>26. siječnja 2017</w:t>
      </w:r>
      <w:r>
        <w:rPr>
          <w:rFonts w:hAnsi="Times New Roman" w:ascii="Times New Roman"/>
          <w:sz w:val="24"/>
          <w:szCs w:val="24"/>
        </w:rPr>
        <w:t xml:space="preserve">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C3342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31. siječnja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AC3342">
        <w:rPr>
          <w:rFonts w:hAnsi="Times New Roman" w:ascii="Times New Roman"/>
          <w:sz w:val="24"/>
          <w:szCs w:val="24"/>
        </w:rPr>
        <w:t>Julka Bandić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265F8E">
        <w:rPr>
          <w:rFonts w:hAnsi="Times New Roman" w:ascii="Times New Roman"/>
          <w:sz w:val="24"/>
          <w:szCs w:val="24"/>
        </w:rPr>
        <w:t>. 28/2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4D8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34D86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34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D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D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D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D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34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D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D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D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D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 d.o.o. za graditeljstvo, trgovinu i usluge</izvorni_sadrzaj>
    <derivirana_varijabla naziv="DomainObject.Predmet.ProtustrankaFormated_1">  KROV d.o.o. za graditeljstvo, trgovinu i usluge</derivirana_varijabla>
  </DomainObject.Predmet.ProtustrankaFormated>
  <DomainObject.Predmet.ProtustrankaFormatedOIB>
    <izvorni_sadrzaj>  KROV d.o.o. za graditeljstvo, trgovinu i usluge, OIB 10736667181</izvorni_sadrzaj>
    <derivirana_varijabla naziv="DomainObject.Predmet.ProtustrankaFormatedOIB_1">  KROV d.o.o. za graditeljstvo, trgovinu i usluge, OIB 10736667181</derivirana_varijabla>
  </DomainObject.Predmet.ProtustrankaFormatedOIB>
  <DomainObject.Predmet.ProtustrankaFormatedWithAdress>
    <izvorni_sadrzaj> KROV d.o.o. za graditeljstvo, trgovinu i usluge, Hrvatske Republike 33, 31000 Osijek</izvorni_sadrzaj>
    <derivirana_varijabla naziv="DomainObject.Predmet.ProtustrankaFormatedWithAdress_1"> KROV d.o.o. za graditeljstvo, trgovinu i usluge, Hrvatske Republike 33, 31000 Osijek</derivirana_varijabla>
  </DomainObject.Predmet.ProtustrankaFormatedWithAdress>
  <DomainObject.Predmet.ProtustrankaFormatedWithAdressOIB>
    <izvorni_sadrzaj> KROV d.o.o. za graditeljstvo, trgovinu i usluge, OIB 10736667181, Hrvatske Republike 33, 31000 Osijek</izvorni_sadrzaj>
    <derivirana_varijabla naziv="DomainObject.Predmet.ProtustrankaFormatedWithAdressOIB_1"> KROV d.o.o. za graditeljstvo, trgovinu i usluge, OIB 10736667181, Hrvatske Republike 33, 31000 Osijek</derivirana_varijabla>
  </DomainObject.Predmet.ProtustrankaFormatedWithAdressOIB>
  <DomainObject.Predmet.ProtustrankaWithAdress>
    <izvorni_sadrzaj>KROV d.o.o. za graditeljstvo, trgovinu i usluge Hrvatske Republike 33, 31000 Osijek</izvorni_sadrzaj>
    <derivirana_varijabla naziv="DomainObject.Predmet.ProtustrankaWithAdress_1">KROV d.o.o. za graditeljstvo, trgovinu i usluge Hrvatske Republike 33, 31000 Osijek</derivirana_varijabla>
  </DomainObject.Predmet.ProtustrankaWithAdress>
  <DomainObject.Predmet.ProtustrankaWithAdressOIB>
    <izvorni_sadrzaj>KROV d.o.o. za graditeljstvo, trgovinu i usluge, OIB 10736667181, Hrvatske Republike 33, 31000 Osijek</izvorni_sadrzaj>
    <derivirana_varijabla naziv="DomainObject.Predmet.ProtustrankaWithAdressOIB_1">KROV d.o.o. za graditeljstvo, trgovinu i usluge, OIB 10736667181, Hrvatske Republike 33, 31000 Osijek</derivirana_varijabla>
  </DomainObject.Predmet.ProtustrankaWithAdressOIB>
  <DomainObject.Predmet.ProtustrankaNazivFormated>
    <izvorni_sadrzaj>KROV d.o.o. za graditeljstvo, trgovinu i usluge</izvorni_sadrzaj>
    <derivirana_varijabla naziv="DomainObject.Predmet.ProtustrankaNazivFormated_1">KROV d.o.o. za graditeljstvo, trgovinu i usluge</derivirana_varijabla>
  </DomainObject.Predmet.ProtustrankaNazivFormated>
  <DomainObject.Predmet.ProtustrankaNazivFormatedOIB>
    <izvorni_sadrzaj>KROV d.o.o. za graditeljstvo, trgovinu i usluge, OIB 10736667181</izvorni_sadrzaj>
    <derivirana_varijabla naziv="DomainObject.Predmet.ProtustrankaNazivFormatedOIB_1">KROV d.o.o. za graditeljstvo, trgovinu i usluge, OIB 10736667181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 d.o.o. za graditeljstvo, trgovinu i usluge</item>
    </izvorni_sadrzaj>
    <derivirana_varijabla naziv="DomainObject.Predmet.ProtuStrankaListFormated_1">
      <item>KROV d.o.o. za graditeljstvo, trgovinu i usluge</item>
    </derivirana_varijabla>
  </DomainObject.Predmet.ProtuStrankaListFormated>
  <DomainObject.Predmet.ProtuStrankaListFormatedOIB>
    <izvorni_sadrzaj>
      <item>KROV d.o.o. za graditeljstvo, trgovinu i usluge, OIB 10736667181</item>
    </izvorni_sadrzaj>
    <derivirana_varijabla naziv="DomainObject.Predmet.ProtuStrankaListFormatedOIB_1">
      <item>KROV d.o.o. za graditeljstvo, trgovinu i usluge, OIB 10736667181</item>
    </derivirana_varijabla>
  </DomainObject.Predmet.ProtuStrankaListFormatedOIB>
  <DomainObject.Predmet.ProtuStrankaListFormatedWithAdress>
    <izvorni_sadrzaj>
      <item>KROV d.o.o. za graditeljstvo, trgovinu i usluge, Hrvatske Republike 33, 31000 Osijek</item>
    </izvorni_sadrzaj>
    <derivirana_varijabla naziv="DomainObject.Predmet.ProtuStrankaListFormatedWithAdress_1">
      <item>KROV d.o.o. za graditeljstvo, trgovinu i usluge, Hrvatske Republike 33, 31000 Osijek</item>
    </derivirana_varijabla>
  </DomainObject.Predmet.ProtuStrankaListFormatedWithAdress>
  <DomainObject.Predmet.ProtuStrankaListFormatedWithAdressOIB>
    <izvorni_sadrzaj>
      <item>KROV d.o.o. za graditeljstvo, trgovinu i usluge, OIB 10736667181, Hrvatske Republike 33, 31000 Osijek</item>
    </izvorni_sadrzaj>
    <derivirana_varijabla naziv="DomainObject.Predmet.ProtuStrankaListFormatedWithAdressOIB_1">
      <item>KROV d.o.o. za graditeljstvo, trgovinu i usluge, OIB 10736667181, Hrvatske Republike 33, 31000 Osijek</item>
    </derivirana_varijabla>
  </DomainObject.Predmet.ProtuStrankaListFormatedWithAdressOIB>
  <DomainObject.Predmet.ProtuStrankaListNazivFormated>
    <izvorni_sadrzaj>
      <item>KROV d.o.o. za graditeljstvo, trgovinu i usluge</item>
    </izvorni_sadrzaj>
    <derivirana_varijabla naziv="DomainObject.Predmet.ProtuStrankaListNazivFormated_1">
      <item>KROV d.o.o. za graditeljstvo, trgovinu i usluge</item>
    </derivirana_varijabla>
  </DomainObject.Predmet.ProtuStrankaListNazivFormated>
  <DomainObject.Predmet.ProtuStrankaListNazivFormatedOIB>
    <izvorni_sadrzaj>
      <item>KROV d.o.o. za graditeljstvo, trgovinu i usluge, OIB 10736667181</item>
    </izvorni_sadrzaj>
    <derivirana_varijabla naziv="DomainObject.Predmet.ProtuStrankaListNazivFormatedOIB_1">
      <item>KROV d.o.o. za graditeljstvo, trgovinu i usluge, OIB 10736667181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 d.o.o. za graditeljstvo, trgovinu i usluge</izvorni_sadrzaj>
    <derivirana_varijabla naziv="DomainObject.Predmet.ProtustrankaIDrugi_1">KROV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 d.o.o. za graditeljstvo, trgovinu i usluge, OIB 10736667181, Hrvatske Republike 33, 31000 Osijek</izvorni_sadrzaj>
    <derivirana_varijabla naziv="DomainObject.Predmet.ProtustrankaIDrugiAdressOIB_1">KROV d.o.o. za graditeljstvo, trgovinu i usluge, OIB 10736667181, Hrvatske Republike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KROV d.o.o. za graditeljstvo, trgovinu i usluge</item>
    </izvorni_sadrzaj>
    <derivirana_varijabla naziv="DomainObject.Predmet.SudioniciListNaziv_1">
      <item>FINA RC OSIJEK</item>
      <item>KROV d.o.o. za graditeljstvo, trgovinu i usluge</item>
    </derivirana_varijabla>
  </DomainObject.Predmet.SudioniciListNaziv>
  <DomainObject.Predmet.SudioniciListAdressOIB>
    <izvorni_sadrzaj>
      <item>FINA RC OSIJEK, OIB 85821130368</item>
      <item>KROV d.o.o. za graditeljstvo, trgovinu i usluge, OIB 10736667181, Hrvatske Republike 33,31000 Osijek</item>
    </izvorni_sadrzaj>
    <derivirana_varijabla naziv="DomainObject.Predmet.SudioniciListAdressOIB_1">
      <item>FINA RC OSIJEK, OIB 85821130368</item>
      <item>KROV d.o.o. za graditeljstvo, trgovinu i usluge, OIB 10736667181,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10736667181</item>
    </izvorni_sadrzaj>
    <derivirana_varijabla naziv="DomainObject.Predmet.SudioniciListNazivOIB_1">
      <item>, OIB 85821130368</item>
      <item>, OIB 10736667181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5570A-DBCF-4213-9E3B-84F494664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491</properties:Words>
  <properties:Characters>2650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2017-01-31T09:50:00Z</dcterms:created>
  <dc:creator>Blanka</dc:creator>
  <cp:lastModifiedBy>Žana Bem</cp:lastModifiedBy>
  <cp:lastPrinted>2017-01-31T09:32:00Z</cp:lastPrinted>
  <dcterms:modified xmlns:xsi="http://www.w3.org/2001/XMLSchema-instance" xsi:type="dcterms:W3CDTF">2017-01-31T09:52:00Z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